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B9719" w14:textId="77777777" w:rsidR="008350F4" w:rsidRPr="00196B8E" w:rsidRDefault="008350F4" w:rsidP="009B2504">
      <w:pPr>
        <w:pStyle w:val="BodyText"/>
        <w:spacing w:before="9"/>
        <w:ind w:right="74"/>
        <w:jc w:val="both"/>
        <w:rPr>
          <w:sz w:val="22"/>
        </w:rPr>
      </w:pPr>
    </w:p>
    <w:p w14:paraId="3E357DA3" w14:textId="19780557" w:rsidR="00300B08" w:rsidRPr="00196B8E" w:rsidRDefault="00300B08" w:rsidP="00300B08">
      <w:pPr>
        <w:pStyle w:val="Title"/>
        <w:ind w:right="74"/>
        <w:jc w:val="center"/>
        <w:rPr>
          <w:rFonts w:ascii="Times New Roman" w:hAnsi="Times New Roman" w:cs="Times New Roman"/>
          <w:w w:val="80"/>
          <w:lang w:val="en-US"/>
        </w:rPr>
      </w:pPr>
      <w:r w:rsidRPr="00196B8E">
        <w:rPr>
          <w:rFonts w:ascii="Times New Roman" w:hAnsi="Times New Roman" w:cs="Times New Roman"/>
          <w:noProof/>
        </w:rPr>
        <w:drawing>
          <wp:inline distT="0" distB="0" distL="0" distR="0" wp14:anchorId="2C71938D" wp14:editId="7FC28ED1">
            <wp:extent cx="1171575" cy="782901"/>
            <wp:effectExtent l="0" t="0" r="0" b="0"/>
            <wp:docPr id="15621628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162816" name=""/>
                    <pic:cNvPicPr/>
                  </pic:nvPicPr>
                  <pic:blipFill>
                    <a:blip r:embed="rId9"/>
                    <a:stretch>
                      <a:fillRect/>
                    </a:stretch>
                  </pic:blipFill>
                  <pic:spPr>
                    <a:xfrm>
                      <a:off x="0" y="0"/>
                      <a:ext cx="1176456" cy="786162"/>
                    </a:xfrm>
                    <a:prstGeom prst="rect">
                      <a:avLst/>
                    </a:prstGeom>
                  </pic:spPr>
                </pic:pic>
              </a:graphicData>
            </a:graphic>
          </wp:inline>
        </w:drawing>
      </w:r>
    </w:p>
    <w:p w14:paraId="2FD0926B" w14:textId="224741C5" w:rsidR="008350F4" w:rsidRPr="00D84DB6" w:rsidRDefault="00300B08" w:rsidP="00300B08">
      <w:pPr>
        <w:pStyle w:val="Title"/>
        <w:ind w:right="74"/>
        <w:jc w:val="center"/>
        <w:rPr>
          <w:rFonts w:ascii="Times New Roman" w:hAnsi="Times New Roman" w:cs="Times New Roman"/>
        </w:rPr>
      </w:pPr>
      <w:r w:rsidRPr="00D84DB6">
        <w:rPr>
          <w:rFonts w:ascii="Times New Roman" w:hAnsi="Times New Roman" w:cs="Times New Roman"/>
          <w:lang w:val="en-US"/>
        </w:rPr>
        <w:t xml:space="preserve">Liên </w:t>
      </w:r>
      <w:r w:rsidR="00D84DB6">
        <w:rPr>
          <w:rFonts w:ascii="Times New Roman" w:hAnsi="Times New Roman" w:cs="Times New Roman"/>
          <w:lang w:val="en-US"/>
        </w:rPr>
        <w:t>M</w:t>
      </w:r>
      <w:r w:rsidRPr="00D84DB6">
        <w:rPr>
          <w:rFonts w:ascii="Times New Roman" w:hAnsi="Times New Roman" w:cs="Times New Roman"/>
          <w:lang w:val="en-US"/>
        </w:rPr>
        <w:t>inh</w:t>
      </w:r>
      <w:r w:rsidR="00EE6240" w:rsidRPr="00D84DB6">
        <w:rPr>
          <w:rFonts w:ascii="Times New Roman" w:hAnsi="Times New Roman" w:cs="Times New Roman"/>
          <w:lang w:val="en-US"/>
        </w:rPr>
        <w:t xml:space="preserve"> </w:t>
      </w:r>
      <w:r w:rsidR="00EE6240" w:rsidRPr="00D84DB6">
        <w:rPr>
          <w:rFonts w:ascii="Times New Roman" w:hAnsi="Times New Roman" w:cs="Times New Roman"/>
        </w:rPr>
        <w:t>Châu Âu</w:t>
      </w:r>
    </w:p>
    <w:p w14:paraId="6F8DE1EB" w14:textId="446757E4" w:rsidR="008350F4" w:rsidRPr="00196B8E" w:rsidRDefault="008350F4" w:rsidP="009B2504">
      <w:pPr>
        <w:spacing w:before="79"/>
        <w:ind w:left="218" w:right="74"/>
        <w:jc w:val="both"/>
        <w:rPr>
          <w:sz w:val="20"/>
          <w:lang w:val="en-US"/>
        </w:rPr>
      </w:pPr>
    </w:p>
    <w:p w14:paraId="5FA2BFB8" w14:textId="2F2BBCDF" w:rsidR="00300B08" w:rsidRPr="00196B8E" w:rsidRDefault="00300B08" w:rsidP="00300B08">
      <w:pPr>
        <w:tabs>
          <w:tab w:val="right" w:pos="9356"/>
        </w:tabs>
        <w:spacing w:before="79"/>
        <w:ind w:left="218" w:right="74"/>
        <w:jc w:val="both"/>
        <w:rPr>
          <w:b/>
          <w:bCs/>
          <w:szCs w:val="24"/>
          <w:lang w:val="en-US"/>
        </w:rPr>
      </w:pPr>
      <w:r w:rsidRPr="00D84DB6">
        <w:rPr>
          <w:noProof/>
          <w:sz w:val="24"/>
          <w:szCs w:val="24"/>
          <w:lang w:val="en-US"/>
        </w:rPr>
        <mc:AlternateContent>
          <mc:Choice Requires="wps">
            <w:drawing>
              <wp:anchor distT="0" distB="0" distL="114300" distR="114300" simplePos="0" relativeHeight="251656704" behindDoc="1" locked="0" layoutInCell="1" allowOverlap="1" wp14:anchorId="568C876A" wp14:editId="266944AA">
                <wp:simplePos x="0" y="0"/>
                <wp:positionH relativeFrom="page">
                  <wp:posOffset>882015</wp:posOffset>
                </wp:positionH>
                <wp:positionV relativeFrom="paragraph">
                  <wp:posOffset>335280</wp:posOffset>
                </wp:positionV>
                <wp:extent cx="5796280" cy="1270"/>
                <wp:effectExtent l="0" t="0" r="0" b="0"/>
                <wp:wrapTopAndBottom/>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6280" cy="1270"/>
                        </a:xfrm>
                        <a:custGeom>
                          <a:avLst/>
                          <a:gdLst>
                            <a:gd name="T0" fmla="+- 0 1389 1389"/>
                            <a:gd name="T1" fmla="*/ T0 w 9128"/>
                            <a:gd name="T2" fmla="+- 0 10517 1389"/>
                            <a:gd name="T3" fmla="*/ T2 w 9128"/>
                          </a:gdLst>
                          <a:ahLst/>
                          <a:cxnLst>
                            <a:cxn ang="0">
                              <a:pos x="T1" y="0"/>
                            </a:cxn>
                            <a:cxn ang="0">
                              <a:pos x="T3" y="0"/>
                            </a:cxn>
                          </a:cxnLst>
                          <a:rect l="0" t="0" r="r" b="b"/>
                          <a:pathLst>
                            <a:path w="9128">
                              <a:moveTo>
                                <a:pt x="0" y="0"/>
                              </a:moveTo>
                              <a:lnTo>
                                <a:pt x="912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546AB9B2" id="Freeform 2" o:spid="_x0000_s1026" style="position:absolute;margin-left:69.45pt;margin-top:26.4pt;width:456.4pt;height:.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" path="m,l9128,e" filled="f" strokeweight=".5pt">
                <v:path arrowok="t" o:connecttype="custom" o:connectlocs="0,0;5796280,0" o:connectangles="0,0"/>
                <w10:wrap type="topAndBottom" anchorx="page"/>
              </v:shape>
            </w:pict>
          </mc:Fallback>
        </mc:AlternateContent>
      </w:r>
      <w:r w:rsidRPr="00D84DB6">
        <w:rPr>
          <w:b/>
          <w:bCs/>
          <w:sz w:val="24"/>
          <w:szCs w:val="26"/>
          <w:lang w:val="en-US"/>
        </w:rPr>
        <w:t>NGHỊ VIỆN CHÂU ÂU</w:t>
      </w:r>
      <w:r w:rsidRPr="00D84DB6">
        <w:rPr>
          <w:b/>
          <w:bCs/>
          <w:sz w:val="24"/>
          <w:szCs w:val="26"/>
          <w:lang w:val="en-US"/>
        </w:rPr>
        <w:tab/>
        <w:t>HỘI ĐỒNG</w:t>
      </w:r>
    </w:p>
    <w:p w14:paraId="3120E66A" w14:textId="60797934" w:rsidR="008350F4" w:rsidRPr="00196B8E" w:rsidRDefault="008350F4" w:rsidP="009B2504">
      <w:pPr>
        <w:pStyle w:val="BodyText"/>
        <w:spacing w:before="10"/>
        <w:ind w:right="74"/>
        <w:jc w:val="both"/>
        <w:rPr>
          <w:sz w:val="28"/>
        </w:rPr>
      </w:pPr>
    </w:p>
    <w:p w14:paraId="563435AA" w14:textId="77777777" w:rsidR="008350F4" w:rsidRPr="00196B8E" w:rsidRDefault="008350F4" w:rsidP="009B2504">
      <w:pPr>
        <w:pStyle w:val="BodyText"/>
        <w:spacing w:before="1"/>
        <w:ind w:right="74"/>
        <w:jc w:val="both"/>
        <w:rPr>
          <w:sz w:val="7"/>
        </w:rPr>
      </w:pPr>
    </w:p>
    <w:p w14:paraId="445CBF60" w14:textId="3D96F115" w:rsidR="008350F4" w:rsidRPr="00196B8E" w:rsidRDefault="00300B08" w:rsidP="00300B08">
      <w:pPr>
        <w:pStyle w:val="BodyText"/>
        <w:tabs>
          <w:tab w:val="left" w:pos="5670"/>
        </w:tabs>
        <w:ind w:right="74"/>
        <w:jc w:val="both"/>
        <w:rPr>
          <w:b/>
          <w:sz w:val="20"/>
          <w:lang w:val="en-US"/>
        </w:rPr>
      </w:pPr>
      <w:r w:rsidRPr="00196B8E">
        <w:rPr>
          <w:b/>
          <w:sz w:val="20"/>
        </w:rPr>
        <w:tab/>
      </w:r>
      <w:r w:rsidRPr="00196B8E">
        <w:rPr>
          <w:b/>
          <w:sz w:val="20"/>
          <w:lang w:val="en-US"/>
        </w:rPr>
        <w:t>Bỉ, Ngày 3 tháng 5 năm 2023</w:t>
      </w:r>
    </w:p>
    <w:p w14:paraId="6AE53882" w14:textId="613C1066" w:rsidR="00300B08" w:rsidRPr="00196B8E" w:rsidRDefault="00300B08" w:rsidP="00300B08">
      <w:pPr>
        <w:pStyle w:val="BodyText"/>
        <w:tabs>
          <w:tab w:val="left" w:pos="5670"/>
        </w:tabs>
        <w:ind w:right="74"/>
        <w:jc w:val="both"/>
        <w:rPr>
          <w:b/>
          <w:sz w:val="20"/>
          <w:lang w:val="en-US"/>
        </w:rPr>
      </w:pPr>
      <w:r w:rsidRPr="00196B8E">
        <w:rPr>
          <w:b/>
          <w:sz w:val="20"/>
          <w:lang w:val="en-US"/>
        </w:rPr>
        <w:tab/>
        <w:t>(OR. en)</w:t>
      </w:r>
    </w:p>
    <w:p w14:paraId="21127BA7" w14:textId="77777777" w:rsidR="00300B08" w:rsidRPr="00196B8E" w:rsidRDefault="00300B08" w:rsidP="00300B08">
      <w:pPr>
        <w:pStyle w:val="BodyText"/>
        <w:tabs>
          <w:tab w:val="left" w:pos="5670"/>
        </w:tabs>
        <w:ind w:left="180" w:right="74"/>
        <w:jc w:val="both"/>
        <w:rPr>
          <w:b/>
          <w:sz w:val="20"/>
          <w:lang w:val="en-US"/>
        </w:rPr>
      </w:pPr>
    </w:p>
    <w:p w14:paraId="5C37EBA7" w14:textId="1111B6FC" w:rsidR="00300B08" w:rsidRPr="00196B8E" w:rsidRDefault="00300B08" w:rsidP="00300B08">
      <w:pPr>
        <w:pStyle w:val="BodyText"/>
        <w:tabs>
          <w:tab w:val="left" w:pos="5670"/>
        </w:tabs>
        <w:ind w:left="180" w:right="74"/>
        <w:jc w:val="both"/>
        <w:rPr>
          <w:b/>
          <w:sz w:val="20"/>
          <w:lang w:val="en-US"/>
        </w:rPr>
      </w:pPr>
      <w:r w:rsidRPr="00196B8E">
        <w:rPr>
          <w:b/>
          <w:sz w:val="20"/>
          <w:lang w:val="en-US"/>
        </w:rPr>
        <w:t>2021/0366 (COD)</w:t>
      </w:r>
      <w:r w:rsidRPr="00196B8E">
        <w:rPr>
          <w:b/>
          <w:sz w:val="20"/>
          <w:lang w:val="en-US"/>
        </w:rPr>
        <w:tab/>
        <w:t>PE-CONS 82/22</w:t>
      </w:r>
    </w:p>
    <w:p w14:paraId="3E6CB7B0" w14:textId="77777777" w:rsidR="00300B08" w:rsidRPr="00196B8E" w:rsidRDefault="00300B08" w:rsidP="00300B08">
      <w:pPr>
        <w:pStyle w:val="BodyText"/>
        <w:tabs>
          <w:tab w:val="left" w:pos="5670"/>
        </w:tabs>
        <w:ind w:left="180" w:right="74"/>
        <w:jc w:val="both"/>
        <w:rPr>
          <w:b/>
          <w:sz w:val="20"/>
          <w:lang w:val="en-US"/>
        </w:rPr>
      </w:pPr>
    </w:p>
    <w:p w14:paraId="1A79866A" w14:textId="77777777" w:rsidR="00300B08" w:rsidRPr="00196B8E" w:rsidRDefault="00300B08" w:rsidP="00300B08">
      <w:pPr>
        <w:pStyle w:val="BodyText"/>
        <w:tabs>
          <w:tab w:val="left" w:pos="5670"/>
        </w:tabs>
        <w:ind w:left="180" w:right="74"/>
        <w:jc w:val="both"/>
        <w:rPr>
          <w:b/>
          <w:sz w:val="20"/>
          <w:lang w:val="en-US"/>
        </w:rPr>
      </w:pPr>
    </w:p>
    <w:p w14:paraId="3215BDAA" w14:textId="77777777" w:rsidR="00300B08" w:rsidRPr="00196B8E" w:rsidRDefault="00300B08" w:rsidP="00300B08">
      <w:pPr>
        <w:pStyle w:val="BodyText"/>
        <w:tabs>
          <w:tab w:val="left" w:pos="5670"/>
        </w:tabs>
        <w:ind w:left="180" w:right="74"/>
        <w:jc w:val="both"/>
        <w:rPr>
          <w:b/>
          <w:sz w:val="20"/>
          <w:lang w:val="en-US"/>
        </w:rPr>
      </w:pPr>
    </w:p>
    <w:p w14:paraId="286D71B4" w14:textId="77777777" w:rsidR="00300B08" w:rsidRPr="00196B8E" w:rsidRDefault="00300B08" w:rsidP="00300B08">
      <w:pPr>
        <w:pStyle w:val="BodyText"/>
        <w:tabs>
          <w:tab w:val="left" w:pos="5670"/>
        </w:tabs>
        <w:ind w:left="180" w:right="74"/>
        <w:jc w:val="both"/>
        <w:rPr>
          <w:b/>
          <w:sz w:val="20"/>
          <w:lang w:val="en-US"/>
        </w:rPr>
      </w:pPr>
      <w:r w:rsidRPr="00196B8E">
        <w:rPr>
          <w:b/>
          <w:sz w:val="20"/>
          <w:lang w:val="en-US"/>
        </w:rPr>
        <w:tab/>
        <w:t>ENV 1343</w:t>
      </w:r>
    </w:p>
    <w:p w14:paraId="09AFBD8B" w14:textId="556D99AA" w:rsidR="00300B08" w:rsidRPr="00196B8E" w:rsidRDefault="00300B08" w:rsidP="00300B08">
      <w:pPr>
        <w:pStyle w:val="BodyText"/>
        <w:tabs>
          <w:tab w:val="left" w:pos="5670"/>
        </w:tabs>
        <w:ind w:left="180" w:right="74"/>
        <w:jc w:val="both"/>
        <w:rPr>
          <w:b/>
          <w:sz w:val="20"/>
          <w:lang w:val="en-US"/>
        </w:rPr>
      </w:pPr>
      <w:r w:rsidRPr="00196B8E">
        <w:rPr>
          <w:b/>
          <w:sz w:val="20"/>
          <w:lang w:val="en-US"/>
        </w:rPr>
        <w:tab/>
        <w:t>CLIMA 696</w:t>
      </w:r>
    </w:p>
    <w:p w14:paraId="360724FC" w14:textId="68ACE00E" w:rsidR="00300B08" w:rsidRPr="00196B8E" w:rsidRDefault="00300B08" w:rsidP="00300B08">
      <w:pPr>
        <w:pStyle w:val="BodyText"/>
        <w:tabs>
          <w:tab w:val="left" w:pos="5670"/>
        </w:tabs>
        <w:ind w:left="180" w:right="74"/>
        <w:jc w:val="both"/>
        <w:rPr>
          <w:b/>
          <w:sz w:val="20"/>
          <w:lang w:val="en-US"/>
        </w:rPr>
      </w:pPr>
      <w:r w:rsidRPr="00196B8E">
        <w:rPr>
          <w:b/>
          <w:sz w:val="20"/>
          <w:lang w:val="en-US"/>
        </w:rPr>
        <w:tab/>
        <w:t>FORETS 144</w:t>
      </w:r>
    </w:p>
    <w:p w14:paraId="4B22A6D2" w14:textId="4B1C55FF" w:rsidR="00300B08" w:rsidRPr="00196B8E" w:rsidRDefault="00300B08" w:rsidP="00300B08">
      <w:pPr>
        <w:pStyle w:val="BodyText"/>
        <w:tabs>
          <w:tab w:val="left" w:pos="5670"/>
        </w:tabs>
        <w:ind w:left="180" w:right="74"/>
        <w:jc w:val="both"/>
        <w:rPr>
          <w:b/>
          <w:sz w:val="20"/>
          <w:lang w:val="en-US"/>
        </w:rPr>
      </w:pPr>
      <w:r w:rsidRPr="00196B8E">
        <w:rPr>
          <w:b/>
          <w:sz w:val="20"/>
          <w:lang w:val="en-US"/>
        </w:rPr>
        <w:tab/>
        <w:t>AGRI 737</w:t>
      </w:r>
    </w:p>
    <w:p w14:paraId="0B66A6E0" w14:textId="191BFA78" w:rsidR="00300B08" w:rsidRPr="00196B8E" w:rsidRDefault="00300B08" w:rsidP="00300B08">
      <w:pPr>
        <w:pStyle w:val="BodyText"/>
        <w:tabs>
          <w:tab w:val="left" w:pos="5670"/>
        </w:tabs>
        <w:ind w:left="180" w:right="74"/>
        <w:jc w:val="both"/>
        <w:rPr>
          <w:b/>
          <w:sz w:val="20"/>
          <w:lang w:val="en-US"/>
        </w:rPr>
      </w:pPr>
      <w:r w:rsidRPr="00196B8E">
        <w:rPr>
          <w:b/>
          <w:sz w:val="20"/>
          <w:lang w:val="en-US"/>
        </w:rPr>
        <w:tab/>
        <w:t>RELEX 1766</w:t>
      </w:r>
    </w:p>
    <w:p w14:paraId="070E3886" w14:textId="61649779" w:rsidR="00300B08" w:rsidRPr="00196B8E" w:rsidRDefault="00300B08" w:rsidP="00300B08">
      <w:pPr>
        <w:pStyle w:val="BodyText"/>
        <w:tabs>
          <w:tab w:val="left" w:pos="5670"/>
        </w:tabs>
        <w:ind w:left="180" w:right="74"/>
        <w:jc w:val="both"/>
        <w:rPr>
          <w:b/>
          <w:sz w:val="20"/>
          <w:lang w:val="en-US"/>
        </w:rPr>
      </w:pPr>
      <w:r w:rsidRPr="00196B8E">
        <w:rPr>
          <w:b/>
          <w:sz w:val="20"/>
          <w:lang w:val="en-US"/>
        </w:rPr>
        <w:tab/>
        <w:t>CODEC 2109</w:t>
      </w:r>
    </w:p>
    <w:p w14:paraId="463775A4" w14:textId="1B746AF5" w:rsidR="00300B08" w:rsidRPr="00196B8E" w:rsidRDefault="00300B08" w:rsidP="00300B08">
      <w:pPr>
        <w:pStyle w:val="BodyText"/>
        <w:tabs>
          <w:tab w:val="left" w:pos="5670"/>
        </w:tabs>
        <w:ind w:left="180" w:right="74"/>
        <w:jc w:val="both"/>
        <w:rPr>
          <w:b/>
          <w:sz w:val="20"/>
          <w:lang w:val="en-US"/>
        </w:rPr>
      </w:pPr>
      <w:r w:rsidRPr="00196B8E">
        <w:rPr>
          <w:b/>
          <w:sz w:val="20"/>
          <w:lang w:val="en-US"/>
        </w:rPr>
        <w:tab/>
      </w:r>
    </w:p>
    <w:p w14:paraId="1E8FB3A0" w14:textId="310F7D02" w:rsidR="00300B08" w:rsidRPr="00196B8E" w:rsidRDefault="00300B08" w:rsidP="00300B08">
      <w:pPr>
        <w:pStyle w:val="BodyText"/>
        <w:tabs>
          <w:tab w:val="left" w:pos="5670"/>
        </w:tabs>
        <w:ind w:left="180" w:right="74"/>
        <w:jc w:val="both"/>
        <w:rPr>
          <w:b/>
          <w:sz w:val="20"/>
          <w:lang w:val="en-US"/>
        </w:rPr>
      </w:pPr>
    </w:p>
    <w:p w14:paraId="35269E84" w14:textId="5226DAEF" w:rsidR="008350F4" w:rsidRPr="00196B8E" w:rsidRDefault="00300B08" w:rsidP="009B2504">
      <w:pPr>
        <w:spacing w:before="221"/>
        <w:ind w:left="218" w:right="74"/>
        <w:jc w:val="both"/>
        <w:rPr>
          <w:b/>
          <w:sz w:val="28"/>
          <w:lang w:val="en-US"/>
        </w:rPr>
      </w:pPr>
      <w:r w:rsidRPr="00196B8E">
        <w:rPr>
          <w:b/>
          <w:sz w:val="28"/>
          <w:lang w:val="en-US"/>
        </w:rPr>
        <w:t xml:space="preserve">QUY ĐỊNH </w:t>
      </w:r>
      <w:r w:rsidR="00196B8E" w:rsidRPr="00196B8E">
        <w:rPr>
          <w:b/>
          <w:sz w:val="28"/>
          <w:lang w:val="en-US"/>
        </w:rPr>
        <w:t>LẬP</w:t>
      </w:r>
      <w:r w:rsidRPr="00196B8E">
        <w:rPr>
          <w:b/>
          <w:sz w:val="28"/>
          <w:lang w:val="en-US"/>
        </w:rPr>
        <w:t xml:space="preserve"> PHÁP </w:t>
      </w:r>
      <w:r w:rsidR="00196B8E" w:rsidRPr="00196B8E">
        <w:rPr>
          <w:b/>
          <w:sz w:val="28"/>
          <w:lang w:val="en-US"/>
        </w:rPr>
        <w:t>VÀ CÁC CHẾ TÀI KHÁC</w:t>
      </w:r>
    </w:p>
    <w:p w14:paraId="045F05E3" w14:textId="623AD36D" w:rsidR="00196B8E" w:rsidRPr="00196B8E" w:rsidRDefault="00196B8E" w:rsidP="00196B8E">
      <w:pPr>
        <w:tabs>
          <w:tab w:val="left" w:pos="2880"/>
        </w:tabs>
        <w:spacing w:before="120"/>
        <w:ind w:left="2880" w:right="74" w:hanging="2662"/>
        <w:jc w:val="both"/>
        <w:rPr>
          <w:bCs/>
          <w:sz w:val="26"/>
          <w:szCs w:val="20"/>
          <w:lang w:val="en-US"/>
        </w:rPr>
      </w:pPr>
      <w:r w:rsidRPr="00196B8E">
        <w:rPr>
          <w:noProof/>
          <w:lang w:val="en-US"/>
        </w:rPr>
        <mc:AlternateContent>
          <mc:Choice Requires="wps">
            <w:drawing>
              <wp:anchor distT="0" distB="0" distL="114300" distR="114300" simplePos="0" relativeHeight="251661824" behindDoc="1" locked="0" layoutInCell="1" allowOverlap="1" wp14:anchorId="02584D10" wp14:editId="2D658646">
                <wp:simplePos x="0" y="0"/>
                <wp:positionH relativeFrom="margin">
                  <wp:align>center</wp:align>
                </wp:positionH>
                <wp:positionV relativeFrom="paragraph">
                  <wp:posOffset>139700</wp:posOffset>
                </wp:positionV>
                <wp:extent cx="5796280" cy="1270"/>
                <wp:effectExtent l="0" t="0" r="0" b="0"/>
                <wp:wrapTopAndBottom/>
                <wp:docPr id="28206030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6280" cy="1270"/>
                        </a:xfrm>
                        <a:custGeom>
                          <a:avLst/>
                          <a:gdLst>
                            <a:gd name="T0" fmla="+- 0 1389 1389"/>
                            <a:gd name="T1" fmla="*/ T0 w 9128"/>
                            <a:gd name="T2" fmla="+- 0 10517 1389"/>
                            <a:gd name="T3" fmla="*/ T2 w 9128"/>
                          </a:gdLst>
                          <a:ahLst/>
                          <a:cxnLst>
                            <a:cxn ang="0">
                              <a:pos x="T1" y="0"/>
                            </a:cxn>
                            <a:cxn ang="0">
                              <a:pos x="T3" y="0"/>
                            </a:cxn>
                          </a:cxnLst>
                          <a:rect l="0" t="0" r="r" b="b"/>
                          <a:pathLst>
                            <a:path w="9128">
                              <a:moveTo>
                                <a:pt x="0" y="0"/>
                              </a:moveTo>
                              <a:lnTo>
                                <a:pt x="912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3E19C0A3" id="Freeform 2" o:spid="_x0000_s1026" style="position:absolute;margin-left:0;margin-top:11pt;width:456.4pt;height:.1pt;z-index:-251654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coordsize="9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" path="m,l9128,e" filled="f" strokeweight=".5pt">
                <v:path arrowok="t" o:connecttype="custom" o:connectlocs="0,0;5796280,0" o:connectangles="0,0"/>
                <w10:wrap type="topAndBottom" anchorx="margin"/>
              </v:shape>
            </w:pict>
          </mc:Fallback>
        </mc:AlternateContent>
      </w:r>
      <w:r w:rsidRPr="00196B8E">
        <w:rPr>
          <w:bCs/>
          <w:sz w:val="26"/>
          <w:szCs w:val="20"/>
          <w:lang w:val="en-US"/>
        </w:rPr>
        <w:t>Chủ đề:</w:t>
      </w:r>
      <w:r w:rsidRPr="00196B8E">
        <w:rPr>
          <w:bCs/>
          <w:sz w:val="26"/>
          <w:szCs w:val="20"/>
          <w:lang w:val="en-US"/>
        </w:rPr>
        <w:tab/>
        <w:t>Quy định của Nghị viện Châu Âu và của Hội đồng về việc quản lý việc nhập khẩu và xuất khẩu các hàng hóa và sản phẩm có liên quan đến gây mất rừng và suy thoái rừng, và bãi bỏ Quy định (EU) Số 995/2010</w:t>
      </w:r>
    </w:p>
    <w:p w14:paraId="194664C5" w14:textId="05CDF6CF" w:rsidR="00196B8E" w:rsidRPr="00196B8E" w:rsidRDefault="00196B8E">
      <w:pPr>
        <w:widowControl/>
        <w:autoSpaceDE/>
        <w:autoSpaceDN/>
        <w:rPr>
          <w:bCs/>
          <w:sz w:val="26"/>
          <w:szCs w:val="20"/>
          <w:lang w:val="en-US"/>
        </w:rPr>
      </w:pPr>
      <w:r w:rsidRPr="00196B8E">
        <w:rPr>
          <w:noProof/>
          <w:lang w:val="en-US"/>
        </w:rPr>
        <mc:AlternateContent>
          <mc:Choice Requires="wps">
            <w:drawing>
              <wp:anchor distT="0" distB="0" distL="114300" distR="114300" simplePos="0" relativeHeight="251663872" behindDoc="1" locked="0" layoutInCell="1" allowOverlap="1" wp14:anchorId="5F0DE131" wp14:editId="4982207E">
                <wp:simplePos x="0" y="0"/>
                <wp:positionH relativeFrom="page">
                  <wp:align>center</wp:align>
                </wp:positionH>
                <wp:positionV relativeFrom="paragraph">
                  <wp:posOffset>212725</wp:posOffset>
                </wp:positionV>
                <wp:extent cx="5796280" cy="1270"/>
                <wp:effectExtent l="0" t="0" r="0" b="0"/>
                <wp:wrapTopAndBottom/>
                <wp:docPr id="100756816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6280" cy="1270"/>
                        </a:xfrm>
                        <a:custGeom>
                          <a:avLst/>
                          <a:gdLst>
                            <a:gd name="T0" fmla="+- 0 1389 1389"/>
                            <a:gd name="T1" fmla="*/ T0 w 9128"/>
                            <a:gd name="T2" fmla="+- 0 10517 1389"/>
                            <a:gd name="T3" fmla="*/ T2 w 9128"/>
                          </a:gdLst>
                          <a:ahLst/>
                          <a:cxnLst>
                            <a:cxn ang="0">
                              <a:pos x="T1" y="0"/>
                            </a:cxn>
                            <a:cxn ang="0">
                              <a:pos x="T3" y="0"/>
                            </a:cxn>
                          </a:cxnLst>
                          <a:rect l="0" t="0" r="r" b="b"/>
                          <a:pathLst>
                            <a:path w="9128">
                              <a:moveTo>
                                <a:pt x="0" y="0"/>
                              </a:moveTo>
                              <a:lnTo>
                                <a:pt x="912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1097D63C" id="Freeform 2" o:spid="_x0000_s1026" style="position:absolute;margin-left:0;margin-top:16.75pt;width:456.4pt;height:.1pt;z-index:-2516526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coordsize="91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" path="m,l9128,e" filled="f" strokeweight=".5pt">
                <v:path arrowok="t" o:connecttype="custom" o:connectlocs="0,0;5796280,0" o:connectangles="0,0"/>
                <w10:wrap type="topAndBottom" anchorx="page"/>
              </v:shape>
            </w:pict>
          </mc:Fallback>
        </mc:AlternateContent>
      </w:r>
      <w:r w:rsidRPr="00196B8E">
        <w:rPr>
          <w:bCs/>
          <w:sz w:val="26"/>
          <w:szCs w:val="20"/>
          <w:lang w:val="en-US"/>
        </w:rPr>
        <w:br w:type="page"/>
      </w:r>
    </w:p>
    <w:p w14:paraId="49D12E88" w14:textId="77777777" w:rsidR="00196B8E" w:rsidRPr="00196B8E" w:rsidRDefault="00196B8E" w:rsidP="00196B8E">
      <w:pPr>
        <w:tabs>
          <w:tab w:val="left" w:pos="2880"/>
        </w:tabs>
        <w:spacing w:before="120"/>
        <w:ind w:left="2880" w:right="74" w:hanging="2662"/>
        <w:jc w:val="both"/>
        <w:rPr>
          <w:b/>
          <w:sz w:val="26"/>
          <w:szCs w:val="20"/>
          <w:lang w:val="en-US"/>
        </w:rPr>
      </w:pPr>
    </w:p>
    <w:p w14:paraId="2095559E" w14:textId="2B61940B" w:rsidR="008350F4" w:rsidRPr="00196B8E" w:rsidRDefault="00196B8E" w:rsidP="008C4F04">
      <w:pPr>
        <w:spacing w:before="120" w:line="360" w:lineRule="auto"/>
        <w:ind w:left="270" w:right="74"/>
        <w:jc w:val="center"/>
        <w:rPr>
          <w:b/>
          <w:sz w:val="28"/>
          <w:lang w:val="en-US"/>
        </w:rPr>
      </w:pPr>
      <w:r w:rsidRPr="00196B8E">
        <w:rPr>
          <w:b/>
          <w:sz w:val="28"/>
          <w:lang w:val="en-US"/>
        </w:rPr>
        <w:t>QUY ĐỊNH (EU) 2022/…</w:t>
      </w:r>
    </w:p>
    <w:p w14:paraId="1C6897B3" w14:textId="36A569A5" w:rsidR="00196B8E" w:rsidRDefault="00196B8E" w:rsidP="008C4F04">
      <w:pPr>
        <w:spacing w:before="120" w:line="360" w:lineRule="auto"/>
        <w:ind w:left="270" w:right="74"/>
        <w:jc w:val="center"/>
        <w:rPr>
          <w:b/>
          <w:sz w:val="28"/>
          <w:lang w:val="en-US"/>
        </w:rPr>
      </w:pPr>
      <w:r w:rsidRPr="00196B8E">
        <w:rPr>
          <w:b/>
          <w:sz w:val="28"/>
          <w:lang w:val="en-US"/>
        </w:rPr>
        <w:t>CỦA NGHỊ VIỆN CHÂU ÂU VÀ HỘI ĐỒNG LIÊN MINH CHÂU ÂU</w:t>
      </w:r>
    </w:p>
    <w:p w14:paraId="5534F521" w14:textId="77777777" w:rsidR="008C4F04" w:rsidRDefault="008C4F04" w:rsidP="008C4F04">
      <w:pPr>
        <w:spacing w:before="120" w:line="360" w:lineRule="auto"/>
        <w:ind w:left="270" w:right="74"/>
        <w:jc w:val="center"/>
        <w:rPr>
          <w:b/>
          <w:sz w:val="28"/>
          <w:lang w:val="en-US"/>
        </w:rPr>
      </w:pPr>
    </w:p>
    <w:p w14:paraId="0F38C647" w14:textId="2CA51C21" w:rsidR="008C4F04" w:rsidRPr="00196B8E" w:rsidRDefault="008C4F04" w:rsidP="008C4F04">
      <w:pPr>
        <w:spacing w:before="120" w:line="360" w:lineRule="auto"/>
        <w:ind w:left="270" w:right="74"/>
        <w:jc w:val="center"/>
        <w:rPr>
          <w:b/>
          <w:sz w:val="24"/>
          <w:lang w:val="en-US"/>
        </w:rPr>
      </w:pPr>
      <w:r>
        <w:rPr>
          <w:b/>
          <w:sz w:val="28"/>
          <w:lang w:val="en-US"/>
        </w:rPr>
        <w:t>của ….</w:t>
      </w:r>
    </w:p>
    <w:p w14:paraId="1C0240E7" w14:textId="77777777" w:rsidR="008350F4" w:rsidRPr="00196B8E" w:rsidRDefault="008350F4" w:rsidP="008C4F04">
      <w:pPr>
        <w:pStyle w:val="BodyText"/>
        <w:spacing w:line="360" w:lineRule="auto"/>
        <w:ind w:right="74"/>
        <w:jc w:val="both"/>
        <w:rPr>
          <w:b/>
          <w:sz w:val="26"/>
        </w:rPr>
      </w:pPr>
    </w:p>
    <w:p w14:paraId="4B442C03" w14:textId="77777777" w:rsidR="008C4F04" w:rsidRDefault="008C4F04" w:rsidP="008C4F04">
      <w:pPr>
        <w:pStyle w:val="BodyText"/>
        <w:spacing w:line="360" w:lineRule="auto"/>
        <w:ind w:left="218" w:right="74"/>
        <w:jc w:val="center"/>
      </w:pPr>
    </w:p>
    <w:p w14:paraId="321F9EC3" w14:textId="4A93E38B" w:rsidR="008C4F04" w:rsidRPr="008C4F04" w:rsidRDefault="008C4F04" w:rsidP="008C4F04">
      <w:pPr>
        <w:pStyle w:val="BodyText"/>
        <w:spacing w:line="360" w:lineRule="auto"/>
        <w:ind w:left="218" w:right="74"/>
        <w:jc w:val="center"/>
        <w:rPr>
          <w:b/>
          <w:bCs/>
          <w:sz w:val="28"/>
          <w:szCs w:val="28"/>
        </w:rPr>
      </w:pPr>
      <w:r w:rsidRPr="008C4F04">
        <w:rPr>
          <w:b/>
          <w:bCs/>
          <w:sz w:val="28"/>
          <w:szCs w:val="28"/>
        </w:rPr>
        <w:t>về việc quản lý việc nhập khẩu và xuất khẩu các hàng hóa và sản phẩm có liên quan đến gây mất rừng và suy thoái rừng, và bãi bỏ Quy định (EU) Số 995/2010</w:t>
      </w:r>
    </w:p>
    <w:p w14:paraId="103741E8" w14:textId="77777777" w:rsidR="008C4F04" w:rsidRDefault="008C4F04" w:rsidP="008C4F04">
      <w:pPr>
        <w:pStyle w:val="BodyText"/>
        <w:ind w:left="218" w:right="74"/>
        <w:jc w:val="center"/>
      </w:pPr>
    </w:p>
    <w:p w14:paraId="1039DC92" w14:textId="77777777" w:rsidR="008C4F04" w:rsidRDefault="008C4F04" w:rsidP="008C4F04">
      <w:pPr>
        <w:pStyle w:val="BodyText"/>
        <w:ind w:left="218" w:right="74"/>
        <w:jc w:val="center"/>
      </w:pPr>
    </w:p>
    <w:p w14:paraId="1D80A1BB" w14:textId="4712AA64" w:rsidR="008350F4" w:rsidRPr="00196B8E" w:rsidRDefault="00EE6240" w:rsidP="004B2F9E">
      <w:pPr>
        <w:pStyle w:val="BodyText"/>
        <w:ind w:left="218" w:right="74"/>
        <w:jc w:val="both"/>
      </w:pPr>
      <w:r w:rsidRPr="00196B8E">
        <w:t>NGHỊ VIỆN</w:t>
      </w:r>
      <w:r w:rsidRPr="00196B8E">
        <w:rPr>
          <w:spacing w:val="-2"/>
        </w:rPr>
        <w:t xml:space="preserve"> </w:t>
      </w:r>
      <w:r w:rsidRPr="00196B8E">
        <w:t>CHÂU ÂU</w:t>
      </w:r>
      <w:r w:rsidRPr="00196B8E">
        <w:rPr>
          <w:spacing w:val="-1"/>
        </w:rPr>
        <w:t xml:space="preserve"> </w:t>
      </w:r>
      <w:r w:rsidRPr="00196B8E">
        <w:rPr>
          <w:spacing w:val="-2"/>
        </w:rPr>
        <w:t xml:space="preserve"> </w:t>
      </w:r>
      <w:r w:rsidRPr="00196B8E">
        <w:t>VÀ</w:t>
      </w:r>
      <w:r w:rsidRPr="00196B8E">
        <w:rPr>
          <w:spacing w:val="-3"/>
        </w:rPr>
        <w:t xml:space="preserve"> </w:t>
      </w:r>
      <w:r w:rsidRPr="00196B8E">
        <w:t>HỘI ĐỒNG</w:t>
      </w:r>
      <w:r w:rsidRPr="00196B8E">
        <w:rPr>
          <w:spacing w:val="-1"/>
        </w:rPr>
        <w:t xml:space="preserve"> </w:t>
      </w:r>
      <w:r w:rsidRPr="00196B8E">
        <w:t>CỦA</w:t>
      </w:r>
      <w:r w:rsidRPr="00196B8E">
        <w:rPr>
          <w:spacing w:val="-2"/>
        </w:rPr>
        <w:t xml:space="preserve"> </w:t>
      </w:r>
      <w:r w:rsidRPr="00196B8E">
        <w:rPr>
          <w:lang w:val="en-US"/>
        </w:rPr>
        <w:t xml:space="preserve">LIÊN MINH </w:t>
      </w:r>
      <w:r w:rsidRPr="00196B8E">
        <w:t>CHÂU ÂU,</w:t>
      </w:r>
    </w:p>
    <w:p w14:paraId="6AC9452B" w14:textId="77777777" w:rsidR="008350F4" w:rsidRPr="00196B8E" w:rsidRDefault="008350F4" w:rsidP="004B2F9E">
      <w:pPr>
        <w:pStyle w:val="BodyText"/>
        <w:spacing w:before="5"/>
        <w:ind w:right="74"/>
        <w:jc w:val="both"/>
        <w:rPr>
          <w:sz w:val="22"/>
        </w:rPr>
      </w:pPr>
    </w:p>
    <w:p w14:paraId="466F7257" w14:textId="7CBE1428" w:rsidR="008350F4" w:rsidRPr="00196B8E" w:rsidRDefault="00EE6240" w:rsidP="00D84DB6">
      <w:pPr>
        <w:pStyle w:val="BodyText"/>
        <w:spacing w:before="240" w:line="360" w:lineRule="auto"/>
        <w:ind w:left="216" w:right="72"/>
        <w:jc w:val="both"/>
      </w:pPr>
      <w:r w:rsidRPr="00196B8E">
        <w:t>Liên quan đến Hiệp ước về Chức năng của Liên minh Châu Âu, và đặc biệt</w:t>
      </w:r>
      <w:r w:rsidRPr="00196B8E">
        <w:rPr>
          <w:lang w:val="en-US"/>
        </w:rPr>
        <w:t xml:space="preserve"> </w:t>
      </w:r>
      <w:r w:rsidR="008C4F04">
        <w:rPr>
          <w:lang w:val="en-US"/>
        </w:rPr>
        <w:t xml:space="preserve">theo </w:t>
      </w:r>
      <w:r w:rsidRPr="00196B8E">
        <w:rPr>
          <w:lang w:val="en-US"/>
        </w:rPr>
        <w:t>Điều</w:t>
      </w:r>
      <w:r w:rsidRPr="00196B8E">
        <w:rPr>
          <w:spacing w:val="-2"/>
        </w:rPr>
        <w:t xml:space="preserve"> </w:t>
      </w:r>
      <w:r w:rsidRPr="00196B8E">
        <w:t>192</w:t>
      </w:r>
      <w:r w:rsidR="00FC4537" w:rsidRPr="00196B8E">
        <w:rPr>
          <w:lang w:val="vi-VN"/>
        </w:rPr>
        <w:t xml:space="preserve"> (1)</w:t>
      </w:r>
      <w:r w:rsidRPr="00196B8E">
        <w:t>,</w:t>
      </w:r>
    </w:p>
    <w:p w14:paraId="6CE4EB77" w14:textId="7880AC36" w:rsidR="008350F4" w:rsidRPr="00D84DB6" w:rsidRDefault="00EE6240" w:rsidP="00D84DB6">
      <w:pPr>
        <w:pStyle w:val="BodyText"/>
        <w:spacing w:before="240" w:line="360" w:lineRule="auto"/>
        <w:ind w:left="216" w:right="72"/>
        <w:jc w:val="both"/>
      </w:pPr>
      <w:r w:rsidRPr="00196B8E">
        <w:rPr>
          <w:lang w:val="en-US"/>
        </w:rPr>
        <w:t>Liên quan đến</w:t>
      </w:r>
      <w:r w:rsidRPr="00196B8E">
        <w:rPr>
          <w:spacing w:val="-1"/>
        </w:rPr>
        <w:t xml:space="preserve"> </w:t>
      </w:r>
      <w:r w:rsidRPr="00196B8E">
        <w:t>các</w:t>
      </w:r>
      <w:r w:rsidRPr="00196B8E">
        <w:rPr>
          <w:spacing w:val="-2"/>
        </w:rPr>
        <w:t xml:space="preserve"> </w:t>
      </w:r>
      <w:r w:rsidRPr="00196B8E">
        <w:t>đề xuất</w:t>
      </w:r>
      <w:r w:rsidRPr="00196B8E">
        <w:rPr>
          <w:spacing w:val="-1"/>
        </w:rPr>
        <w:t xml:space="preserve"> </w:t>
      </w:r>
      <w:r w:rsidRPr="00196B8E">
        <w:t>từ</w:t>
      </w:r>
      <w:r w:rsidRPr="00196B8E">
        <w:rPr>
          <w:spacing w:val="-1"/>
        </w:rPr>
        <w:t xml:space="preserve"> </w:t>
      </w:r>
      <w:r w:rsidRPr="00196B8E">
        <w:rPr>
          <w:spacing w:val="-1"/>
          <w:lang w:val="en-US"/>
        </w:rPr>
        <w:t>Ủy ban</w:t>
      </w:r>
      <w:r w:rsidRPr="00196B8E">
        <w:rPr>
          <w:spacing w:val="-2"/>
        </w:rPr>
        <w:t xml:space="preserve"> </w:t>
      </w:r>
      <w:r w:rsidRPr="00196B8E">
        <w:t>Châu Âu,</w:t>
      </w:r>
    </w:p>
    <w:p w14:paraId="5BF43D0F" w14:textId="7B5B7EC3" w:rsidR="008350F4" w:rsidRPr="00D84DB6" w:rsidRDefault="00EE6240" w:rsidP="00D84DB6">
      <w:pPr>
        <w:pStyle w:val="BodyText"/>
        <w:spacing w:before="240" w:line="360" w:lineRule="auto"/>
        <w:ind w:left="216" w:right="72"/>
        <w:jc w:val="both"/>
      </w:pPr>
      <w:r w:rsidRPr="00196B8E">
        <w:t xml:space="preserve">Sau quá trình </w:t>
      </w:r>
      <w:r w:rsidR="00AD5935" w:rsidRPr="00196B8E">
        <w:rPr>
          <w:lang w:val="en-US"/>
        </w:rPr>
        <w:t>đệ</w:t>
      </w:r>
      <w:r w:rsidR="00AD5935" w:rsidRPr="00196B8E">
        <w:rPr>
          <w:lang w:val="vi-VN"/>
        </w:rPr>
        <w:t xml:space="preserve"> trình các bản dự thảo đạo luật </w:t>
      </w:r>
      <w:r w:rsidRPr="00196B8E">
        <w:t>lập pháp</w:t>
      </w:r>
      <w:r w:rsidRPr="00196B8E">
        <w:rPr>
          <w:spacing w:val="-1"/>
        </w:rPr>
        <w:t xml:space="preserve"> </w:t>
      </w:r>
      <w:r w:rsidRPr="00196B8E">
        <w:rPr>
          <w:spacing w:val="-1"/>
          <w:lang w:val="en-US"/>
        </w:rPr>
        <w:t>đến</w:t>
      </w:r>
      <w:r w:rsidRPr="00196B8E">
        <w:rPr>
          <w:spacing w:val="-1"/>
        </w:rPr>
        <w:t xml:space="preserve"> </w:t>
      </w:r>
      <w:r w:rsidRPr="00196B8E">
        <w:t>quốc hội</w:t>
      </w:r>
      <w:r w:rsidR="00AD5935" w:rsidRPr="00196B8E">
        <w:rPr>
          <w:lang w:val="vi-VN"/>
        </w:rPr>
        <w:t xml:space="preserve"> của</w:t>
      </w:r>
      <w:r w:rsidRPr="00196B8E">
        <w:rPr>
          <w:lang w:val="en-US"/>
        </w:rPr>
        <w:t xml:space="preserve"> </w:t>
      </w:r>
      <w:r w:rsidRPr="00196B8E">
        <w:t>các</w:t>
      </w:r>
      <w:r w:rsidRPr="00196B8E">
        <w:rPr>
          <w:spacing w:val="-1"/>
        </w:rPr>
        <w:t xml:space="preserve"> </w:t>
      </w:r>
      <w:r w:rsidRPr="00196B8E">
        <w:t>quốc gia</w:t>
      </w:r>
      <w:r w:rsidRPr="00196B8E">
        <w:rPr>
          <w:spacing w:val="-1"/>
        </w:rPr>
        <w:t xml:space="preserve"> </w:t>
      </w:r>
      <w:r w:rsidRPr="00196B8E">
        <w:t>,</w:t>
      </w:r>
    </w:p>
    <w:p w14:paraId="43D73E2B" w14:textId="77777777" w:rsidR="008350F4" w:rsidRPr="00196B8E" w:rsidRDefault="00EE6240" w:rsidP="00D84DB6">
      <w:pPr>
        <w:pStyle w:val="BodyText"/>
        <w:spacing w:before="240" w:line="360" w:lineRule="auto"/>
        <w:ind w:left="216" w:right="72"/>
        <w:jc w:val="both"/>
      </w:pPr>
      <w:r w:rsidRPr="00196B8E">
        <w:rPr>
          <w:lang w:val="en-US"/>
        </w:rPr>
        <w:t>Liên quan</w:t>
      </w:r>
      <w:r w:rsidRPr="00196B8E">
        <w:t xml:space="preserve"> ý kiến của Ủy ban Kinh tế và Xã hội Châu Âu</w:t>
      </w:r>
      <w:r w:rsidRPr="00196B8E">
        <w:rPr>
          <w:rStyle w:val="FootnoteReference"/>
        </w:rPr>
        <w:footnoteReference w:id="1"/>
      </w:r>
      <w:r w:rsidRPr="00196B8E">
        <w:rPr>
          <w:lang w:val="en-US"/>
        </w:rPr>
        <w:t>,</w:t>
      </w:r>
      <w:r w:rsidRPr="00196B8E">
        <w:t xml:space="preserve"> </w:t>
      </w:r>
    </w:p>
    <w:p w14:paraId="3378C9AB" w14:textId="77777777" w:rsidR="008350F4" w:rsidRPr="00196B8E" w:rsidRDefault="00EE6240" w:rsidP="00D84DB6">
      <w:pPr>
        <w:pStyle w:val="BodyText"/>
        <w:spacing w:before="240" w:line="360" w:lineRule="auto"/>
        <w:ind w:left="216" w:right="72"/>
        <w:jc w:val="both"/>
        <w:rPr>
          <w:lang w:val="en-US"/>
        </w:rPr>
      </w:pPr>
      <w:r w:rsidRPr="00196B8E">
        <w:rPr>
          <w:lang w:val="en-US"/>
        </w:rPr>
        <w:t>S</w:t>
      </w:r>
      <w:r w:rsidRPr="00196B8E">
        <w:t xml:space="preserve">au </w:t>
      </w:r>
      <w:r w:rsidRPr="00196B8E">
        <w:rPr>
          <w:lang w:val="en-US"/>
        </w:rPr>
        <w:t>khi tham</w:t>
      </w:r>
      <w:r w:rsidRPr="00196B8E">
        <w:t xml:space="preserve"> vấn Ủy ban của</w:t>
      </w:r>
      <w:r w:rsidRPr="00196B8E">
        <w:rPr>
          <w:spacing w:val="-1"/>
        </w:rPr>
        <w:t xml:space="preserve"> </w:t>
      </w:r>
      <w:r w:rsidRPr="00196B8E">
        <w:t>Vùng,</w:t>
      </w:r>
      <w:r w:rsidRPr="00196B8E">
        <w:rPr>
          <w:lang w:val="en-US"/>
        </w:rPr>
        <w:t xml:space="preserve"> </w:t>
      </w:r>
    </w:p>
    <w:p w14:paraId="3BDD7AFD" w14:textId="77777777" w:rsidR="008350F4" w:rsidRPr="00196B8E" w:rsidRDefault="00EE6240" w:rsidP="00D84DB6">
      <w:pPr>
        <w:pStyle w:val="BodyText"/>
        <w:spacing w:before="240" w:line="360" w:lineRule="auto"/>
        <w:ind w:left="216" w:right="72"/>
        <w:jc w:val="both"/>
        <w:rPr>
          <w:lang w:val="en-US"/>
        </w:rPr>
      </w:pPr>
      <w:r w:rsidRPr="00196B8E">
        <w:rPr>
          <w:lang w:val="en-US"/>
        </w:rPr>
        <w:t>Thực hiện</w:t>
      </w:r>
      <w:r w:rsidRPr="00196B8E">
        <w:t xml:space="preserve"> theo</w:t>
      </w:r>
      <w:r w:rsidRPr="00196B8E">
        <w:rPr>
          <w:spacing w:val="-1"/>
        </w:rPr>
        <w:t xml:space="preserve"> </w:t>
      </w:r>
      <w:r w:rsidRPr="00196B8E">
        <w:t>thủ tục</w:t>
      </w:r>
      <w:r w:rsidRPr="00196B8E">
        <w:rPr>
          <w:rStyle w:val="FootnoteReference"/>
        </w:rPr>
        <w:footnoteReference w:id="2"/>
      </w:r>
      <w:r w:rsidRPr="00196B8E">
        <w:t xml:space="preserve"> lập pháp</w:t>
      </w:r>
      <w:r w:rsidRPr="00196B8E">
        <w:rPr>
          <w:spacing w:val="-2"/>
        </w:rPr>
        <w:t xml:space="preserve"> </w:t>
      </w:r>
      <w:r w:rsidRPr="00196B8E">
        <w:rPr>
          <w:spacing w:val="-2"/>
          <w:lang w:val="en-US"/>
        </w:rPr>
        <w:t>thông thường</w:t>
      </w:r>
    </w:p>
    <w:p w14:paraId="5E0D6458" w14:textId="77777777" w:rsidR="00D84DB6" w:rsidRDefault="00D84DB6">
      <w:pPr>
        <w:widowControl/>
        <w:autoSpaceDE/>
        <w:autoSpaceDN/>
        <w:rPr>
          <w:sz w:val="24"/>
          <w:szCs w:val="24"/>
        </w:rPr>
      </w:pPr>
      <w:r>
        <w:br w:type="page"/>
      </w:r>
    </w:p>
    <w:p w14:paraId="3AC41BE5" w14:textId="1E0C6F0F" w:rsidR="008350F4" w:rsidRPr="00196B8E" w:rsidRDefault="00AD5935" w:rsidP="00D84DB6">
      <w:pPr>
        <w:pStyle w:val="BodyText"/>
        <w:spacing w:before="240"/>
        <w:ind w:left="216" w:right="72"/>
        <w:jc w:val="both"/>
      </w:pPr>
      <w:r w:rsidRPr="00196B8E">
        <w:lastRenderedPageBreak/>
        <w:t>Theo</w:t>
      </w:r>
      <w:r w:rsidRPr="00196B8E">
        <w:rPr>
          <w:lang w:val="vi-VN"/>
        </w:rPr>
        <w:t xml:space="preserve"> đó</w:t>
      </w:r>
      <w:r w:rsidR="00EE6240" w:rsidRPr="00196B8E">
        <w:t>:</w:t>
      </w:r>
    </w:p>
    <w:p w14:paraId="106EEDD2" w14:textId="77777777" w:rsidR="008350F4" w:rsidRPr="00706CC6" w:rsidRDefault="00EE6240" w:rsidP="00333F60">
      <w:pPr>
        <w:pStyle w:val="ListParagraph"/>
        <w:numPr>
          <w:ilvl w:val="0"/>
          <w:numId w:val="3"/>
        </w:numPr>
        <w:tabs>
          <w:tab w:val="left" w:pos="1068"/>
          <w:tab w:val="left" w:pos="1070"/>
        </w:tabs>
        <w:spacing w:before="182" w:line="360" w:lineRule="auto"/>
        <w:ind w:right="74" w:hanging="851"/>
        <w:jc w:val="both"/>
        <w:rPr>
          <w:color w:val="1E1E1F"/>
          <w:sz w:val="24"/>
          <w:szCs w:val="24"/>
        </w:rPr>
      </w:pPr>
      <w:r w:rsidRPr="00706CC6">
        <w:rPr>
          <w:color w:val="1E1E1F"/>
          <w:sz w:val="24"/>
          <w:szCs w:val="24"/>
        </w:rPr>
        <w:t>Rừng mang lại nhiều lợi ích về môi trường, kinh tế và xã hội,</w:t>
      </w:r>
      <w:r w:rsidRPr="00706CC6">
        <w:rPr>
          <w:color w:val="1E1E1F"/>
          <w:spacing w:val="1"/>
          <w:sz w:val="24"/>
          <w:szCs w:val="24"/>
        </w:rPr>
        <w:t xml:space="preserve"> </w:t>
      </w:r>
      <w:r w:rsidRPr="00706CC6">
        <w:rPr>
          <w:color w:val="1E1E1F"/>
          <w:sz w:val="24"/>
          <w:szCs w:val="24"/>
        </w:rPr>
        <w:t>bao gồm cả gỗ và lâm sản ngoài gỗ và các dịch vụ môi trường thiết yếu</w:t>
      </w:r>
      <w:r w:rsidRPr="00706CC6">
        <w:rPr>
          <w:color w:val="1E1E1F"/>
          <w:spacing w:val="1"/>
          <w:sz w:val="24"/>
          <w:szCs w:val="24"/>
        </w:rPr>
        <w:t xml:space="preserve"> </w:t>
      </w:r>
      <w:r w:rsidRPr="00706CC6">
        <w:rPr>
          <w:color w:val="1E1E1F"/>
          <w:sz w:val="24"/>
          <w:szCs w:val="24"/>
        </w:rPr>
        <w:t xml:space="preserve">cho loài người, vì chúng chứa phần lớn đa dạng sinh học trên cạn của Trái đất. </w:t>
      </w:r>
      <w:r w:rsidRPr="00706CC6">
        <w:rPr>
          <w:color w:val="1E1E1F"/>
          <w:sz w:val="24"/>
          <w:szCs w:val="24"/>
          <w:lang w:val="en-US"/>
        </w:rPr>
        <w:t>Chúng</w:t>
      </w:r>
      <w:r w:rsidRPr="00706CC6">
        <w:rPr>
          <w:color w:val="1E1E1F"/>
          <w:spacing w:val="1"/>
          <w:sz w:val="24"/>
          <w:szCs w:val="24"/>
        </w:rPr>
        <w:t xml:space="preserve"> </w:t>
      </w:r>
      <w:r w:rsidRPr="00706CC6">
        <w:rPr>
          <w:color w:val="1E1E1F"/>
          <w:sz w:val="24"/>
          <w:szCs w:val="24"/>
        </w:rPr>
        <w:t>duy trì các chức năng của hệ sinh thái, giúp bảo vệ hệ thống khí hậu, cung cấp không khí sạch và</w:t>
      </w:r>
      <w:r w:rsidRPr="00706CC6">
        <w:rPr>
          <w:color w:val="1E1E1F"/>
          <w:spacing w:val="1"/>
          <w:sz w:val="24"/>
          <w:szCs w:val="24"/>
        </w:rPr>
        <w:t xml:space="preserve"> </w:t>
      </w:r>
      <w:r w:rsidRPr="00706CC6">
        <w:rPr>
          <w:color w:val="1E1E1F"/>
          <w:sz w:val="24"/>
          <w:szCs w:val="24"/>
        </w:rPr>
        <w:t xml:space="preserve">đóng một vai trò quan trọng để làm sạch nước và đất cũng như giữ </w:t>
      </w:r>
      <w:r w:rsidRPr="00706CC6">
        <w:rPr>
          <w:sz w:val="24"/>
          <w:szCs w:val="24"/>
        </w:rPr>
        <w:t xml:space="preserve">và </w:t>
      </w:r>
      <w:r w:rsidRPr="00706CC6">
        <w:rPr>
          <w:sz w:val="24"/>
          <w:szCs w:val="24"/>
          <w:lang w:val="en-US"/>
        </w:rPr>
        <w:t xml:space="preserve">làm đầy </w:t>
      </w:r>
      <w:r w:rsidRPr="00706CC6">
        <w:rPr>
          <w:color w:val="1E1E1F"/>
          <w:sz w:val="24"/>
          <w:szCs w:val="24"/>
        </w:rPr>
        <w:t>nước</w:t>
      </w:r>
      <w:r w:rsidRPr="00706CC6">
        <w:rPr>
          <w:sz w:val="24"/>
          <w:szCs w:val="24"/>
        </w:rPr>
        <w:t>. Diện tích rừng lớn hoạt động như một nguồn ẩm và giúp ngăn chặn</w:t>
      </w:r>
      <w:r w:rsidRPr="00706CC6">
        <w:rPr>
          <w:spacing w:val="1"/>
          <w:sz w:val="24"/>
          <w:szCs w:val="24"/>
        </w:rPr>
        <w:t xml:space="preserve"> </w:t>
      </w:r>
      <w:r w:rsidRPr="00706CC6">
        <w:rPr>
          <w:sz w:val="24"/>
          <w:szCs w:val="24"/>
        </w:rPr>
        <w:t xml:space="preserve">sa mạc hóa các vùng lục địa </w:t>
      </w:r>
      <w:r w:rsidRPr="00706CC6">
        <w:rPr>
          <w:color w:val="1E1E1F"/>
          <w:sz w:val="24"/>
          <w:szCs w:val="24"/>
        </w:rPr>
        <w:t>. Ngoài ra, rừng cung cấp sinh kế và</w:t>
      </w:r>
      <w:r w:rsidRPr="00706CC6">
        <w:rPr>
          <w:color w:val="1E1E1F"/>
          <w:spacing w:val="1"/>
          <w:sz w:val="24"/>
          <w:szCs w:val="24"/>
        </w:rPr>
        <w:t xml:space="preserve"> </w:t>
      </w:r>
      <w:r w:rsidRPr="00706CC6">
        <w:rPr>
          <w:color w:val="1E1E1F"/>
          <w:sz w:val="24"/>
          <w:szCs w:val="24"/>
        </w:rPr>
        <w:t>thu nhập cho khoảng một phần ba dân số thế giới và sự tàn phá của</w:t>
      </w:r>
      <w:r w:rsidRPr="00706CC6">
        <w:rPr>
          <w:color w:val="1E1E1F"/>
          <w:spacing w:val="1"/>
          <w:sz w:val="24"/>
          <w:szCs w:val="24"/>
        </w:rPr>
        <w:t xml:space="preserve"> </w:t>
      </w:r>
      <w:r w:rsidRPr="00706CC6">
        <w:rPr>
          <w:color w:val="1E1E1F"/>
          <w:sz w:val="24"/>
          <w:szCs w:val="24"/>
        </w:rPr>
        <w:t>rừng gây hậu quả nghiêm trọng đối với sinh kế của những người dễ bị tổn thương nhất,</w:t>
      </w:r>
      <w:r w:rsidRPr="00706CC6">
        <w:rPr>
          <w:color w:val="1E1E1F"/>
          <w:spacing w:val="1"/>
          <w:sz w:val="24"/>
          <w:szCs w:val="24"/>
        </w:rPr>
        <w:t xml:space="preserve"> </w:t>
      </w:r>
      <w:r w:rsidRPr="00706CC6">
        <w:rPr>
          <w:color w:val="1E1E1F"/>
          <w:sz w:val="24"/>
          <w:szCs w:val="24"/>
        </w:rPr>
        <w:t>bao gồm cả người dân bản địa và cộng đồng địa phương phụ thuộc nhiều vào rừng</w:t>
      </w:r>
      <w:r w:rsidRPr="00706CC6">
        <w:rPr>
          <w:color w:val="1E1E1F"/>
          <w:spacing w:val="1"/>
          <w:sz w:val="24"/>
          <w:szCs w:val="24"/>
        </w:rPr>
        <w:t xml:space="preserve"> </w:t>
      </w:r>
      <w:r w:rsidRPr="00706CC6">
        <w:rPr>
          <w:color w:val="1E1E1F"/>
          <w:spacing w:val="-1"/>
          <w:sz w:val="24"/>
          <w:szCs w:val="24"/>
        </w:rPr>
        <w:t xml:space="preserve">các hệ sinh thái. Hơn nữa, </w:t>
      </w:r>
      <w:r w:rsidRPr="00706CC6">
        <w:rPr>
          <w:color w:val="1E1E1F"/>
          <w:sz w:val="24"/>
          <w:szCs w:val="24"/>
        </w:rPr>
        <w:t>nạn phá rừng và suy thoái rừng làm giảm giá trị thiết yếu</w:t>
      </w:r>
      <w:r w:rsidRPr="00706CC6">
        <w:rPr>
          <w:color w:val="1E1E1F"/>
          <w:spacing w:val="1"/>
          <w:sz w:val="24"/>
          <w:szCs w:val="24"/>
        </w:rPr>
        <w:t xml:space="preserve"> </w:t>
      </w:r>
      <w:r w:rsidRPr="00706CC6">
        <w:rPr>
          <w:color w:val="1E1E1F"/>
          <w:sz w:val="24"/>
          <w:szCs w:val="24"/>
        </w:rPr>
        <w:t xml:space="preserve">bể chứa carbon </w:t>
      </w:r>
      <w:r w:rsidRPr="00706CC6">
        <w:rPr>
          <w:sz w:val="24"/>
          <w:szCs w:val="24"/>
        </w:rPr>
        <w:t xml:space="preserve">. Mất rừng </w:t>
      </w:r>
      <w:r w:rsidRPr="00706CC6">
        <w:rPr>
          <w:color w:val="1E1E1F"/>
          <w:sz w:val="24"/>
          <w:szCs w:val="24"/>
        </w:rPr>
        <w:t xml:space="preserve">và </w:t>
      </w:r>
      <w:r w:rsidRPr="00706CC6">
        <w:rPr>
          <w:sz w:val="24"/>
          <w:szCs w:val="24"/>
        </w:rPr>
        <w:t xml:space="preserve">suy thoái rừng cũng </w:t>
      </w:r>
      <w:r w:rsidRPr="00706CC6">
        <w:rPr>
          <w:color w:val="1E1E1F"/>
          <w:sz w:val="24"/>
          <w:szCs w:val="24"/>
        </w:rPr>
        <w:t>làm tăng khả năng</w:t>
      </w:r>
      <w:r w:rsidRPr="00706CC6">
        <w:rPr>
          <w:color w:val="1E1E1F"/>
          <w:spacing w:val="1"/>
          <w:sz w:val="24"/>
          <w:szCs w:val="24"/>
        </w:rPr>
        <w:t xml:space="preserve"> </w:t>
      </w:r>
      <w:r w:rsidRPr="00706CC6">
        <w:rPr>
          <w:sz w:val="24"/>
          <w:szCs w:val="24"/>
        </w:rPr>
        <w:t xml:space="preserve">tiếp xúc giữa động vật hoang dã, động vật nuôi và con người, do đó làm </w:t>
      </w:r>
      <w:r w:rsidRPr="00706CC6">
        <w:rPr>
          <w:color w:val="1E1E1F"/>
          <w:sz w:val="24"/>
          <w:szCs w:val="24"/>
        </w:rPr>
        <w:t>tăn</w:t>
      </w:r>
      <w:r w:rsidRPr="00706CC6">
        <w:rPr>
          <w:color w:val="1E1E1F"/>
          <w:sz w:val="24"/>
          <w:szCs w:val="24"/>
          <w:lang w:val="en-US"/>
        </w:rPr>
        <w:t>g r</w:t>
      </w:r>
      <w:r w:rsidRPr="00706CC6">
        <w:rPr>
          <w:color w:val="1E1E1F"/>
          <w:sz w:val="24"/>
          <w:szCs w:val="24"/>
        </w:rPr>
        <w:t>ủi ro</w:t>
      </w:r>
      <w:r w:rsidRPr="00706CC6">
        <w:rPr>
          <w:color w:val="1E1E1F"/>
          <w:spacing w:val="-1"/>
          <w:sz w:val="24"/>
          <w:szCs w:val="24"/>
        </w:rPr>
        <w:t xml:space="preserve"> </w:t>
      </w:r>
      <w:r w:rsidRPr="00706CC6">
        <w:rPr>
          <w:color w:val="1E1E1F"/>
          <w:sz w:val="24"/>
          <w:szCs w:val="24"/>
        </w:rPr>
        <w:t>của</w:t>
      </w:r>
      <w:r w:rsidRPr="00706CC6">
        <w:rPr>
          <w:color w:val="1E1E1F"/>
          <w:spacing w:val="-1"/>
          <w:sz w:val="24"/>
          <w:szCs w:val="24"/>
        </w:rPr>
        <w:t xml:space="preserve"> </w:t>
      </w:r>
      <w:r w:rsidRPr="00706CC6">
        <w:rPr>
          <w:color w:val="1E1E1F"/>
          <w:sz w:val="24"/>
          <w:szCs w:val="24"/>
        </w:rPr>
        <w:t>truyền bá</w:t>
      </w:r>
      <w:r w:rsidRPr="00706CC6">
        <w:rPr>
          <w:color w:val="1E1E1F"/>
          <w:spacing w:val="-2"/>
          <w:sz w:val="24"/>
          <w:szCs w:val="24"/>
        </w:rPr>
        <w:t xml:space="preserve"> </w:t>
      </w:r>
      <w:r w:rsidRPr="00706CC6">
        <w:rPr>
          <w:color w:val="1E1E1F"/>
          <w:sz w:val="24"/>
          <w:szCs w:val="24"/>
        </w:rPr>
        <w:t>bệnh tật</w:t>
      </w:r>
      <w:r w:rsidRPr="00706CC6">
        <w:rPr>
          <w:color w:val="1E1E1F"/>
          <w:spacing w:val="-1"/>
          <w:sz w:val="24"/>
          <w:szCs w:val="24"/>
        </w:rPr>
        <w:t xml:space="preserve"> </w:t>
      </w:r>
      <w:r w:rsidRPr="00706CC6">
        <w:rPr>
          <w:color w:val="1E1E1F"/>
          <w:sz w:val="24"/>
          <w:szCs w:val="24"/>
        </w:rPr>
        <w:t>mới</w:t>
      </w:r>
      <w:r w:rsidRPr="00706CC6">
        <w:rPr>
          <w:color w:val="1E1E1F"/>
          <w:spacing w:val="-1"/>
          <w:sz w:val="24"/>
          <w:szCs w:val="24"/>
        </w:rPr>
        <w:t xml:space="preserve"> </w:t>
      </w:r>
      <w:r w:rsidRPr="00706CC6">
        <w:rPr>
          <w:sz w:val="24"/>
          <w:szCs w:val="24"/>
          <w:lang w:val="en-US"/>
        </w:rPr>
        <w:t>v</w:t>
      </w:r>
      <w:r w:rsidRPr="00706CC6">
        <w:rPr>
          <w:sz w:val="24"/>
          <w:szCs w:val="24"/>
        </w:rPr>
        <w:t>à</w:t>
      </w:r>
      <w:r w:rsidRPr="00706CC6">
        <w:rPr>
          <w:spacing w:val="-1"/>
          <w:sz w:val="24"/>
          <w:szCs w:val="24"/>
        </w:rPr>
        <w:t xml:space="preserve"> </w:t>
      </w:r>
      <w:r w:rsidRPr="00706CC6">
        <w:rPr>
          <w:sz w:val="24"/>
          <w:szCs w:val="24"/>
        </w:rPr>
        <w:t>các</w:t>
      </w:r>
      <w:r w:rsidRPr="00706CC6">
        <w:rPr>
          <w:spacing w:val="-1"/>
          <w:sz w:val="24"/>
          <w:szCs w:val="24"/>
        </w:rPr>
        <w:t xml:space="preserve"> </w:t>
      </w:r>
      <w:r w:rsidRPr="00706CC6">
        <w:rPr>
          <w:sz w:val="24"/>
          <w:szCs w:val="24"/>
        </w:rPr>
        <w:t>rủi ro</w:t>
      </w:r>
      <w:r w:rsidRPr="00706CC6">
        <w:rPr>
          <w:spacing w:val="-1"/>
          <w:sz w:val="24"/>
          <w:szCs w:val="24"/>
        </w:rPr>
        <w:t xml:space="preserve"> </w:t>
      </w:r>
      <w:r w:rsidRPr="00706CC6">
        <w:rPr>
          <w:sz w:val="24"/>
          <w:szCs w:val="24"/>
        </w:rPr>
        <w:t>của</w:t>
      </w:r>
      <w:r w:rsidRPr="00706CC6">
        <w:rPr>
          <w:spacing w:val="-1"/>
          <w:sz w:val="24"/>
          <w:szCs w:val="24"/>
        </w:rPr>
        <w:t xml:space="preserve"> </w:t>
      </w:r>
      <w:r w:rsidRPr="00706CC6">
        <w:rPr>
          <w:sz w:val="24"/>
          <w:szCs w:val="24"/>
        </w:rPr>
        <w:t>bệnh dịch</w:t>
      </w:r>
      <w:r w:rsidRPr="00706CC6">
        <w:rPr>
          <w:spacing w:val="-2"/>
          <w:sz w:val="24"/>
          <w:szCs w:val="24"/>
        </w:rPr>
        <w:t xml:space="preserve"> </w:t>
      </w:r>
      <w:r w:rsidRPr="00706CC6">
        <w:rPr>
          <w:sz w:val="24"/>
          <w:szCs w:val="24"/>
          <w:lang w:val="en-US"/>
        </w:rPr>
        <w:t>v</w:t>
      </w:r>
      <w:r w:rsidRPr="00706CC6">
        <w:rPr>
          <w:sz w:val="24"/>
          <w:szCs w:val="24"/>
        </w:rPr>
        <w:t>à</w:t>
      </w:r>
      <w:r w:rsidRPr="00706CC6">
        <w:rPr>
          <w:spacing w:val="-1"/>
          <w:sz w:val="24"/>
          <w:szCs w:val="24"/>
        </w:rPr>
        <w:t xml:space="preserve"> </w:t>
      </w:r>
      <w:r w:rsidRPr="00706CC6">
        <w:rPr>
          <w:sz w:val="24"/>
          <w:szCs w:val="24"/>
        </w:rPr>
        <w:t>đại dịch mới</w:t>
      </w:r>
      <w:r w:rsidRPr="00706CC6">
        <w:rPr>
          <w:spacing w:val="-2"/>
          <w:sz w:val="24"/>
          <w:szCs w:val="24"/>
        </w:rPr>
        <w:t xml:space="preserve"> </w:t>
      </w:r>
      <w:r w:rsidRPr="00706CC6">
        <w:rPr>
          <w:color w:val="1E1E1F"/>
          <w:sz w:val="24"/>
          <w:szCs w:val="24"/>
        </w:rPr>
        <w:t>.</w:t>
      </w:r>
    </w:p>
    <w:p w14:paraId="0AA64BA9" w14:textId="77777777" w:rsidR="008350F4" w:rsidRPr="00706CC6" w:rsidRDefault="00EE6240" w:rsidP="00333F60">
      <w:pPr>
        <w:pStyle w:val="ListParagraph"/>
        <w:numPr>
          <w:ilvl w:val="0"/>
          <w:numId w:val="3"/>
        </w:numPr>
        <w:tabs>
          <w:tab w:val="left" w:pos="1068"/>
          <w:tab w:val="left" w:pos="1070"/>
        </w:tabs>
        <w:spacing w:before="72" w:line="360" w:lineRule="auto"/>
        <w:ind w:right="74" w:hanging="851"/>
        <w:jc w:val="both"/>
        <w:rPr>
          <w:sz w:val="24"/>
          <w:szCs w:val="24"/>
        </w:rPr>
      </w:pPr>
      <w:r w:rsidRPr="00706CC6">
        <w:rPr>
          <w:sz w:val="24"/>
          <w:szCs w:val="24"/>
        </w:rPr>
        <w:t xml:space="preserve">Tình trạng mất rừng, suy thoái rừng đang diễn ra ở mức báo động. </w:t>
      </w:r>
      <w:r w:rsidRPr="00706CC6">
        <w:rPr>
          <w:color w:val="1E1E1F"/>
          <w:sz w:val="24"/>
          <w:szCs w:val="24"/>
        </w:rPr>
        <w:t xml:space="preserve">Tổ chức Nông </w:t>
      </w:r>
      <w:r w:rsidRPr="00706CC6">
        <w:rPr>
          <w:color w:val="1E1E1F"/>
          <w:sz w:val="24"/>
          <w:szCs w:val="24"/>
          <w:lang w:val="en-US"/>
        </w:rPr>
        <w:t>Lương</w:t>
      </w:r>
      <w:r w:rsidRPr="00706CC6">
        <w:rPr>
          <w:color w:val="1E1E1F"/>
          <w:sz w:val="24"/>
          <w:szCs w:val="24"/>
        </w:rPr>
        <w:t xml:space="preserve"> </w:t>
      </w:r>
      <w:r w:rsidRPr="00706CC6">
        <w:rPr>
          <w:sz w:val="24"/>
          <w:szCs w:val="24"/>
        </w:rPr>
        <w:t>của Liên hợp quốc (FAO) ước tính rằng 420 triệ</w:t>
      </w:r>
      <w:r w:rsidRPr="00706CC6">
        <w:rPr>
          <w:sz w:val="24"/>
          <w:szCs w:val="24"/>
          <w:lang w:val="en-US"/>
        </w:rPr>
        <w:t>u h</w:t>
      </w:r>
      <w:r w:rsidRPr="00706CC6">
        <w:rPr>
          <w:sz w:val="24"/>
          <w:szCs w:val="24"/>
        </w:rPr>
        <w:t>ecta rừng – khoảng 10 % diện tích rừng còn lại của thế giới, tương đương với diện tích</w:t>
      </w:r>
      <w:r w:rsidRPr="00706CC6">
        <w:rPr>
          <w:spacing w:val="1"/>
          <w:sz w:val="24"/>
          <w:szCs w:val="24"/>
        </w:rPr>
        <w:t xml:space="preserve"> </w:t>
      </w:r>
      <w:r w:rsidRPr="00706CC6">
        <w:rPr>
          <w:sz w:val="24"/>
          <w:szCs w:val="24"/>
        </w:rPr>
        <w:t>lớn hơn Liên minh Châu Âu – đã biến mất trên toàn thế giới từ năm 1990 đến năm 2020 .</w:t>
      </w:r>
      <w:r w:rsidRPr="00706CC6">
        <w:rPr>
          <w:spacing w:val="1"/>
          <w:sz w:val="24"/>
          <w:szCs w:val="24"/>
        </w:rPr>
        <w:t xml:space="preserve"> </w:t>
      </w:r>
      <w:r w:rsidRPr="00706CC6">
        <w:rPr>
          <w:sz w:val="24"/>
          <w:szCs w:val="24"/>
        </w:rPr>
        <w:t>Phá rừng</w:t>
      </w:r>
      <w:r w:rsidRPr="00706CC6">
        <w:rPr>
          <w:spacing w:val="4"/>
          <w:sz w:val="24"/>
          <w:szCs w:val="24"/>
        </w:rPr>
        <w:t xml:space="preserve"> </w:t>
      </w:r>
      <w:r w:rsidRPr="00706CC6">
        <w:rPr>
          <w:sz w:val="24"/>
          <w:szCs w:val="24"/>
          <w:lang w:val="en-US"/>
        </w:rPr>
        <w:t>v</w:t>
      </w:r>
      <w:r w:rsidRPr="00706CC6">
        <w:rPr>
          <w:sz w:val="24"/>
          <w:szCs w:val="24"/>
        </w:rPr>
        <w:t>à</w:t>
      </w:r>
      <w:r w:rsidRPr="00706CC6">
        <w:rPr>
          <w:spacing w:val="4"/>
          <w:sz w:val="24"/>
          <w:szCs w:val="24"/>
        </w:rPr>
        <w:t xml:space="preserve"> </w:t>
      </w:r>
      <w:r w:rsidRPr="00706CC6">
        <w:rPr>
          <w:sz w:val="24"/>
          <w:szCs w:val="24"/>
        </w:rPr>
        <w:t>suy thoái</w:t>
      </w:r>
      <w:r w:rsidRPr="00706CC6">
        <w:rPr>
          <w:sz w:val="24"/>
          <w:szCs w:val="24"/>
          <w:lang w:val="en-US"/>
        </w:rPr>
        <w:t xml:space="preserve"> </w:t>
      </w:r>
      <w:r w:rsidRPr="00706CC6">
        <w:rPr>
          <w:sz w:val="24"/>
          <w:szCs w:val="24"/>
        </w:rPr>
        <w:t>rừng,</w:t>
      </w:r>
      <w:r w:rsidRPr="00706CC6">
        <w:rPr>
          <w:spacing w:val="4"/>
          <w:sz w:val="24"/>
          <w:szCs w:val="24"/>
        </w:rPr>
        <w:t xml:space="preserve"> </w:t>
      </w:r>
      <w:r w:rsidRPr="00706CC6">
        <w:rPr>
          <w:sz w:val="24"/>
          <w:szCs w:val="24"/>
          <w:lang w:val="en-US"/>
        </w:rPr>
        <w:t>ngược lại</w:t>
      </w:r>
      <w:r w:rsidRPr="00706CC6">
        <w:rPr>
          <w:sz w:val="24"/>
          <w:szCs w:val="24"/>
        </w:rPr>
        <w:t>,</w:t>
      </w:r>
      <w:r w:rsidRPr="00706CC6">
        <w:rPr>
          <w:spacing w:val="4"/>
          <w:sz w:val="24"/>
          <w:szCs w:val="24"/>
        </w:rPr>
        <w:t xml:space="preserve"> </w:t>
      </w:r>
      <w:r w:rsidRPr="00706CC6">
        <w:rPr>
          <w:sz w:val="24"/>
          <w:szCs w:val="24"/>
          <w:lang w:val="en-US"/>
        </w:rPr>
        <w:t>là nguyên nhân</w:t>
      </w:r>
      <w:r w:rsidRPr="00706CC6">
        <w:rPr>
          <w:spacing w:val="4"/>
          <w:sz w:val="24"/>
          <w:szCs w:val="24"/>
        </w:rPr>
        <w:t xml:space="preserve"> </w:t>
      </w:r>
      <w:r w:rsidRPr="00706CC6">
        <w:rPr>
          <w:sz w:val="24"/>
          <w:szCs w:val="24"/>
        </w:rPr>
        <w:t>quan trọng</w:t>
      </w:r>
      <w:r w:rsidRPr="00706CC6">
        <w:rPr>
          <w:spacing w:val="4"/>
          <w:sz w:val="24"/>
          <w:szCs w:val="24"/>
        </w:rPr>
        <w:t xml:space="preserve"> </w:t>
      </w:r>
      <w:r w:rsidRPr="00706CC6">
        <w:rPr>
          <w:sz w:val="24"/>
          <w:szCs w:val="24"/>
        </w:rPr>
        <w:t>của</w:t>
      </w:r>
      <w:r w:rsidRPr="00706CC6">
        <w:rPr>
          <w:spacing w:val="4"/>
          <w:sz w:val="24"/>
          <w:szCs w:val="24"/>
        </w:rPr>
        <w:t xml:space="preserve"> </w:t>
      </w:r>
      <w:r w:rsidRPr="00706CC6">
        <w:rPr>
          <w:sz w:val="24"/>
          <w:szCs w:val="24"/>
        </w:rPr>
        <w:t>sự nóng lên toàn cầu</w:t>
      </w:r>
      <w:r w:rsidRPr="00706CC6">
        <w:rPr>
          <w:spacing w:val="1"/>
          <w:sz w:val="24"/>
          <w:szCs w:val="24"/>
        </w:rPr>
        <w:t xml:space="preserve"> </w:t>
      </w:r>
      <w:r w:rsidRPr="00706CC6">
        <w:rPr>
          <w:sz w:val="24"/>
          <w:szCs w:val="24"/>
        </w:rPr>
        <w:t>và mất đa dạng sinh học - hai thách thức môi trường quan trọng nhất</w:t>
      </w:r>
      <w:r w:rsidRPr="00706CC6">
        <w:rPr>
          <w:spacing w:val="1"/>
          <w:sz w:val="24"/>
          <w:szCs w:val="24"/>
        </w:rPr>
        <w:t xml:space="preserve"> </w:t>
      </w:r>
      <w:r w:rsidRPr="00706CC6">
        <w:rPr>
          <w:sz w:val="24"/>
          <w:szCs w:val="24"/>
        </w:rPr>
        <w:t>của thời đại chúng ta. Tuy nhiên, mỗi năm thế giới tiếp tục mất 10 triệu ha rừng.</w:t>
      </w:r>
      <w:r w:rsidRPr="00706CC6">
        <w:rPr>
          <w:spacing w:val="1"/>
          <w:sz w:val="24"/>
          <w:szCs w:val="24"/>
        </w:rPr>
        <w:t xml:space="preserve"> </w:t>
      </w:r>
      <w:r w:rsidRPr="00706CC6">
        <w:rPr>
          <w:sz w:val="24"/>
          <w:szCs w:val="24"/>
          <w:lang w:val="en-US"/>
        </w:rPr>
        <w:t>R</w:t>
      </w:r>
      <w:r w:rsidRPr="00706CC6">
        <w:rPr>
          <w:sz w:val="24"/>
          <w:szCs w:val="24"/>
        </w:rPr>
        <w:t>ừng</w:t>
      </w:r>
      <w:r w:rsidRPr="00706CC6">
        <w:rPr>
          <w:spacing w:val="3"/>
          <w:sz w:val="24"/>
          <w:szCs w:val="24"/>
        </w:rPr>
        <w:t xml:space="preserve"> </w:t>
      </w:r>
      <w:r w:rsidRPr="00706CC6">
        <w:rPr>
          <w:sz w:val="24"/>
          <w:szCs w:val="24"/>
        </w:rPr>
        <w:t>còn</w:t>
      </w:r>
      <w:r w:rsidRPr="00706CC6">
        <w:rPr>
          <w:spacing w:val="3"/>
          <w:sz w:val="24"/>
          <w:szCs w:val="24"/>
        </w:rPr>
        <w:t xml:space="preserve"> </w:t>
      </w:r>
      <w:r w:rsidRPr="00706CC6">
        <w:rPr>
          <w:sz w:val="24"/>
          <w:szCs w:val="24"/>
        </w:rPr>
        <w:t>bị ảnh hưởng</w:t>
      </w:r>
      <w:r w:rsidRPr="00706CC6">
        <w:rPr>
          <w:spacing w:val="3"/>
          <w:sz w:val="24"/>
          <w:szCs w:val="24"/>
        </w:rPr>
        <w:t xml:space="preserve"> </w:t>
      </w:r>
      <w:r w:rsidRPr="00706CC6">
        <w:rPr>
          <w:sz w:val="24"/>
          <w:szCs w:val="24"/>
        </w:rPr>
        <w:t>nặng nề</w:t>
      </w:r>
      <w:r w:rsidRPr="00706CC6">
        <w:rPr>
          <w:spacing w:val="3"/>
          <w:sz w:val="24"/>
          <w:szCs w:val="24"/>
        </w:rPr>
        <w:t xml:space="preserve"> </w:t>
      </w:r>
      <w:r w:rsidRPr="00706CC6">
        <w:rPr>
          <w:sz w:val="24"/>
          <w:szCs w:val="24"/>
        </w:rPr>
        <w:t>qua</w:t>
      </w:r>
      <w:r w:rsidRPr="00706CC6">
        <w:rPr>
          <w:spacing w:val="3"/>
          <w:sz w:val="24"/>
          <w:szCs w:val="24"/>
        </w:rPr>
        <w:t xml:space="preserve"> </w:t>
      </w:r>
      <w:r w:rsidRPr="00706CC6">
        <w:rPr>
          <w:spacing w:val="3"/>
          <w:sz w:val="24"/>
          <w:szCs w:val="24"/>
          <w:lang w:val="en-US"/>
        </w:rPr>
        <w:t xml:space="preserve">biến đổi </w:t>
      </w:r>
      <w:r w:rsidRPr="00706CC6">
        <w:rPr>
          <w:sz w:val="24"/>
          <w:szCs w:val="24"/>
        </w:rPr>
        <w:t>khí hậu</w:t>
      </w:r>
      <w:r w:rsidRPr="00706CC6">
        <w:rPr>
          <w:spacing w:val="2"/>
          <w:sz w:val="24"/>
          <w:szCs w:val="24"/>
        </w:rPr>
        <w:t xml:space="preserve"> </w:t>
      </w:r>
      <w:r w:rsidRPr="00706CC6">
        <w:rPr>
          <w:sz w:val="24"/>
          <w:szCs w:val="24"/>
          <w:lang w:val="en-US"/>
        </w:rPr>
        <w:t>v</w:t>
      </w:r>
      <w:r w:rsidRPr="00706CC6">
        <w:rPr>
          <w:sz w:val="24"/>
          <w:szCs w:val="24"/>
        </w:rPr>
        <w:t>à</w:t>
      </w:r>
      <w:r w:rsidRPr="00706CC6">
        <w:rPr>
          <w:spacing w:val="4"/>
          <w:sz w:val="24"/>
          <w:szCs w:val="24"/>
        </w:rPr>
        <w:t xml:space="preserve"> </w:t>
      </w:r>
      <w:r w:rsidRPr="00706CC6">
        <w:rPr>
          <w:sz w:val="24"/>
          <w:szCs w:val="24"/>
        </w:rPr>
        <w:t>nhiều</w:t>
      </w:r>
      <w:r w:rsidRPr="00706CC6">
        <w:rPr>
          <w:spacing w:val="2"/>
          <w:sz w:val="24"/>
          <w:szCs w:val="24"/>
        </w:rPr>
        <w:t xml:space="preserve"> </w:t>
      </w:r>
      <w:r w:rsidRPr="00706CC6">
        <w:rPr>
          <w:sz w:val="24"/>
          <w:szCs w:val="24"/>
        </w:rPr>
        <w:t>thách</w:t>
      </w:r>
      <w:r w:rsidRPr="00706CC6">
        <w:rPr>
          <w:sz w:val="24"/>
          <w:szCs w:val="24"/>
          <w:lang w:val="en-US"/>
        </w:rPr>
        <w:t xml:space="preserve"> thức</w:t>
      </w:r>
      <w:r w:rsidRPr="00706CC6">
        <w:rPr>
          <w:spacing w:val="3"/>
          <w:sz w:val="24"/>
          <w:szCs w:val="24"/>
        </w:rPr>
        <w:t xml:space="preserve"> </w:t>
      </w:r>
      <w:r w:rsidRPr="00706CC6">
        <w:rPr>
          <w:sz w:val="24"/>
          <w:szCs w:val="24"/>
        </w:rPr>
        <w:t>sẽ</w:t>
      </w:r>
      <w:r w:rsidRPr="00706CC6">
        <w:rPr>
          <w:spacing w:val="1"/>
          <w:sz w:val="24"/>
          <w:szCs w:val="24"/>
        </w:rPr>
        <w:t xml:space="preserve"> </w:t>
      </w:r>
      <w:r w:rsidRPr="00706CC6">
        <w:rPr>
          <w:sz w:val="24"/>
          <w:szCs w:val="24"/>
        </w:rPr>
        <w:t>cần được giải quyết để đảm bảo khả năng thích ứng và phục hồi của rừng trong</w:t>
      </w:r>
      <w:r w:rsidRPr="00706CC6">
        <w:rPr>
          <w:spacing w:val="1"/>
          <w:sz w:val="24"/>
          <w:szCs w:val="24"/>
        </w:rPr>
        <w:t xml:space="preserve"> </w:t>
      </w:r>
      <w:r w:rsidRPr="00706CC6">
        <w:rPr>
          <w:sz w:val="24"/>
          <w:szCs w:val="24"/>
        </w:rPr>
        <w:t>những thập kỷ tới.</w:t>
      </w:r>
    </w:p>
    <w:p w14:paraId="28B158FB" w14:textId="77777777" w:rsidR="008350F4" w:rsidRPr="00706CC6" w:rsidRDefault="00EE6240" w:rsidP="00333F60">
      <w:pPr>
        <w:pStyle w:val="ListParagraph"/>
        <w:numPr>
          <w:ilvl w:val="0"/>
          <w:numId w:val="3"/>
        </w:numPr>
        <w:tabs>
          <w:tab w:val="left" w:pos="1068"/>
          <w:tab w:val="left" w:pos="1070"/>
        </w:tabs>
        <w:spacing w:line="360" w:lineRule="auto"/>
        <w:ind w:right="74" w:hanging="851"/>
        <w:jc w:val="both"/>
        <w:rPr>
          <w:sz w:val="24"/>
          <w:szCs w:val="24"/>
        </w:rPr>
      </w:pPr>
      <w:r w:rsidRPr="00706CC6">
        <w:rPr>
          <w:sz w:val="24"/>
          <w:szCs w:val="24"/>
        </w:rPr>
        <w:t>Phá rừng</w:t>
      </w:r>
      <w:r w:rsidRPr="00706CC6">
        <w:rPr>
          <w:spacing w:val="3"/>
          <w:sz w:val="24"/>
          <w:szCs w:val="24"/>
        </w:rPr>
        <w:t xml:space="preserve"> </w:t>
      </w:r>
      <w:r w:rsidRPr="00706CC6">
        <w:rPr>
          <w:sz w:val="24"/>
          <w:szCs w:val="24"/>
          <w:lang w:val="en-US"/>
        </w:rPr>
        <w:t>v</w:t>
      </w:r>
      <w:r w:rsidRPr="00706CC6">
        <w:rPr>
          <w:sz w:val="24"/>
          <w:szCs w:val="24"/>
        </w:rPr>
        <w:t>à</w:t>
      </w:r>
      <w:r w:rsidRPr="00706CC6">
        <w:rPr>
          <w:spacing w:val="4"/>
          <w:sz w:val="24"/>
          <w:szCs w:val="24"/>
        </w:rPr>
        <w:t xml:space="preserve"> </w:t>
      </w:r>
      <w:r w:rsidRPr="00706CC6">
        <w:rPr>
          <w:sz w:val="24"/>
          <w:szCs w:val="24"/>
        </w:rPr>
        <w:t>rừng</w:t>
      </w:r>
      <w:r w:rsidRPr="00706CC6">
        <w:rPr>
          <w:spacing w:val="4"/>
          <w:sz w:val="24"/>
          <w:szCs w:val="24"/>
        </w:rPr>
        <w:t xml:space="preserve"> </w:t>
      </w:r>
      <w:r w:rsidRPr="00706CC6">
        <w:rPr>
          <w:sz w:val="24"/>
          <w:szCs w:val="24"/>
        </w:rPr>
        <w:t>suy thoái</w:t>
      </w:r>
      <w:r w:rsidRPr="00706CC6">
        <w:rPr>
          <w:spacing w:val="3"/>
          <w:sz w:val="24"/>
          <w:szCs w:val="24"/>
        </w:rPr>
        <w:t xml:space="preserve"> </w:t>
      </w:r>
      <w:r w:rsidRPr="00706CC6">
        <w:rPr>
          <w:sz w:val="24"/>
          <w:szCs w:val="24"/>
        </w:rPr>
        <w:t>đóng góp</w:t>
      </w:r>
      <w:r w:rsidRPr="00706CC6">
        <w:rPr>
          <w:spacing w:val="3"/>
          <w:sz w:val="24"/>
          <w:szCs w:val="24"/>
        </w:rPr>
        <w:t xml:space="preserve"> </w:t>
      </w:r>
      <w:r w:rsidRPr="00706CC6">
        <w:rPr>
          <w:sz w:val="24"/>
          <w:szCs w:val="24"/>
        </w:rPr>
        <w:t>khủng hoảng</w:t>
      </w:r>
      <w:r w:rsidRPr="00706CC6">
        <w:rPr>
          <w:spacing w:val="3"/>
          <w:sz w:val="24"/>
          <w:szCs w:val="24"/>
        </w:rPr>
        <w:t xml:space="preserve"> </w:t>
      </w:r>
      <w:r w:rsidRPr="00706CC6">
        <w:rPr>
          <w:sz w:val="24"/>
          <w:szCs w:val="24"/>
        </w:rPr>
        <w:t>khí hậu</w:t>
      </w:r>
      <w:r w:rsidRPr="00706CC6">
        <w:rPr>
          <w:spacing w:val="4"/>
          <w:sz w:val="24"/>
          <w:szCs w:val="24"/>
        </w:rPr>
        <w:t xml:space="preserve"> </w:t>
      </w:r>
      <w:r w:rsidRPr="00706CC6">
        <w:rPr>
          <w:sz w:val="24"/>
          <w:szCs w:val="24"/>
        </w:rPr>
        <w:t>toàn cầu</w:t>
      </w:r>
      <w:r w:rsidRPr="00706CC6">
        <w:rPr>
          <w:spacing w:val="3"/>
          <w:sz w:val="24"/>
          <w:szCs w:val="24"/>
        </w:rPr>
        <w:t xml:space="preserve"> </w:t>
      </w:r>
      <w:r w:rsidRPr="00706CC6">
        <w:rPr>
          <w:sz w:val="24"/>
          <w:szCs w:val="24"/>
        </w:rPr>
        <w:t>trong</w:t>
      </w:r>
      <w:r w:rsidRPr="00706CC6">
        <w:rPr>
          <w:spacing w:val="1"/>
          <w:sz w:val="24"/>
          <w:szCs w:val="24"/>
        </w:rPr>
        <w:t xml:space="preserve"> </w:t>
      </w:r>
      <w:r w:rsidRPr="00706CC6">
        <w:rPr>
          <w:sz w:val="24"/>
          <w:szCs w:val="24"/>
        </w:rPr>
        <w:t xml:space="preserve">nhiều cách. Quan trọng nhất, chúng </w:t>
      </w:r>
      <w:r w:rsidRPr="00706CC6">
        <w:rPr>
          <w:color w:val="1E1E1F"/>
          <w:sz w:val="24"/>
          <w:szCs w:val="24"/>
        </w:rPr>
        <w:t xml:space="preserve">làm tăng </w:t>
      </w:r>
      <w:r w:rsidRPr="00706CC6">
        <w:rPr>
          <w:sz w:val="24"/>
          <w:szCs w:val="24"/>
        </w:rPr>
        <w:t>phát thải khí nhà kính thông qua</w:t>
      </w:r>
      <w:r w:rsidRPr="00706CC6">
        <w:rPr>
          <w:spacing w:val="1"/>
          <w:sz w:val="24"/>
          <w:szCs w:val="24"/>
        </w:rPr>
        <w:t xml:space="preserve"> </w:t>
      </w:r>
      <w:r w:rsidRPr="00706CC6">
        <w:rPr>
          <w:sz w:val="24"/>
          <w:szCs w:val="24"/>
        </w:rPr>
        <w:t>các vụ cháy rừng liên quan, loại bỏ vĩnh viễn khả năng hấp thụ carbon, giảm</w:t>
      </w:r>
      <w:r w:rsidRPr="00706CC6">
        <w:rPr>
          <w:spacing w:val="1"/>
          <w:sz w:val="24"/>
          <w:szCs w:val="24"/>
        </w:rPr>
        <w:t xml:space="preserve"> </w:t>
      </w:r>
      <w:r w:rsidRPr="00706CC6">
        <w:rPr>
          <w:sz w:val="24"/>
          <w:szCs w:val="24"/>
        </w:rPr>
        <w:t>khả năng phục hồi biến đổi khí hậu của khu vực bị ảnh hưởng và làm giảm đáng kể</w:t>
      </w:r>
      <w:r w:rsidRPr="00706CC6">
        <w:rPr>
          <w:spacing w:val="1"/>
          <w:sz w:val="24"/>
          <w:szCs w:val="24"/>
        </w:rPr>
        <w:t xml:space="preserve"> </w:t>
      </w:r>
      <w:r w:rsidRPr="00706CC6">
        <w:rPr>
          <w:sz w:val="24"/>
          <w:szCs w:val="24"/>
        </w:rPr>
        <w:t>sự đa dạng sinh học</w:t>
      </w:r>
      <w:r w:rsidRPr="00706CC6">
        <w:rPr>
          <w:spacing w:val="-2"/>
          <w:sz w:val="24"/>
          <w:szCs w:val="24"/>
        </w:rPr>
        <w:t xml:space="preserve"> </w:t>
      </w:r>
      <w:r w:rsidRPr="00706CC6">
        <w:rPr>
          <w:sz w:val="24"/>
          <w:szCs w:val="24"/>
          <w:lang w:val="en-US"/>
        </w:rPr>
        <w:t>v</w:t>
      </w:r>
      <w:r w:rsidRPr="00706CC6">
        <w:rPr>
          <w:sz w:val="24"/>
          <w:szCs w:val="24"/>
        </w:rPr>
        <w:t>à</w:t>
      </w:r>
      <w:r w:rsidRPr="00706CC6">
        <w:rPr>
          <w:spacing w:val="-2"/>
          <w:sz w:val="24"/>
          <w:szCs w:val="24"/>
        </w:rPr>
        <w:t xml:space="preserve"> </w:t>
      </w:r>
      <w:r w:rsidRPr="00706CC6">
        <w:rPr>
          <w:sz w:val="24"/>
          <w:szCs w:val="24"/>
        </w:rPr>
        <w:t>khả năng phục hồi</w:t>
      </w:r>
      <w:r w:rsidRPr="00706CC6">
        <w:rPr>
          <w:spacing w:val="-1"/>
          <w:sz w:val="24"/>
          <w:szCs w:val="24"/>
        </w:rPr>
        <w:t xml:space="preserve"> </w:t>
      </w:r>
      <w:r w:rsidRPr="00706CC6">
        <w:rPr>
          <w:spacing w:val="-1"/>
          <w:sz w:val="24"/>
          <w:szCs w:val="24"/>
          <w:lang w:val="en-US"/>
        </w:rPr>
        <w:t xml:space="preserve">do </w:t>
      </w:r>
      <w:r w:rsidRPr="00706CC6">
        <w:rPr>
          <w:sz w:val="24"/>
          <w:szCs w:val="24"/>
        </w:rPr>
        <w:t>bệnh tật</w:t>
      </w:r>
      <w:r w:rsidRPr="00706CC6">
        <w:rPr>
          <w:spacing w:val="-1"/>
          <w:sz w:val="24"/>
          <w:szCs w:val="24"/>
        </w:rPr>
        <w:t xml:space="preserve"> </w:t>
      </w:r>
      <w:r w:rsidRPr="00706CC6">
        <w:rPr>
          <w:sz w:val="24"/>
          <w:szCs w:val="24"/>
          <w:lang w:val="en-US"/>
        </w:rPr>
        <w:t>v</w:t>
      </w:r>
      <w:r w:rsidRPr="00706CC6">
        <w:rPr>
          <w:sz w:val="24"/>
          <w:szCs w:val="24"/>
        </w:rPr>
        <w:t>à</w:t>
      </w:r>
      <w:r w:rsidRPr="00706CC6">
        <w:rPr>
          <w:spacing w:val="-2"/>
          <w:sz w:val="24"/>
          <w:szCs w:val="24"/>
        </w:rPr>
        <w:t xml:space="preserve"> </w:t>
      </w:r>
      <w:r w:rsidRPr="00706CC6">
        <w:rPr>
          <w:sz w:val="24"/>
          <w:szCs w:val="24"/>
        </w:rPr>
        <w:t>sâu bọ .</w:t>
      </w:r>
      <w:r w:rsidRPr="00706CC6">
        <w:rPr>
          <w:spacing w:val="-2"/>
          <w:sz w:val="24"/>
          <w:szCs w:val="24"/>
        </w:rPr>
        <w:t xml:space="preserve"> </w:t>
      </w:r>
      <w:r w:rsidRPr="00706CC6">
        <w:rPr>
          <w:sz w:val="24"/>
          <w:szCs w:val="24"/>
        </w:rPr>
        <w:t>Phá rừng</w:t>
      </w:r>
      <w:r w:rsidRPr="00706CC6">
        <w:rPr>
          <w:spacing w:val="-1"/>
          <w:sz w:val="24"/>
          <w:szCs w:val="24"/>
        </w:rPr>
        <w:t xml:space="preserve"> </w:t>
      </w:r>
      <w:r w:rsidRPr="00706CC6">
        <w:rPr>
          <w:spacing w:val="-1"/>
          <w:sz w:val="24"/>
          <w:szCs w:val="24"/>
          <w:lang w:val="en-US"/>
        </w:rPr>
        <w:t>chịu trách nhiệm cho</w:t>
      </w:r>
      <w:r w:rsidRPr="00706CC6">
        <w:rPr>
          <w:spacing w:val="-1"/>
          <w:sz w:val="24"/>
          <w:szCs w:val="24"/>
        </w:rPr>
        <w:t xml:space="preserve"> </w:t>
      </w:r>
      <w:r w:rsidRPr="00706CC6">
        <w:rPr>
          <w:sz w:val="24"/>
          <w:szCs w:val="24"/>
        </w:rPr>
        <w:t xml:space="preserve">11% phát thải khí nhà kính như đã nêu trong Ủy ban liên chính phủ về </w:t>
      </w:r>
      <w:r w:rsidRPr="00706CC6">
        <w:rPr>
          <w:sz w:val="24"/>
          <w:szCs w:val="24"/>
          <w:lang w:val="en-US"/>
        </w:rPr>
        <w:t xml:space="preserve">biến đội </w:t>
      </w:r>
      <w:r w:rsidRPr="00706CC6">
        <w:rPr>
          <w:sz w:val="24"/>
          <w:szCs w:val="24"/>
        </w:rPr>
        <w:t>khí hậu</w:t>
      </w:r>
      <w:r w:rsidRPr="00706CC6">
        <w:rPr>
          <w:spacing w:val="-1"/>
          <w:sz w:val="24"/>
          <w:szCs w:val="24"/>
        </w:rPr>
        <w:t xml:space="preserve"> </w:t>
      </w:r>
      <w:r w:rsidRPr="00706CC6">
        <w:rPr>
          <w:sz w:val="24"/>
          <w:szCs w:val="24"/>
        </w:rPr>
        <w:t xml:space="preserve">(IPCC) </w:t>
      </w:r>
      <w:r w:rsidRPr="00706CC6">
        <w:rPr>
          <w:sz w:val="24"/>
          <w:szCs w:val="24"/>
          <w:lang w:val="en-US"/>
        </w:rPr>
        <w:t xml:space="preserve">trong </w:t>
      </w:r>
      <w:r w:rsidRPr="00706CC6">
        <w:rPr>
          <w:sz w:val="24"/>
          <w:szCs w:val="24"/>
        </w:rPr>
        <w:t>báo cáo đặc biệt về</w:t>
      </w:r>
      <w:r w:rsidRPr="00706CC6">
        <w:rPr>
          <w:spacing w:val="-1"/>
          <w:sz w:val="24"/>
          <w:szCs w:val="24"/>
        </w:rPr>
        <w:t xml:space="preserve"> </w:t>
      </w:r>
      <w:r w:rsidRPr="00706CC6">
        <w:rPr>
          <w:sz w:val="24"/>
          <w:szCs w:val="24"/>
        </w:rPr>
        <w:t>biến đổi khí hậu và đất đai</w:t>
      </w:r>
      <w:r w:rsidRPr="00706CC6">
        <w:rPr>
          <w:spacing w:val="-1"/>
          <w:sz w:val="24"/>
          <w:szCs w:val="24"/>
        </w:rPr>
        <w:t xml:space="preserve"> </w:t>
      </w:r>
      <w:r w:rsidRPr="00706CC6">
        <w:rPr>
          <w:sz w:val="24"/>
          <w:szCs w:val="24"/>
        </w:rPr>
        <w:t>2019 .</w:t>
      </w:r>
    </w:p>
    <w:p w14:paraId="36AF4CB5" w14:textId="68CA1AA1"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sz w:val="24"/>
          <w:szCs w:val="24"/>
        </w:rPr>
      </w:pPr>
      <w:r w:rsidRPr="00706CC6">
        <w:rPr>
          <w:sz w:val="24"/>
          <w:szCs w:val="24"/>
        </w:rPr>
        <w:t xml:space="preserve">Biến đổi khí hậu </w:t>
      </w:r>
      <w:r w:rsidRPr="00706CC6">
        <w:rPr>
          <w:color w:val="1E1E1F"/>
          <w:sz w:val="24"/>
          <w:szCs w:val="24"/>
        </w:rPr>
        <w:t xml:space="preserve">gây </w:t>
      </w:r>
      <w:r w:rsidRPr="00706CC6">
        <w:rPr>
          <w:sz w:val="24"/>
          <w:szCs w:val="24"/>
        </w:rPr>
        <w:t>mất đa dạng sinh học trên toàn cầu và mất đa dạng sinh học</w:t>
      </w:r>
      <w:r w:rsidRPr="00706CC6">
        <w:rPr>
          <w:spacing w:val="1"/>
          <w:sz w:val="24"/>
          <w:szCs w:val="24"/>
        </w:rPr>
        <w:t xml:space="preserve"> </w:t>
      </w:r>
      <w:r w:rsidRPr="00706CC6">
        <w:rPr>
          <w:sz w:val="24"/>
          <w:szCs w:val="24"/>
        </w:rPr>
        <w:t xml:space="preserve">làm trầm trọng thêm biến đổi khí hậu, do đó chúng có mối liên hệ chặt chẽ với nhau, như các nghiên cứu gần đây đã chỉ </w:t>
      </w:r>
      <w:r w:rsidRPr="00706CC6">
        <w:rPr>
          <w:sz w:val="24"/>
          <w:szCs w:val="24"/>
          <w:lang w:val="en-US"/>
        </w:rPr>
        <w:t>ra đ</w:t>
      </w:r>
      <w:r w:rsidRPr="00706CC6">
        <w:rPr>
          <w:sz w:val="24"/>
          <w:szCs w:val="24"/>
        </w:rPr>
        <w:t xml:space="preserve">ã xác nhận. Đa dạng sinh học và các hệ sinh thái </w:t>
      </w:r>
      <w:r w:rsidRPr="00706CC6">
        <w:rPr>
          <w:sz w:val="24"/>
          <w:szCs w:val="24"/>
        </w:rPr>
        <w:lastRenderedPageBreak/>
        <w:t>khỏe mạnh là nền tảng cho khí hậu-</w:t>
      </w:r>
      <w:r w:rsidRPr="00706CC6">
        <w:rPr>
          <w:spacing w:val="1"/>
          <w:sz w:val="24"/>
          <w:szCs w:val="24"/>
        </w:rPr>
        <w:t xml:space="preserve"> </w:t>
      </w:r>
      <w:r w:rsidRPr="00706CC6">
        <w:rPr>
          <w:sz w:val="24"/>
          <w:szCs w:val="24"/>
        </w:rPr>
        <w:t xml:space="preserve">phát triển đàn hồi . Côn trùng, chim và động vật có vú đóng vai trò thụ phấn và </w:t>
      </w:r>
      <w:r w:rsidRPr="00706CC6">
        <w:rPr>
          <w:sz w:val="24"/>
          <w:szCs w:val="24"/>
          <w:lang w:val="en-US"/>
        </w:rPr>
        <w:t xml:space="preserve">cỗ </w:t>
      </w:r>
      <w:r w:rsidRPr="00706CC6">
        <w:rPr>
          <w:sz w:val="24"/>
          <w:szCs w:val="24"/>
        </w:rPr>
        <w:t>máy phân tán hạt giống</w:t>
      </w:r>
      <w:r w:rsidRPr="00706CC6">
        <w:rPr>
          <w:spacing w:val="1"/>
          <w:sz w:val="24"/>
          <w:szCs w:val="24"/>
        </w:rPr>
        <w:t xml:space="preserve"> </w:t>
      </w:r>
      <w:r w:rsidRPr="00706CC6">
        <w:rPr>
          <w:sz w:val="24"/>
          <w:szCs w:val="24"/>
        </w:rPr>
        <w:t>và có thể giúp lưu trữ carbon hiệu quả hơn, trực tiếp hoặc gián tiếp</w:t>
      </w:r>
      <w:r w:rsidRPr="00706CC6">
        <w:rPr>
          <w:sz w:val="24"/>
          <w:szCs w:val="24"/>
          <w:lang w:val="en-US"/>
        </w:rPr>
        <w:t>,</w:t>
      </w:r>
      <w:r w:rsidRPr="00706CC6">
        <w:rPr>
          <w:sz w:val="24"/>
          <w:szCs w:val="24"/>
        </w:rPr>
        <w:t xml:space="preserve"> rừn</w:t>
      </w:r>
      <w:r w:rsidRPr="00706CC6">
        <w:rPr>
          <w:sz w:val="24"/>
          <w:szCs w:val="24"/>
          <w:lang w:val="en-US"/>
        </w:rPr>
        <w:t>g c</w:t>
      </w:r>
      <w:r w:rsidRPr="00706CC6">
        <w:rPr>
          <w:sz w:val="24"/>
          <w:szCs w:val="24"/>
        </w:rPr>
        <w:t>ũng đảm bảo bổ sung liên tục các nguồn nước và ngăn ngừa</w:t>
      </w:r>
      <w:r w:rsidRPr="00706CC6">
        <w:rPr>
          <w:spacing w:val="1"/>
          <w:sz w:val="24"/>
          <w:szCs w:val="24"/>
        </w:rPr>
        <w:t xml:space="preserve"> </w:t>
      </w:r>
      <w:r w:rsidRPr="00706CC6">
        <w:rPr>
          <w:sz w:val="24"/>
          <w:szCs w:val="24"/>
        </w:rPr>
        <w:t>hạn hán và những tác động có hại của chúng đối với các cộng đồng địa phương, bao gồm cả các dân tộc</w:t>
      </w:r>
      <w:r w:rsidRPr="00706CC6">
        <w:rPr>
          <w:sz w:val="24"/>
          <w:szCs w:val="24"/>
          <w:lang w:val="en-US"/>
        </w:rPr>
        <w:t xml:space="preserve"> </w:t>
      </w:r>
      <w:r w:rsidRPr="00706CC6">
        <w:rPr>
          <w:sz w:val="24"/>
          <w:szCs w:val="24"/>
        </w:rPr>
        <w:t xml:space="preserve">người bản địa. Quyết liệt giảm mất rừng và suy thoái rừng </w:t>
      </w:r>
      <w:r w:rsidRPr="00706CC6">
        <w:rPr>
          <w:sz w:val="24"/>
          <w:szCs w:val="24"/>
          <w:lang w:val="en-US"/>
        </w:rPr>
        <w:t>p</w:t>
      </w:r>
      <w:r w:rsidRPr="00706CC6">
        <w:rPr>
          <w:sz w:val="24"/>
          <w:szCs w:val="24"/>
        </w:rPr>
        <w:t>hục hồi rừng và các hệ sinh thái khác một cách có hệ thốn</w:t>
      </w:r>
      <w:r w:rsidRPr="00706CC6">
        <w:rPr>
          <w:sz w:val="24"/>
          <w:szCs w:val="24"/>
          <w:lang w:val="en-US"/>
        </w:rPr>
        <w:t xml:space="preserve">g </w:t>
      </w:r>
      <w:r w:rsidRPr="00706CC6">
        <w:rPr>
          <w:sz w:val="24"/>
          <w:szCs w:val="24"/>
        </w:rPr>
        <w:t>là</w:t>
      </w:r>
      <w:r w:rsidR="0083270A" w:rsidRPr="00706CC6">
        <w:rPr>
          <w:sz w:val="24"/>
          <w:szCs w:val="24"/>
          <w:lang w:val="vi-VN"/>
        </w:rPr>
        <w:t xml:space="preserve"> </w:t>
      </w:r>
      <w:r w:rsidRPr="00706CC6">
        <w:rPr>
          <w:sz w:val="24"/>
          <w:szCs w:val="24"/>
        </w:rPr>
        <w:t>cơ hội</w:t>
      </w:r>
      <w:r w:rsidRPr="00706CC6">
        <w:rPr>
          <w:spacing w:val="-1"/>
          <w:sz w:val="24"/>
          <w:szCs w:val="24"/>
        </w:rPr>
        <w:t xml:space="preserve"> </w:t>
      </w:r>
      <w:r w:rsidRPr="00706CC6">
        <w:rPr>
          <w:sz w:val="24"/>
          <w:szCs w:val="24"/>
        </w:rPr>
        <w:t>duy nhất</w:t>
      </w:r>
      <w:r w:rsidRPr="00706CC6">
        <w:rPr>
          <w:sz w:val="24"/>
          <w:szCs w:val="24"/>
          <w:lang w:val="en-US"/>
        </w:rPr>
        <w:t xml:space="preserve"> </w:t>
      </w:r>
      <w:r w:rsidRPr="00706CC6">
        <w:rPr>
          <w:sz w:val="24"/>
          <w:szCs w:val="24"/>
        </w:rPr>
        <w:t xml:space="preserve">dựa </w:t>
      </w:r>
      <w:r w:rsidRPr="00706CC6">
        <w:rPr>
          <w:sz w:val="24"/>
          <w:szCs w:val="24"/>
          <w:lang w:val="en-US"/>
        </w:rPr>
        <w:t>vào</w:t>
      </w:r>
      <w:r w:rsidRPr="00706CC6">
        <w:rPr>
          <w:sz w:val="24"/>
          <w:szCs w:val="24"/>
        </w:rPr>
        <w:t xml:space="preserve"> thiên nhiên lớn nhất </w:t>
      </w:r>
      <w:r w:rsidRPr="00706CC6">
        <w:rPr>
          <w:sz w:val="24"/>
          <w:szCs w:val="24"/>
          <w:lang w:val="en-US"/>
        </w:rPr>
        <w:t xml:space="preserve">đối với </w:t>
      </w:r>
      <w:r w:rsidRPr="00706CC6">
        <w:rPr>
          <w:sz w:val="24"/>
          <w:szCs w:val="24"/>
        </w:rPr>
        <w:t>giảm nhẹ</w:t>
      </w:r>
      <w:r w:rsidRPr="00706CC6">
        <w:rPr>
          <w:spacing w:val="-1"/>
          <w:sz w:val="24"/>
          <w:szCs w:val="24"/>
        </w:rPr>
        <w:t xml:space="preserve"> </w:t>
      </w:r>
      <w:r w:rsidRPr="00706CC6">
        <w:rPr>
          <w:sz w:val="24"/>
          <w:szCs w:val="24"/>
        </w:rPr>
        <w:t>khí hậu</w:t>
      </w:r>
      <w:r w:rsidRPr="00706CC6">
        <w:rPr>
          <w:spacing w:val="-1"/>
          <w:sz w:val="24"/>
          <w:szCs w:val="24"/>
        </w:rPr>
        <w:t xml:space="preserve"> </w:t>
      </w:r>
      <w:r w:rsidRPr="00706CC6">
        <w:rPr>
          <w:sz w:val="24"/>
          <w:szCs w:val="24"/>
        </w:rPr>
        <w:t>.</w:t>
      </w:r>
    </w:p>
    <w:p w14:paraId="7E1E8614" w14:textId="77777777" w:rsidR="008350F4" w:rsidRPr="00706CC6" w:rsidRDefault="00EE6240" w:rsidP="00333F60">
      <w:pPr>
        <w:pStyle w:val="ListParagraph"/>
        <w:numPr>
          <w:ilvl w:val="0"/>
          <w:numId w:val="3"/>
        </w:numPr>
        <w:tabs>
          <w:tab w:val="left" w:pos="1068"/>
          <w:tab w:val="left" w:pos="1070"/>
        </w:tabs>
        <w:spacing w:line="360" w:lineRule="auto"/>
        <w:ind w:right="74" w:hanging="851"/>
        <w:jc w:val="both"/>
        <w:rPr>
          <w:sz w:val="24"/>
          <w:szCs w:val="24"/>
        </w:rPr>
      </w:pPr>
      <w:r w:rsidRPr="00706CC6">
        <w:rPr>
          <w:sz w:val="24"/>
          <w:szCs w:val="24"/>
        </w:rPr>
        <w:t>Đa dạng sinh học là điều cần thiết cho khả năng phục hồi của các hệ sinh thái và các dịch vụ của chúng ở</w:t>
      </w:r>
      <w:r w:rsidRPr="00706CC6">
        <w:rPr>
          <w:sz w:val="24"/>
          <w:szCs w:val="24"/>
          <w:lang w:val="en-US"/>
        </w:rPr>
        <w:t xml:space="preserve"> </w:t>
      </w:r>
      <w:r w:rsidRPr="00706CC6">
        <w:rPr>
          <w:sz w:val="24"/>
          <w:szCs w:val="24"/>
        </w:rPr>
        <w:t>cả cấp độ</w:t>
      </w:r>
      <w:r w:rsidRPr="00706CC6">
        <w:rPr>
          <w:sz w:val="24"/>
          <w:szCs w:val="24"/>
          <w:lang w:val="en-US"/>
        </w:rPr>
        <w:t xml:space="preserve"> </w:t>
      </w:r>
      <w:r w:rsidRPr="00706CC6">
        <w:rPr>
          <w:sz w:val="24"/>
          <w:szCs w:val="24"/>
        </w:rPr>
        <w:t xml:space="preserve">địa phương và ở cấp độ toàn cầu. </w:t>
      </w:r>
      <w:r w:rsidRPr="00706CC6">
        <w:rPr>
          <w:color w:val="1E1E1F"/>
          <w:sz w:val="24"/>
          <w:szCs w:val="24"/>
        </w:rPr>
        <w:t xml:space="preserve">Hơn </w:t>
      </w:r>
      <w:r w:rsidRPr="00706CC6">
        <w:rPr>
          <w:sz w:val="24"/>
          <w:szCs w:val="24"/>
        </w:rPr>
        <w:t>một nửa tổng sản phẩm quốc nội toàn cầu phụ thuộc vào</w:t>
      </w:r>
      <w:r w:rsidRPr="00706CC6">
        <w:rPr>
          <w:spacing w:val="1"/>
          <w:sz w:val="24"/>
          <w:szCs w:val="24"/>
        </w:rPr>
        <w:t xml:space="preserve"> </w:t>
      </w:r>
      <w:r w:rsidRPr="00706CC6">
        <w:rPr>
          <w:sz w:val="24"/>
          <w:szCs w:val="24"/>
        </w:rPr>
        <w:t>thiên nhiên và các dịch vụ mà nó cung cấp. Ba ngành kinh tế chính - xây dựng,</w:t>
      </w:r>
      <w:r w:rsidRPr="00706CC6">
        <w:rPr>
          <w:spacing w:val="1"/>
          <w:sz w:val="24"/>
          <w:szCs w:val="24"/>
        </w:rPr>
        <w:t xml:space="preserve"> </w:t>
      </w:r>
      <w:r w:rsidRPr="00706CC6">
        <w:rPr>
          <w:sz w:val="24"/>
          <w:szCs w:val="24"/>
        </w:rPr>
        <w:t>nông nghiệp, và thực phẩm và đồ uống - tất cả đều phụ thuộc nhiều vào thiên nhiên. Mất đa dạng sinh học</w:t>
      </w:r>
      <w:r w:rsidRPr="00706CC6">
        <w:rPr>
          <w:spacing w:val="1"/>
          <w:sz w:val="24"/>
          <w:szCs w:val="24"/>
        </w:rPr>
        <w:t xml:space="preserve"> </w:t>
      </w:r>
      <w:r w:rsidRPr="00706CC6">
        <w:rPr>
          <w:sz w:val="24"/>
          <w:szCs w:val="24"/>
        </w:rPr>
        <w:t>đe dọa chu trình nước bền vững và hệ thống thực phẩm, đặt an ninh lương thực và</w:t>
      </w:r>
      <w:r w:rsidRPr="00706CC6">
        <w:rPr>
          <w:spacing w:val="1"/>
          <w:sz w:val="24"/>
          <w:szCs w:val="24"/>
        </w:rPr>
        <w:t xml:space="preserve"> </w:t>
      </w:r>
      <w:r w:rsidRPr="00706CC6">
        <w:rPr>
          <w:sz w:val="24"/>
          <w:szCs w:val="24"/>
        </w:rPr>
        <w:t xml:space="preserve">dinh dưỡng </w:t>
      </w:r>
      <w:r w:rsidRPr="00706CC6">
        <w:rPr>
          <w:sz w:val="24"/>
          <w:szCs w:val="24"/>
          <w:lang w:val="en-US"/>
        </w:rPr>
        <w:t>vào</w:t>
      </w:r>
      <w:r w:rsidRPr="00706CC6">
        <w:rPr>
          <w:sz w:val="24"/>
          <w:szCs w:val="24"/>
        </w:rPr>
        <w:t xml:space="preserve"> nguy cơ. Hơn 75% các loại cây lương thực toàn cầu phụ thuộc vào sự thụ phấn của động vật.</w:t>
      </w:r>
      <w:r w:rsidRPr="00706CC6">
        <w:rPr>
          <w:spacing w:val="-57"/>
          <w:sz w:val="24"/>
          <w:szCs w:val="24"/>
        </w:rPr>
        <w:t xml:space="preserve"> </w:t>
      </w:r>
      <w:r w:rsidRPr="00706CC6">
        <w:rPr>
          <w:sz w:val="24"/>
          <w:szCs w:val="24"/>
        </w:rPr>
        <w:t>Hơn nữa, một số ngành công nghiệp dựa vào đa dạng di truyền và hệ sinh thái</w:t>
      </w:r>
      <w:r w:rsidRPr="00706CC6">
        <w:rPr>
          <w:spacing w:val="1"/>
          <w:sz w:val="24"/>
          <w:szCs w:val="24"/>
        </w:rPr>
        <w:t xml:space="preserve"> </w:t>
      </w:r>
      <w:r w:rsidRPr="00706CC6">
        <w:rPr>
          <w:sz w:val="24"/>
          <w:szCs w:val="24"/>
        </w:rPr>
        <w:t>dịch vụ như là đầu vào quan trọng cho sản xuất, đặc biệt là thuốc , bao gồm</w:t>
      </w:r>
      <w:r w:rsidRPr="00706CC6">
        <w:rPr>
          <w:spacing w:val="1"/>
          <w:sz w:val="24"/>
          <w:szCs w:val="24"/>
        </w:rPr>
        <w:t xml:space="preserve"> </w:t>
      </w:r>
      <w:r w:rsidRPr="00706CC6">
        <w:rPr>
          <w:sz w:val="24"/>
          <w:szCs w:val="24"/>
        </w:rPr>
        <w:t>kháng</w:t>
      </w:r>
      <w:r w:rsidR="0083217F" w:rsidRPr="00706CC6">
        <w:rPr>
          <w:sz w:val="24"/>
          <w:szCs w:val="24"/>
          <w:lang w:val="vi-VN"/>
        </w:rPr>
        <w:t xml:space="preserve"> vi</w:t>
      </w:r>
      <w:r w:rsidRPr="00706CC6">
        <w:rPr>
          <w:sz w:val="24"/>
          <w:szCs w:val="24"/>
        </w:rPr>
        <w:t xml:space="preserve"> sinh </w:t>
      </w:r>
      <w:r w:rsidR="0083217F" w:rsidRPr="00706CC6">
        <w:rPr>
          <w:sz w:val="24"/>
          <w:szCs w:val="24"/>
        </w:rPr>
        <w:t>vật</w:t>
      </w:r>
      <w:r w:rsidRPr="00706CC6">
        <w:rPr>
          <w:sz w:val="24"/>
          <w:szCs w:val="24"/>
        </w:rPr>
        <w:t>.</w:t>
      </w:r>
    </w:p>
    <w:p w14:paraId="740AB4A8" w14:textId="77777777" w:rsidR="008350F4" w:rsidRPr="00706CC6" w:rsidRDefault="00EE6240" w:rsidP="00333F60">
      <w:pPr>
        <w:pStyle w:val="ListParagraph"/>
        <w:numPr>
          <w:ilvl w:val="0"/>
          <w:numId w:val="3"/>
        </w:numPr>
        <w:tabs>
          <w:tab w:val="left" w:pos="1068"/>
          <w:tab w:val="left" w:pos="1070"/>
        </w:tabs>
        <w:spacing w:before="72" w:line="360" w:lineRule="auto"/>
        <w:ind w:right="74" w:hanging="851"/>
        <w:jc w:val="both"/>
        <w:rPr>
          <w:sz w:val="24"/>
          <w:szCs w:val="24"/>
        </w:rPr>
      </w:pPr>
      <w:r w:rsidRPr="00706CC6">
        <w:rPr>
          <w:sz w:val="24"/>
          <w:szCs w:val="24"/>
        </w:rPr>
        <w:t>Biến đổi khí hậu, suy giảm đa dạng sinh học và nạn phá rừng là mối quan tâm quan trọng</w:t>
      </w:r>
      <w:r w:rsidRPr="00706CC6">
        <w:rPr>
          <w:sz w:val="24"/>
          <w:szCs w:val="24"/>
          <w:lang w:val="en-US"/>
        </w:rPr>
        <w:t xml:space="preserve"> </w:t>
      </w:r>
      <w:r w:rsidRPr="00706CC6">
        <w:rPr>
          <w:sz w:val="24"/>
          <w:szCs w:val="24"/>
        </w:rPr>
        <w:t>cao nhất toàn cầu</w:t>
      </w:r>
      <w:r w:rsidRPr="00706CC6">
        <w:rPr>
          <w:spacing w:val="-57"/>
          <w:sz w:val="24"/>
          <w:szCs w:val="24"/>
        </w:rPr>
        <w:t xml:space="preserve"> </w:t>
      </w:r>
      <w:r w:rsidRPr="00706CC6">
        <w:rPr>
          <w:sz w:val="24"/>
          <w:szCs w:val="24"/>
        </w:rPr>
        <w:t>, ảnh hưởng đến sự sống còn của nhân loại và điều kiện sống bền vững trên</w:t>
      </w:r>
      <w:r w:rsidRPr="00706CC6">
        <w:rPr>
          <w:spacing w:val="1"/>
          <w:sz w:val="24"/>
          <w:szCs w:val="24"/>
        </w:rPr>
        <w:t xml:space="preserve"> </w:t>
      </w:r>
      <w:r w:rsidRPr="00706CC6">
        <w:rPr>
          <w:sz w:val="24"/>
          <w:szCs w:val="24"/>
        </w:rPr>
        <w:t>Trái đất. Sự gia tăng của biến đổi khí hậu, suy giảm đa dạng sinh học và môi trường</w:t>
      </w:r>
      <w:r w:rsidRPr="00706CC6">
        <w:rPr>
          <w:spacing w:val="1"/>
          <w:sz w:val="24"/>
          <w:szCs w:val="24"/>
        </w:rPr>
        <w:t xml:space="preserve"> </w:t>
      </w:r>
      <w:r w:rsidRPr="00706CC6">
        <w:rPr>
          <w:sz w:val="24"/>
          <w:szCs w:val="24"/>
        </w:rPr>
        <w:t>suy thoái, kết hợp với các ví dụ hữu hình về tác động tàn phá của chúng đối với thiên nhiên,</w:t>
      </w:r>
      <w:r w:rsidRPr="00706CC6">
        <w:rPr>
          <w:spacing w:val="1"/>
          <w:sz w:val="24"/>
          <w:szCs w:val="24"/>
        </w:rPr>
        <w:t xml:space="preserve"> </w:t>
      </w:r>
      <w:r w:rsidRPr="00706CC6">
        <w:rPr>
          <w:sz w:val="24"/>
          <w:szCs w:val="24"/>
        </w:rPr>
        <w:t>điều kiện</w:t>
      </w:r>
      <w:r w:rsidRPr="00706CC6">
        <w:rPr>
          <w:sz w:val="24"/>
          <w:szCs w:val="24"/>
          <w:lang w:val="en-US"/>
        </w:rPr>
        <w:t xml:space="preserve"> </w:t>
      </w:r>
      <w:r w:rsidRPr="00706CC6">
        <w:rPr>
          <w:sz w:val="24"/>
          <w:szCs w:val="24"/>
        </w:rPr>
        <w:t>cuộc sống</w:t>
      </w:r>
      <w:r w:rsidRPr="00706CC6">
        <w:rPr>
          <w:spacing w:val="4"/>
          <w:sz w:val="24"/>
          <w:szCs w:val="24"/>
        </w:rPr>
        <w:t xml:space="preserve"> </w:t>
      </w:r>
      <w:r w:rsidRPr="00706CC6">
        <w:rPr>
          <w:spacing w:val="4"/>
          <w:sz w:val="24"/>
          <w:szCs w:val="24"/>
          <w:lang w:val="en-US"/>
        </w:rPr>
        <w:t>con người</w:t>
      </w:r>
      <w:r w:rsidRPr="00706CC6">
        <w:rPr>
          <w:spacing w:val="3"/>
          <w:sz w:val="24"/>
          <w:szCs w:val="24"/>
        </w:rPr>
        <w:t xml:space="preserve"> </w:t>
      </w:r>
      <w:r w:rsidRPr="00706CC6">
        <w:rPr>
          <w:sz w:val="24"/>
          <w:szCs w:val="24"/>
          <w:lang w:val="en-US"/>
        </w:rPr>
        <w:t>v</w:t>
      </w:r>
      <w:r w:rsidRPr="00706CC6">
        <w:rPr>
          <w:sz w:val="24"/>
          <w:szCs w:val="24"/>
        </w:rPr>
        <w:t>à</w:t>
      </w:r>
      <w:r w:rsidRPr="00706CC6">
        <w:rPr>
          <w:spacing w:val="4"/>
          <w:sz w:val="24"/>
          <w:szCs w:val="24"/>
        </w:rPr>
        <w:t xml:space="preserve"> </w:t>
      </w:r>
      <w:r w:rsidRPr="00706CC6">
        <w:rPr>
          <w:sz w:val="24"/>
          <w:szCs w:val="24"/>
        </w:rPr>
        <w:t>nền kinh tế</w:t>
      </w:r>
      <w:r w:rsidRPr="00706CC6">
        <w:rPr>
          <w:sz w:val="24"/>
          <w:szCs w:val="24"/>
          <w:lang w:val="en-US"/>
        </w:rPr>
        <w:t xml:space="preserve"> </w:t>
      </w:r>
      <w:r w:rsidRPr="00706CC6">
        <w:rPr>
          <w:sz w:val="24"/>
          <w:szCs w:val="24"/>
        </w:rPr>
        <w:t>địa phương,</w:t>
      </w:r>
      <w:r w:rsidRPr="00706CC6">
        <w:rPr>
          <w:spacing w:val="4"/>
          <w:sz w:val="24"/>
          <w:szCs w:val="24"/>
        </w:rPr>
        <w:t xml:space="preserve"> </w:t>
      </w:r>
      <w:r w:rsidRPr="00706CC6">
        <w:rPr>
          <w:sz w:val="24"/>
          <w:szCs w:val="24"/>
        </w:rPr>
        <w:t>dẫn đến</w:t>
      </w:r>
      <w:r w:rsidRPr="00706CC6">
        <w:rPr>
          <w:spacing w:val="3"/>
          <w:sz w:val="24"/>
          <w:szCs w:val="24"/>
        </w:rPr>
        <w:t xml:space="preserve"> </w:t>
      </w:r>
      <w:r w:rsidRPr="00706CC6">
        <w:rPr>
          <w:sz w:val="24"/>
          <w:szCs w:val="24"/>
        </w:rPr>
        <w:t>sự công nhận</w:t>
      </w:r>
      <w:r w:rsidRPr="00706CC6">
        <w:rPr>
          <w:spacing w:val="3"/>
          <w:sz w:val="24"/>
          <w:szCs w:val="24"/>
        </w:rPr>
        <w:t xml:space="preserve"> </w:t>
      </w:r>
      <w:r w:rsidRPr="00706CC6">
        <w:rPr>
          <w:sz w:val="24"/>
          <w:szCs w:val="24"/>
        </w:rPr>
        <w:t>của</w:t>
      </w:r>
      <w:r w:rsidRPr="00706CC6">
        <w:rPr>
          <w:spacing w:val="4"/>
          <w:sz w:val="24"/>
          <w:szCs w:val="24"/>
        </w:rPr>
        <w:t xml:space="preserve"> </w:t>
      </w:r>
      <w:r w:rsidRPr="00706CC6">
        <w:rPr>
          <w:sz w:val="24"/>
          <w:szCs w:val="24"/>
        </w:rPr>
        <w:t>các</w:t>
      </w:r>
      <w:r w:rsidRPr="00706CC6">
        <w:rPr>
          <w:spacing w:val="1"/>
          <w:sz w:val="24"/>
          <w:szCs w:val="24"/>
        </w:rPr>
        <w:t xml:space="preserve"> </w:t>
      </w:r>
      <w:r w:rsidRPr="00706CC6">
        <w:rPr>
          <w:sz w:val="24"/>
          <w:szCs w:val="24"/>
        </w:rPr>
        <w:t>chuyển đổi xanh là mục tiêu xác định của thời đại chúng ta và là vấn đề bình đẳng giới</w:t>
      </w:r>
      <w:r w:rsidRPr="00706CC6">
        <w:rPr>
          <w:spacing w:val="1"/>
          <w:sz w:val="24"/>
          <w:szCs w:val="24"/>
        </w:rPr>
        <w:t xml:space="preserve"> </w:t>
      </w:r>
      <w:r w:rsidRPr="00706CC6">
        <w:rPr>
          <w:sz w:val="24"/>
          <w:szCs w:val="24"/>
          <w:lang w:val="en-US"/>
        </w:rPr>
        <w:t>v</w:t>
      </w:r>
      <w:r w:rsidRPr="00706CC6">
        <w:rPr>
          <w:sz w:val="24"/>
          <w:szCs w:val="24"/>
        </w:rPr>
        <w:t>à</w:t>
      </w:r>
      <w:r w:rsidRPr="00706CC6">
        <w:rPr>
          <w:spacing w:val="-1"/>
          <w:sz w:val="24"/>
          <w:szCs w:val="24"/>
        </w:rPr>
        <w:t xml:space="preserve"> </w:t>
      </w:r>
      <w:r w:rsidRPr="00706CC6">
        <w:rPr>
          <w:sz w:val="24"/>
          <w:szCs w:val="24"/>
        </w:rPr>
        <w:t>sự công bằng giữa các thế hệ .</w:t>
      </w:r>
    </w:p>
    <w:p w14:paraId="59C199ED" w14:textId="77777777" w:rsidR="008350F4" w:rsidRPr="00706CC6" w:rsidRDefault="00EE6240" w:rsidP="00333F60">
      <w:pPr>
        <w:pStyle w:val="Heading1"/>
        <w:numPr>
          <w:ilvl w:val="0"/>
          <w:numId w:val="3"/>
        </w:numPr>
        <w:jc w:val="both"/>
        <w:rPr>
          <w:i w:val="0"/>
          <w:iCs w:val="0"/>
        </w:rPr>
      </w:pPr>
      <w:r w:rsidRPr="00706CC6">
        <w:rPr>
          <w:i w:val="0"/>
          <w:iCs w:val="0"/>
        </w:rPr>
        <w:t>Những người bảo vệ nhân quyền môi trường, những người cố gắng bảo vệ và thúc đẩy con người</w:t>
      </w:r>
      <w:r w:rsidRPr="00706CC6">
        <w:rPr>
          <w:i w:val="0"/>
          <w:iCs w:val="0"/>
          <w:spacing w:val="1"/>
        </w:rPr>
        <w:t xml:space="preserve"> </w:t>
      </w:r>
      <w:r w:rsidRPr="00706CC6">
        <w:rPr>
          <w:i w:val="0"/>
          <w:iCs w:val="0"/>
        </w:rPr>
        <w:t>các quyền liên quan đến môi trường, bao gồm tiếp cận với nước sạch, không khí và đất đai</w:t>
      </w:r>
      <w:r w:rsidRPr="00706CC6">
        <w:rPr>
          <w:i w:val="0"/>
          <w:iCs w:val="0"/>
          <w:spacing w:val="1"/>
        </w:rPr>
        <w:t xml:space="preserve"> </w:t>
      </w:r>
      <w:r w:rsidRPr="00706CC6">
        <w:rPr>
          <w:i w:val="0"/>
          <w:iCs w:val="0"/>
        </w:rPr>
        <w:t>thường là mục tiêu của sự khủng bố và các cuộc tấn công gây chết người. Những cuộc tấn công</w:t>
      </w:r>
      <w:r w:rsidRPr="00706CC6">
        <w:rPr>
          <w:i w:val="0"/>
          <w:iCs w:val="0"/>
          <w:spacing w:val="1"/>
        </w:rPr>
        <w:t xml:space="preserve"> </w:t>
      </w:r>
      <w:r w:rsidRPr="00706CC6">
        <w:rPr>
          <w:i w:val="0"/>
          <w:iCs w:val="0"/>
        </w:rPr>
        <w:t>ảnh hưởng không cân xứng đến người dân bản địa. Theo báo cáo năm 2020, hơn hai phần ba nạn nhân của những cuộc tấn công đó đang làm việc để bảo vệ các khu rừng trên thế giới</w:t>
      </w:r>
      <w:r w:rsidRPr="00706CC6">
        <w:rPr>
          <w:i w:val="0"/>
          <w:iCs w:val="0"/>
          <w:spacing w:val="1"/>
        </w:rPr>
        <w:t xml:space="preserve"> </w:t>
      </w:r>
      <w:r w:rsidRPr="00706CC6">
        <w:rPr>
          <w:i w:val="0"/>
          <w:iCs w:val="0"/>
        </w:rPr>
        <w:t>từ</w:t>
      </w:r>
      <w:r w:rsidRPr="00706CC6">
        <w:rPr>
          <w:i w:val="0"/>
          <w:iCs w:val="0"/>
          <w:spacing w:val="-1"/>
        </w:rPr>
        <w:t xml:space="preserve"> </w:t>
      </w:r>
      <w:r w:rsidRPr="00706CC6">
        <w:rPr>
          <w:i w:val="0"/>
          <w:iCs w:val="0"/>
        </w:rPr>
        <w:t xml:space="preserve">phá rừng và phát triển công </w:t>
      </w:r>
      <w:proofErr w:type="gramStart"/>
      <w:r w:rsidRPr="00706CC6">
        <w:rPr>
          <w:i w:val="0"/>
          <w:iCs w:val="0"/>
        </w:rPr>
        <w:t>nghiệp .</w:t>
      </w:r>
      <w:proofErr w:type="gramEnd"/>
    </w:p>
    <w:p w14:paraId="733AED8A" w14:textId="56CD28CC" w:rsidR="008350F4" w:rsidRPr="00706CC6" w:rsidRDefault="005E29EA" w:rsidP="00333F60">
      <w:pPr>
        <w:pStyle w:val="ListParagraph"/>
        <w:numPr>
          <w:ilvl w:val="0"/>
          <w:numId w:val="3"/>
        </w:numPr>
        <w:tabs>
          <w:tab w:val="left" w:pos="1070"/>
        </w:tabs>
        <w:spacing w:line="360" w:lineRule="auto"/>
        <w:ind w:right="74" w:hanging="851"/>
        <w:jc w:val="both"/>
        <w:rPr>
          <w:sz w:val="24"/>
          <w:szCs w:val="24"/>
        </w:rPr>
      </w:pPr>
      <w:r w:rsidRPr="00706CC6">
        <w:rPr>
          <w:sz w:val="24"/>
          <w:szCs w:val="24"/>
        </w:rPr>
        <w:t>Sư</w:t>
      </w:r>
      <w:r w:rsidRPr="00706CC6">
        <w:rPr>
          <w:sz w:val="24"/>
          <w:szCs w:val="24"/>
          <w:lang w:val="vi-VN"/>
        </w:rPr>
        <w:t xml:space="preserve"> t</w:t>
      </w:r>
      <w:r w:rsidR="00EE6240" w:rsidRPr="00706CC6">
        <w:rPr>
          <w:sz w:val="24"/>
          <w:szCs w:val="24"/>
        </w:rPr>
        <w:t xml:space="preserve">iêu thụ </w:t>
      </w:r>
      <w:r w:rsidRPr="00706CC6">
        <w:rPr>
          <w:sz w:val="24"/>
          <w:szCs w:val="24"/>
        </w:rPr>
        <w:t>trong</w:t>
      </w:r>
      <w:r w:rsidR="00EE6240" w:rsidRPr="00706CC6">
        <w:rPr>
          <w:sz w:val="24"/>
          <w:szCs w:val="24"/>
        </w:rPr>
        <w:t xml:space="preserve"> </w:t>
      </w:r>
      <w:r w:rsidR="00EE6240" w:rsidRPr="00706CC6">
        <w:rPr>
          <w:sz w:val="24"/>
          <w:szCs w:val="24"/>
          <w:lang w:val="en-US"/>
        </w:rPr>
        <w:t>Liên minh</w:t>
      </w:r>
      <w:r w:rsidR="00EE6240" w:rsidRPr="00706CC6">
        <w:rPr>
          <w:sz w:val="24"/>
          <w:szCs w:val="24"/>
        </w:rPr>
        <w:t xml:space="preserve"> </w:t>
      </w:r>
      <w:r w:rsidRPr="00706CC6">
        <w:rPr>
          <w:sz w:val="24"/>
          <w:szCs w:val="24"/>
          <w:lang w:val="vi-VN"/>
        </w:rPr>
        <w:t>là</w:t>
      </w:r>
      <w:r w:rsidR="00EE6240" w:rsidRPr="00706CC6">
        <w:rPr>
          <w:sz w:val="24"/>
          <w:szCs w:val="24"/>
        </w:rPr>
        <w:t xml:space="preserve"> một nguyên nhân đáng kể dẫn đến mất rừng và suy thoái rừn</w:t>
      </w:r>
      <w:r w:rsidR="00EE6240" w:rsidRPr="00706CC6">
        <w:rPr>
          <w:sz w:val="24"/>
          <w:szCs w:val="24"/>
          <w:lang w:val="en-US"/>
        </w:rPr>
        <w:t>g t</w:t>
      </w:r>
      <w:r w:rsidR="00EE6240" w:rsidRPr="00706CC6">
        <w:rPr>
          <w:sz w:val="24"/>
          <w:szCs w:val="24"/>
        </w:rPr>
        <w:t>rên quy mô toàn cầu. Các</w:t>
      </w:r>
      <w:r w:rsidR="00EE6240" w:rsidRPr="00706CC6">
        <w:rPr>
          <w:spacing w:val="1"/>
          <w:sz w:val="24"/>
          <w:szCs w:val="24"/>
        </w:rPr>
        <w:t xml:space="preserve"> </w:t>
      </w:r>
      <w:r w:rsidR="00EE6240" w:rsidRPr="00706CC6">
        <w:rPr>
          <w:sz w:val="24"/>
          <w:szCs w:val="24"/>
        </w:rPr>
        <w:t xml:space="preserve">đánh giá tác động của </w:t>
      </w:r>
      <w:r w:rsidR="00D00694" w:rsidRPr="00706CC6">
        <w:rPr>
          <w:sz w:val="24"/>
          <w:szCs w:val="24"/>
        </w:rPr>
        <w:t>Quy</w:t>
      </w:r>
      <w:r w:rsidR="00D00694" w:rsidRPr="00706CC6">
        <w:rPr>
          <w:sz w:val="24"/>
          <w:szCs w:val="24"/>
          <w:lang w:val="vi-VN"/>
        </w:rPr>
        <w:t xml:space="preserve"> định </w:t>
      </w:r>
      <w:r w:rsidR="00EE6240" w:rsidRPr="00706CC6">
        <w:rPr>
          <w:sz w:val="24"/>
          <w:szCs w:val="24"/>
        </w:rPr>
        <w:t>này ước tính rằng không</w:t>
      </w:r>
      <w:r w:rsidR="00EE6240" w:rsidRPr="00706CC6">
        <w:rPr>
          <w:sz w:val="24"/>
          <w:szCs w:val="24"/>
          <w:lang w:val="en-US"/>
        </w:rPr>
        <w:t xml:space="preserve"> có can thiệp pháp lý thích hợp</w:t>
      </w:r>
      <w:r w:rsidR="00EE6240" w:rsidRPr="00706CC6">
        <w:rPr>
          <w:color w:val="1E1E1F"/>
          <w:sz w:val="24"/>
          <w:szCs w:val="24"/>
        </w:rPr>
        <w:t xml:space="preserve">, tiêu thụ của Liên minh </w:t>
      </w:r>
      <w:r w:rsidR="00EE6240" w:rsidRPr="00706CC6">
        <w:rPr>
          <w:sz w:val="24"/>
          <w:szCs w:val="24"/>
        </w:rPr>
        <w:t>và sản xuất</w:t>
      </w:r>
      <w:r w:rsidR="00EE6240" w:rsidRPr="00706CC6">
        <w:rPr>
          <w:sz w:val="24"/>
          <w:szCs w:val="24"/>
          <w:lang w:val="en-US"/>
        </w:rPr>
        <w:t xml:space="preserve"> sáu hàng hóa (gia súc, ca cao, cà phê, cọ dầu, đậu nành và gỗ) </w:t>
      </w:r>
      <w:r w:rsidR="00EE6240" w:rsidRPr="00706CC6">
        <w:rPr>
          <w:sz w:val="24"/>
          <w:szCs w:val="24"/>
        </w:rPr>
        <w:t>sẽ tăng lê</w:t>
      </w:r>
      <w:r w:rsidR="00EE6240" w:rsidRPr="00706CC6">
        <w:rPr>
          <w:sz w:val="24"/>
          <w:szCs w:val="24"/>
          <w:lang w:val="en-US"/>
        </w:rPr>
        <w:t>n k</w:t>
      </w:r>
      <w:r w:rsidR="00EE6240" w:rsidRPr="00706CC6">
        <w:rPr>
          <w:sz w:val="24"/>
          <w:szCs w:val="24"/>
        </w:rPr>
        <w:t>hoảng</w:t>
      </w:r>
      <w:r w:rsidR="00EE6240" w:rsidRPr="00706CC6">
        <w:rPr>
          <w:spacing w:val="-1"/>
          <w:sz w:val="24"/>
          <w:szCs w:val="24"/>
        </w:rPr>
        <w:t xml:space="preserve"> </w:t>
      </w:r>
      <w:r w:rsidR="00EE6240" w:rsidRPr="00706CC6">
        <w:rPr>
          <w:sz w:val="24"/>
          <w:szCs w:val="24"/>
        </w:rPr>
        <w:t>248</w:t>
      </w:r>
      <w:r w:rsidR="00EE6240" w:rsidRPr="00706CC6">
        <w:rPr>
          <w:sz w:val="24"/>
          <w:szCs w:val="24"/>
          <w:lang w:val="en-US"/>
        </w:rPr>
        <w:t>.</w:t>
      </w:r>
      <w:r w:rsidR="00EE6240" w:rsidRPr="00706CC6">
        <w:rPr>
          <w:sz w:val="24"/>
          <w:szCs w:val="24"/>
        </w:rPr>
        <w:t xml:space="preserve">000 ha rừng bị </w:t>
      </w:r>
      <w:r w:rsidR="00EE6240" w:rsidRPr="00706CC6">
        <w:rPr>
          <w:sz w:val="24"/>
          <w:szCs w:val="24"/>
        </w:rPr>
        <w:lastRenderedPageBreak/>
        <w:t>phá hàng năm vào năm 2030.</w:t>
      </w:r>
    </w:p>
    <w:p w14:paraId="36B7BC2C" w14:textId="77777777"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sz w:val="24"/>
          <w:szCs w:val="24"/>
        </w:rPr>
      </w:pPr>
      <w:r w:rsidRPr="00706CC6">
        <w:rPr>
          <w:sz w:val="24"/>
          <w:szCs w:val="24"/>
        </w:rPr>
        <w:t xml:space="preserve">Liên quan đến </w:t>
      </w:r>
      <w:r w:rsidRPr="00706CC6">
        <w:rPr>
          <w:color w:val="1E1E1F"/>
          <w:sz w:val="24"/>
          <w:szCs w:val="24"/>
        </w:rPr>
        <w:t>tình hình rừng trong Liên minh , Báo cáo</w:t>
      </w:r>
      <w:r w:rsidRPr="00706CC6">
        <w:rPr>
          <w:color w:val="1E1E1F"/>
          <w:sz w:val="24"/>
          <w:szCs w:val="24"/>
          <w:lang w:val="en-US"/>
        </w:rPr>
        <w:t xml:space="preserve"> </w:t>
      </w:r>
      <w:r w:rsidRPr="00706CC6">
        <w:rPr>
          <w:color w:val="1E1E1F"/>
          <w:sz w:val="24"/>
          <w:szCs w:val="24"/>
        </w:rPr>
        <w:t>Nhà nước về Rừng của Châu Âu</w:t>
      </w:r>
      <w:r w:rsidRPr="00706CC6">
        <w:rPr>
          <w:color w:val="1E1E1F"/>
          <w:spacing w:val="1"/>
          <w:sz w:val="24"/>
          <w:szCs w:val="24"/>
        </w:rPr>
        <w:t xml:space="preserve"> </w:t>
      </w:r>
      <w:r w:rsidRPr="00706CC6">
        <w:rPr>
          <w:color w:val="1E1E1F"/>
          <w:sz w:val="24"/>
          <w:szCs w:val="24"/>
        </w:rPr>
        <w:t>năm 2020 cho biết, từ năm 1990 đến 2020, diện tích rừng ở Châu Âu đã</w:t>
      </w:r>
      <w:r w:rsidRPr="00706CC6">
        <w:rPr>
          <w:color w:val="1E1E1F"/>
          <w:spacing w:val="1"/>
          <w:sz w:val="24"/>
          <w:szCs w:val="24"/>
        </w:rPr>
        <w:t xml:space="preserve"> </w:t>
      </w:r>
      <w:r w:rsidRPr="00706CC6">
        <w:rPr>
          <w:color w:val="1E1E1F"/>
          <w:sz w:val="24"/>
          <w:szCs w:val="24"/>
        </w:rPr>
        <w:t>tăng 9%, carbon được lưu trữ trong sinh khối đã tăng 50% và nguồn cung cấp g</w:t>
      </w:r>
      <w:r w:rsidRPr="00706CC6">
        <w:rPr>
          <w:color w:val="1E1E1F"/>
          <w:sz w:val="24"/>
          <w:szCs w:val="24"/>
          <w:lang w:val="en-US"/>
        </w:rPr>
        <w:t>ỗ đ</w:t>
      </w:r>
      <w:r w:rsidRPr="00706CC6">
        <w:rPr>
          <w:color w:val="1E1E1F"/>
          <w:sz w:val="24"/>
          <w:szCs w:val="24"/>
        </w:rPr>
        <w:t>ã tăng 40%. Rừng nguyên sinh và rừng tái sinh tự nhiên có nguy cơ bị đe dọa,</w:t>
      </w:r>
      <w:r w:rsidRPr="00706CC6">
        <w:rPr>
          <w:color w:val="1E1E1F"/>
          <w:spacing w:val="-57"/>
          <w:sz w:val="24"/>
          <w:szCs w:val="24"/>
        </w:rPr>
        <w:t xml:space="preserve"> </w:t>
      </w:r>
      <w:r w:rsidRPr="00706CC6">
        <w:rPr>
          <w:color w:val="1E1E1F"/>
          <w:sz w:val="24"/>
          <w:szCs w:val="24"/>
        </w:rPr>
        <w:t>từ quản lý chuyên sâu, và các đặc điểm cấu trúc và đa dạng sinh học độc đáo của chúng</w:t>
      </w:r>
      <w:r w:rsidRPr="00706CC6">
        <w:rPr>
          <w:color w:val="1E1E1F"/>
          <w:spacing w:val="1"/>
          <w:sz w:val="24"/>
          <w:szCs w:val="24"/>
        </w:rPr>
        <w:t xml:space="preserve"> </w:t>
      </w:r>
      <w:r w:rsidRPr="00706CC6">
        <w:rPr>
          <w:color w:val="1E1E1F"/>
          <w:sz w:val="24"/>
          <w:szCs w:val="24"/>
        </w:rPr>
        <w:t>đang gặp nguy hiểm. Hơn nữa, Cơ quan Môi trường Châu Âu đã lưu ý rằng</w:t>
      </w:r>
      <w:r w:rsidRPr="00706CC6">
        <w:rPr>
          <w:color w:val="1E1E1F"/>
          <w:spacing w:val="1"/>
          <w:sz w:val="24"/>
          <w:szCs w:val="24"/>
        </w:rPr>
        <w:t xml:space="preserve"> </w:t>
      </w:r>
      <w:r w:rsidRPr="00706CC6">
        <w:rPr>
          <w:color w:val="1E1E1F"/>
          <w:sz w:val="24"/>
          <w:szCs w:val="24"/>
        </w:rPr>
        <w:t>ít hơn 5% diện tích rừng châu Âu hiện được coi là không bị xáo trộn hoặc</w:t>
      </w:r>
      <w:r w:rsidRPr="00706CC6">
        <w:rPr>
          <w:color w:val="1E1E1F"/>
          <w:spacing w:val="1"/>
          <w:sz w:val="24"/>
          <w:szCs w:val="24"/>
        </w:rPr>
        <w:t xml:space="preserve"> </w:t>
      </w:r>
      <w:r w:rsidRPr="00706CC6">
        <w:rPr>
          <w:color w:val="1E1E1F"/>
          <w:sz w:val="24"/>
          <w:szCs w:val="24"/>
        </w:rPr>
        <w:t>tự nhiên, trong khi 10% diện tích rừng châu Âu đã được phân loại là thâm canh</w:t>
      </w:r>
      <w:r w:rsidRPr="00706CC6">
        <w:rPr>
          <w:color w:val="1E1E1F"/>
          <w:spacing w:val="1"/>
          <w:sz w:val="24"/>
          <w:szCs w:val="24"/>
        </w:rPr>
        <w:t xml:space="preserve"> </w:t>
      </w:r>
      <w:r w:rsidRPr="00706CC6">
        <w:rPr>
          <w:color w:val="1E1E1F"/>
          <w:sz w:val="24"/>
          <w:szCs w:val="24"/>
        </w:rPr>
        <w:t>được quản lý. Hệ sinh thái rừng phải đối phó với nhiều áp lực gây ra bởi</w:t>
      </w:r>
      <w:r w:rsidRPr="00706CC6">
        <w:rPr>
          <w:color w:val="1E1E1F"/>
          <w:spacing w:val="1"/>
          <w:sz w:val="24"/>
          <w:szCs w:val="24"/>
        </w:rPr>
        <w:t xml:space="preserve"> </w:t>
      </w:r>
      <w:r w:rsidRPr="00706CC6">
        <w:rPr>
          <w:color w:val="1E1E1F"/>
          <w:sz w:val="24"/>
          <w:szCs w:val="24"/>
        </w:rPr>
        <w:t>biến đổi khí hậu, từ các hình thái thời tiết khắc nghiệt đến sâu bệnh, và vớ</w:t>
      </w:r>
      <w:r w:rsidRPr="00706CC6">
        <w:rPr>
          <w:color w:val="1E1E1F"/>
          <w:sz w:val="24"/>
          <w:szCs w:val="24"/>
          <w:lang w:val="en-US"/>
        </w:rPr>
        <w:t>i c</w:t>
      </w:r>
      <w:r w:rsidRPr="00706CC6">
        <w:rPr>
          <w:color w:val="1E1E1F"/>
          <w:sz w:val="24"/>
          <w:szCs w:val="24"/>
        </w:rPr>
        <w:t>ác hoạt động liên quan có ảnh hưởng tiêu cực đến hệ sinh thái và môi trường sống. Đặc biệt,</w:t>
      </w:r>
      <w:r w:rsidRPr="00706CC6">
        <w:rPr>
          <w:color w:val="1E1E1F"/>
          <w:spacing w:val="1"/>
          <w:sz w:val="24"/>
          <w:szCs w:val="24"/>
        </w:rPr>
        <w:t xml:space="preserve"> </w:t>
      </w:r>
      <w:r w:rsidRPr="00706CC6">
        <w:rPr>
          <w:color w:val="1E1E1F"/>
          <w:sz w:val="24"/>
          <w:szCs w:val="24"/>
        </w:rPr>
        <w:t xml:space="preserve">rừng già được quản lý chuyên sâu thông qua chặt hạ và </w:t>
      </w:r>
      <w:r w:rsidRPr="00706CC6">
        <w:rPr>
          <w:color w:val="1E1E1F"/>
          <w:sz w:val="24"/>
          <w:szCs w:val="24"/>
          <w:lang w:val="en-US"/>
        </w:rPr>
        <w:t>loại</w:t>
      </w:r>
      <w:r w:rsidRPr="00706CC6">
        <w:rPr>
          <w:color w:val="1E1E1F"/>
          <w:sz w:val="24"/>
          <w:szCs w:val="24"/>
        </w:rPr>
        <w:t xml:space="preserve"> bỏ</w:t>
      </w:r>
      <w:r w:rsidRPr="00706CC6">
        <w:rPr>
          <w:color w:val="1E1E1F"/>
          <w:sz w:val="24"/>
          <w:szCs w:val="24"/>
          <w:lang w:val="en-US"/>
        </w:rPr>
        <w:t xml:space="preserve"> </w:t>
      </w:r>
      <w:r w:rsidRPr="00706CC6">
        <w:rPr>
          <w:color w:val="1E1E1F"/>
          <w:sz w:val="24"/>
          <w:szCs w:val="24"/>
        </w:rPr>
        <w:t>gỗ chết</w:t>
      </w:r>
      <w:r w:rsidRPr="00706CC6">
        <w:rPr>
          <w:color w:val="1E1E1F"/>
          <w:spacing w:val="1"/>
          <w:sz w:val="24"/>
          <w:szCs w:val="24"/>
        </w:rPr>
        <w:t xml:space="preserve"> </w:t>
      </w:r>
      <w:r w:rsidRPr="00706CC6">
        <w:rPr>
          <w:color w:val="1E1E1F"/>
          <w:sz w:val="24"/>
          <w:szCs w:val="24"/>
        </w:rPr>
        <w:t>có thể có</w:t>
      </w:r>
      <w:r w:rsidRPr="00706CC6">
        <w:rPr>
          <w:color w:val="1E1E1F"/>
          <w:spacing w:val="-1"/>
          <w:sz w:val="24"/>
          <w:szCs w:val="24"/>
        </w:rPr>
        <w:t xml:space="preserve">  </w:t>
      </w:r>
      <w:r w:rsidRPr="00706CC6">
        <w:rPr>
          <w:color w:val="1E1E1F"/>
          <w:sz w:val="24"/>
          <w:szCs w:val="24"/>
        </w:rPr>
        <w:t>sự va chạm</w:t>
      </w:r>
      <w:r w:rsidRPr="00706CC6">
        <w:rPr>
          <w:color w:val="1E1E1F"/>
          <w:spacing w:val="-1"/>
          <w:sz w:val="24"/>
          <w:szCs w:val="24"/>
        </w:rPr>
        <w:t xml:space="preserve"> </w:t>
      </w:r>
      <w:r w:rsidRPr="00706CC6">
        <w:rPr>
          <w:color w:val="1E1E1F"/>
          <w:sz w:val="24"/>
          <w:szCs w:val="24"/>
        </w:rPr>
        <w:t>nghiêm trọng</w:t>
      </w:r>
      <w:r w:rsidRPr="00706CC6">
        <w:rPr>
          <w:color w:val="1E1E1F"/>
          <w:sz w:val="24"/>
          <w:szCs w:val="24"/>
          <w:lang w:val="en-US"/>
        </w:rPr>
        <w:t xml:space="preserve"> </w:t>
      </w:r>
      <w:r w:rsidRPr="00706CC6">
        <w:rPr>
          <w:color w:val="1E1E1F"/>
          <w:sz w:val="24"/>
          <w:szCs w:val="24"/>
        </w:rPr>
        <w:t>trên toàn bộ</w:t>
      </w:r>
      <w:r w:rsidRPr="00706CC6">
        <w:rPr>
          <w:color w:val="1E1E1F"/>
          <w:spacing w:val="-2"/>
          <w:sz w:val="24"/>
          <w:szCs w:val="24"/>
        </w:rPr>
        <w:t xml:space="preserve"> </w:t>
      </w:r>
      <w:r w:rsidRPr="00706CC6">
        <w:rPr>
          <w:color w:val="1E1E1F"/>
          <w:sz w:val="24"/>
          <w:szCs w:val="24"/>
        </w:rPr>
        <w:t>môi trường sống .</w:t>
      </w:r>
    </w:p>
    <w:p w14:paraId="408375D9" w14:textId="77777777"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Năm 2019, Ủy ban đã thông qua một số sáng kiến để giải quyết vấn đề khủng hoảng môi trường</w:t>
      </w:r>
      <w:r w:rsidRPr="00706CC6">
        <w:rPr>
          <w:color w:val="1E1E1F"/>
          <w:sz w:val="24"/>
          <w:szCs w:val="24"/>
          <w:lang w:val="en-US"/>
        </w:rPr>
        <w:t xml:space="preserve"> </w:t>
      </w:r>
      <w:r w:rsidRPr="00706CC6">
        <w:rPr>
          <w:color w:val="1E1E1F"/>
          <w:sz w:val="24"/>
          <w:szCs w:val="24"/>
        </w:rPr>
        <w:t>toàn cầu</w:t>
      </w:r>
      <w:r w:rsidRPr="00706CC6">
        <w:rPr>
          <w:color w:val="1E1E1F"/>
          <w:spacing w:val="1"/>
          <w:sz w:val="24"/>
          <w:szCs w:val="24"/>
        </w:rPr>
        <w:t xml:space="preserve"> </w:t>
      </w:r>
      <w:r w:rsidRPr="00706CC6">
        <w:rPr>
          <w:color w:val="1E1E1F"/>
          <w:sz w:val="24"/>
          <w:szCs w:val="24"/>
        </w:rPr>
        <w:t xml:space="preserve">, bao gồm các hành động cụ thể về nạn phá rừng. Trong </w:t>
      </w:r>
      <w:r w:rsidRPr="00706CC6">
        <w:rPr>
          <w:color w:val="1E1E1F"/>
          <w:sz w:val="24"/>
          <w:szCs w:val="24"/>
          <w:lang w:val="en-US"/>
        </w:rPr>
        <w:t>văn bản</w:t>
      </w:r>
      <w:r w:rsidRPr="00706CC6">
        <w:rPr>
          <w:color w:val="1E1E1F"/>
          <w:sz w:val="24"/>
          <w:szCs w:val="24"/>
        </w:rPr>
        <w:t xml:space="preserve"> </w:t>
      </w:r>
      <w:r w:rsidRPr="00706CC6">
        <w:rPr>
          <w:color w:val="1E1E1F"/>
          <w:sz w:val="24"/>
          <w:szCs w:val="24"/>
          <w:lang w:val="en-US"/>
        </w:rPr>
        <w:t>ngày</w:t>
      </w:r>
      <w:r w:rsidRPr="00706CC6">
        <w:rPr>
          <w:color w:val="1E1E1F"/>
          <w:spacing w:val="1"/>
          <w:sz w:val="24"/>
          <w:szCs w:val="24"/>
        </w:rPr>
        <w:t xml:space="preserve"> </w:t>
      </w:r>
      <w:r w:rsidRPr="00706CC6">
        <w:rPr>
          <w:color w:val="1E1E1F"/>
          <w:sz w:val="24"/>
          <w:szCs w:val="24"/>
        </w:rPr>
        <w:t>23</w:t>
      </w:r>
      <w:r w:rsidRPr="00706CC6">
        <w:rPr>
          <w:color w:val="1E1E1F"/>
          <w:sz w:val="24"/>
          <w:szCs w:val="24"/>
          <w:lang w:val="en-US"/>
        </w:rPr>
        <w:t>/7/</w:t>
      </w:r>
      <w:r w:rsidRPr="00706CC6">
        <w:rPr>
          <w:color w:val="1E1E1F"/>
          <w:sz w:val="24"/>
          <w:szCs w:val="24"/>
        </w:rPr>
        <w:t>2019</w:t>
      </w:r>
      <w:r w:rsidRPr="00706CC6">
        <w:rPr>
          <w:color w:val="1E1E1F"/>
          <w:spacing w:val="1"/>
          <w:sz w:val="24"/>
          <w:szCs w:val="24"/>
        </w:rPr>
        <w:t xml:space="preserve"> </w:t>
      </w:r>
      <w:r w:rsidRPr="00706CC6">
        <w:rPr>
          <w:color w:val="1E1E1F"/>
          <w:sz w:val="24"/>
          <w:szCs w:val="24"/>
        </w:rPr>
        <w:t xml:space="preserve">hướng </w:t>
      </w:r>
      <w:r w:rsidRPr="00706CC6">
        <w:rPr>
          <w:color w:val="1E1E1F"/>
          <w:sz w:val="24"/>
          <w:szCs w:val="24"/>
          <w:lang w:val="en-US"/>
        </w:rPr>
        <w:t>tới</w:t>
      </w:r>
      <w:r w:rsidRPr="00706CC6">
        <w:rPr>
          <w:color w:val="1E1E1F"/>
          <w:spacing w:val="1"/>
          <w:sz w:val="24"/>
          <w:szCs w:val="24"/>
        </w:rPr>
        <w:t xml:space="preserve"> </w:t>
      </w:r>
      <w:r w:rsidRPr="00706CC6">
        <w:rPr>
          <w:color w:val="1E1E1F"/>
          <w:sz w:val="24"/>
          <w:szCs w:val="24"/>
        </w:rPr>
        <w:t>hành động của EU</w:t>
      </w:r>
      <w:r w:rsidRPr="00706CC6">
        <w:rPr>
          <w:color w:val="1E1E1F"/>
          <w:spacing w:val="1"/>
          <w:sz w:val="24"/>
          <w:szCs w:val="24"/>
        </w:rPr>
        <w:t xml:space="preserve"> </w:t>
      </w:r>
      <w:r w:rsidRPr="00706CC6">
        <w:rPr>
          <w:color w:val="1E1E1F"/>
          <w:sz w:val="24"/>
          <w:szCs w:val="24"/>
        </w:rPr>
        <w:t>để bảo vệ và</w:t>
      </w:r>
      <w:r w:rsidRPr="00706CC6">
        <w:rPr>
          <w:color w:val="1E1E1F"/>
          <w:spacing w:val="1"/>
          <w:sz w:val="24"/>
          <w:szCs w:val="24"/>
        </w:rPr>
        <w:t xml:space="preserve"> </w:t>
      </w:r>
      <w:r w:rsidRPr="00706CC6">
        <w:rPr>
          <w:color w:val="1E1E1F"/>
          <w:sz w:val="24"/>
          <w:szCs w:val="24"/>
          <w:lang w:val="en-US"/>
        </w:rPr>
        <w:t>k</w:t>
      </w:r>
      <w:r w:rsidRPr="00706CC6">
        <w:rPr>
          <w:color w:val="1E1E1F"/>
          <w:sz w:val="24"/>
          <w:szCs w:val="24"/>
        </w:rPr>
        <w:t>hôi phục</w:t>
      </w:r>
      <w:r w:rsidRPr="00706CC6">
        <w:rPr>
          <w:color w:val="1E1E1F"/>
          <w:spacing w:val="1"/>
          <w:sz w:val="24"/>
          <w:szCs w:val="24"/>
        </w:rPr>
        <w:t xml:space="preserve"> </w:t>
      </w:r>
      <w:r w:rsidRPr="00706CC6">
        <w:rPr>
          <w:color w:val="1E1E1F"/>
          <w:sz w:val="24"/>
          <w:szCs w:val="24"/>
        </w:rPr>
        <w:t>các khu rừng trên thế giới ('Truyền thông về đẩy mạnh hành động của EU để bảo vệ và</w:t>
      </w:r>
      <w:r w:rsidRPr="00706CC6">
        <w:rPr>
          <w:color w:val="1E1E1F"/>
          <w:spacing w:val="1"/>
          <w:sz w:val="24"/>
          <w:szCs w:val="24"/>
        </w:rPr>
        <w:t xml:space="preserve"> </w:t>
      </w:r>
      <w:r w:rsidRPr="00706CC6">
        <w:rPr>
          <w:color w:val="1E1E1F"/>
          <w:sz w:val="24"/>
          <w:szCs w:val="24"/>
          <w:lang w:val="en-US"/>
        </w:rPr>
        <w:t>k</w:t>
      </w:r>
      <w:r w:rsidRPr="00706CC6">
        <w:rPr>
          <w:color w:val="1E1E1F"/>
          <w:sz w:val="24"/>
          <w:szCs w:val="24"/>
        </w:rPr>
        <w:t>hôi phục các khu rừng trên thế giới'), Ủy ban đã xác định ưu tiên giảm</w:t>
      </w:r>
      <w:r w:rsidRPr="00706CC6">
        <w:rPr>
          <w:color w:val="1E1E1F"/>
          <w:spacing w:val="1"/>
          <w:sz w:val="24"/>
          <w:szCs w:val="24"/>
        </w:rPr>
        <w:t xml:space="preserve"> </w:t>
      </w:r>
      <w:r w:rsidRPr="00706CC6">
        <w:rPr>
          <w:color w:val="1E1E1F"/>
          <w:sz w:val="24"/>
          <w:szCs w:val="24"/>
        </w:rPr>
        <w:t>dấu chân tiêu dùng của Liên minh trên đất liền và khuyến khích tiêu thụ</w:t>
      </w:r>
      <w:r w:rsidRPr="00706CC6">
        <w:rPr>
          <w:color w:val="1E1E1F"/>
          <w:spacing w:val="1"/>
          <w:sz w:val="24"/>
          <w:szCs w:val="24"/>
        </w:rPr>
        <w:t xml:space="preserve"> </w:t>
      </w:r>
      <w:r w:rsidRPr="00706CC6">
        <w:rPr>
          <w:color w:val="1E1E1F"/>
          <w:sz w:val="24"/>
          <w:szCs w:val="24"/>
        </w:rPr>
        <w:t xml:space="preserve">các sản phẩm từ chuỗi cung ứng không phá rừng trong Liên minh. Trong </w:t>
      </w:r>
      <w:r w:rsidRPr="00706CC6">
        <w:rPr>
          <w:color w:val="1E1E1F"/>
          <w:sz w:val="24"/>
          <w:szCs w:val="24"/>
          <w:lang w:val="en-US"/>
        </w:rPr>
        <w:t>văn bản n</w:t>
      </w:r>
      <w:r w:rsidRPr="00706CC6">
        <w:rPr>
          <w:color w:val="1E1E1F"/>
          <w:sz w:val="24"/>
          <w:szCs w:val="24"/>
        </w:rPr>
        <w:t>gày 11 tháng 12 năm 2019 về Thỏa thuận Xanh Châu Âu, Ủy ban đã đặt ra một quy định mới</w:t>
      </w:r>
      <w:r w:rsidRPr="00706CC6">
        <w:rPr>
          <w:color w:val="1E1E1F"/>
          <w:spacing w:val="1"/>
          <w:sz w:val="24"/>
          <w:szCs w:val="24"/>
        </w:rPr>
        <w:t xml:space="preserve"> </w:t>
      </w:r>
      <w:r w:rsidRPr="00706CC6">
        <w:rPr>
          <w:color w:val="1E1E1F"/>
          <w:sz w:val="24"/>
          <w:szCs w:val="24"/>
        </w:rPr>
        <w:t>chiến lược tăng trưởng nhằm biến Liên minh thành một xã hội công bằng và thịnh vượng,</w:t>
      </w:r>
      <w:r w:rsidRPr="00706CC6">
        <w:rPr>
          <w:color w:val="1E1E1F"/>
          <w:spacing w:val="1"/>
          <w:sz w:val="24"/>
          <w:szCs w:val="24"/>
        </w:rPr>
        <w:t xml:space="preserve"> </w:t>
      </w:r>
      <w:r w:rsidRPr="00706CC6">
        <w:rPr>
          <w:color w:val="1E1E1F"/>
          <w:sz w:val="24"/>
          <w:szCs w:val="24"/>
        </w:rPr>
        <w:t>với một nền kinh tế hiện đại, hiệu quả tài nguyên và cạnh tranh được xây dựng trên nền tảng phát triển bền vững v</w:t>
      </w:r>
      <w:r w:rsidRPr="00706CC6">
        <w:rPr>
          <w:color w:val="1E1E1F"/>
          <w:sz w:val="24"/>
          <w:szCs w:val="24"/>
          <w:lang w:val="en-US"/>
        </w:rPr>
        <w:t>à t</w:t>
      </w:r>
      <w:r w:rsidRPr="00706CC6">
        <w:rPr>
          <w:color w:val="1E1E1F"/>
          <w:sz w:val="24"/>
          <w:szCs w:val="24"/>
        </w:rPr>
        <w:t>hương mại tự do dựa trên quy tắc , nơi không có phát thải ròng khí nhà kính vào năm 2050</w:t>
      </w:r>
      <w:r w:rsidRPr="00706CC6">
        <w:rPr>
          <w:color w:val="1E1E1F"/>
          <w:sz w:val="24"/>
          <w:szCs w:val="24"/>
          <w:lang w:val="en-US"/>
        </w:rPr>
        <w:t>, n</w:t>
      </w:r>
      <w:r w:rsidRPr="00706CC6">
        <w:rPr>
          <w:color w:val="1E1E1F"/>
          <w:sz w:val="24"/>
          <w:szCs w:val="24"/>
        </w:rPr>
        <w:t>ơi tăng trưởng kinh tế được tách rời khỏi việc sử dụng tài nguyên và không còn người hay địa điểm nà</w:t>
      </w:r>
      <w:r w:rsidRPr="00706CC6">
        <w:rPr>
          <w:color w:val="1E1E1F"/>
          <w:sz w:val="24"/>
          <w:szCs w:val="24"/>
          <w:lang w:val="en-US"/>
        </w:rPr>
        <w:t>o bị bỏ lại p</w:t>
      </w:r>
      <w:r w:rsidRPr="00706CC6">
        <w:rPr>
          <w:color w:val="1E1E1F"/>
          <w:sz w:val="24"/>
          <w:szCs w:val="24"/>
        </w:rPr>
        <w:t>hía sau. Nó nhằm mục đích bảo vệ, bảo tồn và nâng cao vốn tự nhiên của Liên minh, và</w:t>
      </w:r>
      <w:r w:rsidRPr="00706CC6">
        <w:rPr>
          <w:color w:val="1E1E1F"/>
          <w:spacing w:val="1"/>
          <w:sz w:val="24"/>
          <w:szCs w:val="24"/>
        </w:rPr>
        <w:t xml:space="preserve"> </w:t>
      </w:r>
      <w:r w:rsidRPr="00706CC6">
        <w:rPr>
          <w:color w:val="1E1E1F"/>
          <w:sz w:val="24"/>
          <w:szCs w:val="24"/>
        </w:rPr>
        <w:t>bảo vệ sức khỏe và hạnh phúc của công dân và các thế hệ tương lai từ</w:t>
      </w:r>
      <w:r w:rsidRPr="00706CC6">
        <w:rPr>
          <w:color w:val="1E1E1F"/>
          <w:spacing w:val="1"/>
          <w:sz w:val="24"/>
          <w:szCs w:val="24"/>
        </w:rPr>
        <w:t xml:space="preserve"> </w:t>
      </w:r>
      <w:r w:rsidRPr="00706CC6">
        <w:rPr>
          <w:color w:val="1E1E1F"/>
          <w:sz w:val="24"/>
          <w:szCs w:val="24"/>
        </w:rPr>
        <w:t>các rủi ro và tác động liên quan đến môi trường. Hơn nữa, Thỏa thuận xanh châu Âu nhằm mục đích</w:t>
      </w:r>
      <w:r w:rsidRPr="00706CC6">
        <w:rPr>
          <w:color w:val="1E1E1F"/>
          <w:spacing w:val="1"/>
          <w:sz w:val="24"/>
          <w:szCs w:val="24"/>
        </w:rPr>
        <w:t xml:space="preserve"> </w:t>
      </w:r>
      <w:r w:rsidRPr="00706CC6">
        <w:rPr>
          <w:color w:val="1E1E1F"/>
          <w:sz w:val="24"/>
          <w:szCs w:val="24"/>
        </w:rPr>
        <w:t>để cung cấp cho người dân và các thế hệ tương lai, ngoài những thứ khác, không khí trong lành, nước sạch,</w:t>
      </w:r>
      <w:r w:rsidRPr="00706CC6">
        <w:rPr>
          <w:color w:val="1E1E1F"/>
          <w:spacing w:val="1"/>
          <w:sz w:val="24"/>
          <w:szCs w:val="24"/>
        </w:rPr>
        <w:t xml:space="preserve"> </w:t>
      </w:r>
      <w:r w:rsidRPr="00706CC6">
        <w:rPr>
          <w:color w:val="1E1E1F"/>
          <w:sz w:val="24"/>
          <w:szCs w:val="24"/>
        </w:rPr>
        <w:t>đất</w:t>
      </w:r>
      <w:r w:rsidRPr="00706CC6">
        <w:rPr>
          <w:color w:val="1E1E1F"/>
          <w:sz w:val="24"/>
          <w:szCs w:val="24"/>
          <w:lang w:val="en-US"/>
        </w:rPr>
        <w:t xml:space="preserve"> khỏe</w:t>
      </w:r>
      <w:r w:rsidRPr="00706CC6">
        <w:rPr>
          <w:color w:val="1E1E1F"/>
          <w:spacing w:val="-1"/>
          <w:sz w:val="24"/>
          <w:szCs w:val="24"/>
        </w:rPr>
        <w:t xml:space="preserve"> </w:t>
      </w:r>
      <w:r w:rsidRPr="00706CC6">
        <w:rPr>
          <w:color w:val="1E1E1F"/>
          <w:sz w:val="24"/>
          <w:szCs w:val="24"/>
        </w:rPr>
        <w:t>và đa dạng sinh học.</w:t>
      </w:r>
    </w:p>
    <w:p w14:paraId="0E4CEC56" w14:textId="77777777" w:rsidR="008350F4" w:rsidRPr="00706CC6" w:rsidRDefault="00EE6240" w:rsidP="00333F60">
      <w:pPr>
        <w:pStyle w:val="BodyText"/>
        <w:spacing w:before="72" w:line="360" w:lineRule="auto"/>
        <w:ind w:left="1069" w:right="74"/>
        <w:jc w:val="both"/>
      </w:pPr>
      <w:r w:rsidRPr="00706CC6">
        <w:rPr>
          <w:color w:val="1E1E1F"/>
        </w:rPr>
        <w:t>Để đạt được mục tiêu đó, thông báo của Ủy ban ngày 20 tháng 5 năm 2020 về một Chiến lược đa dạng sinh học EU</w:t>
      </w:r>
      <w:r w:rsidRPr="00706CC6">
        <w:rPr>
          <w:color w:val="1E1E1F"/>
          <w:spacing w:val="1"/>
        </w:rPr>
        <w:t xml:space="preserve"> </w:t>
      </w:r>
      <w:r w:rsidRPr="00706CC6">
        <w:rPr>
          <w:color w:val="1E1E1F"/>
        </w:rPr>
        <w:t>cho năm 2030: Đưa thiên nhiên trở lại cuộc sống của chúng ta ('Chiến lược đa dạng sinh học EU</w:t>
      </w:r>
      <w:r w:rsidRPr="00706CC6">
        <w:rPr>
          <w:color w:val="1E1E1F"/>
          <w:spacing w:val="1"/>
        </w:rPr>
        <w:t xml:space="preserve"> </w:t>
      </w:r>
      <w:r w:rsidRPr="00706CC6">
        <w:rPr>
          <w:color w:val="1E1E1F"/>
        </w:rPr>
        <w:t xml:space="preserve">cho năm 2030') thông báo của Ủy ban ngày 20 </w:t>
      </w:r>
      <w:r w:rsidRPr="00706CC6">
        <w:rPr>
          <w:color w:val="1E1E1F"/>
          <w:lang w:val="en-US"/>
        </w:rPr>
        <w:t>/</w:t>
      </w:r>
      <w:r w:rsidRPr="00706CC6">
        <w:rPr>
          <w:color w:val="1E1E1F"/>
        </w:rPr>
        <w:t>5</w:t>
      </w:r>
      <w:r w:rsidRPr="00706CC6">
        <w:rPr>
          <w:color w:val="1E1E1F"/>
          <w:lang w:val="en-US"/>
        </w:rPr>
        <w:t>/</w:t>
      </w:r>
      <w:r w:rsidRPr="00706CC6">
        <w:rPr>
          <w:color w:val="1E1E1F"/>
          <w:spacing w:val="1"/>
        </w:rPr>
        <w:t xml:space="preserve"> </w:t>
      </w:r>
      <w:r w:rsidRPr="00706CC6">
        <w:rPr>
          <w:color w:val="1E1E1F"/>
        </w:rPr>
        <w:t>2020 về Chiến lược Farm to Fork vì một</w:t>
      </w:r>
      <w:r w:rsidRPr="00706CC6">
        <w:rPr>
          <w:color w:val="1E1E1F"/>
          <w:lang w:val="en-US"/>
        </w:rPr>
        <w:t xml:space="preserve"> </w:t>
      </w:r>
      <w:r w:rsidRPr="00706CC6">
        <w:rPr>
          <w:color w:val="1E1E1F"/>
        </w:rPr>
        <w:t xml:space="preserve">hệ thống thực phẩm công bằng, lành </w:t>
      </w:r>
      <w:r w:rsidRPr="00706CC6">
        <w:rPr>
          <w:color w:val="1E1E1F"/>
        </w:rPr>
        <w:lastRenderedPageBreak/>
        <w:t>mạnh và thân thiện với môi trường</w:t>
      </w:r>
      <w:r w:rsidRPr="00706CC6">
        <w:rPr>
          <w:color w:val="1E1E1F"/>
          <w:spacing w:val="1"/>
        </w:rPr>
        <w:t xml:space="preserve"> </w:t>
      </w:r>
      <w:r w:rsidRPr="00706CC6">
        <w:rPr>
          <w:color w:val="1E1E1F"/>
        </w:rPr>
        <w:t>(chiến lược 'Farm to Fork'), thông tin liên lạc của Ủy ban</w:t>
      </w:r>
      <w:r w:rsidRPr="00706CC6">
        <w:rPr>
          <w:color w:val="1E1E1F"/>
          <w:spacing w:val="1"/>
        </w:rPr>
        <w:t xml:space="preserve"> </w:t>
      </w:r>
      <w:r w:rsidRPr="00706CC6">
        <w:rPr>
          <w:color w:val="1E1E1F"/>
        </w:rPr>
        <w:t>ngày 16</w:t>
      </w:r>
      <w:r w:rsidRPr="00706CC6">
        <w:rPr>
          <w:color w:val="1E1E1F"/>
          <w:lang w:val="en-US"/>
        </w:rPr>
        <w:t>/</w:t>
      </w:r>
      <w:r w:rsidRPr="00706CC6">
        <w:rPr>
          <w:color w:val="1E1E1F"/>
        </w:rPr>
        <w:t>7</w:t>
      </w:r>
      <w:r w:rsidRPr="00706CC6">
        <w:rPr>
          <w:color w:val="1E1E1F"/>
          <w:lang w:val="en-US"/>
        </w:rPr>
        <w:t>/</w:t>
      </w:r>
      <w:r w:rsidRPr="00706CC6">
        <w:rPr>
          <w:color w:val="1E1E1F"/>
        </w:rPr>
        <w:t xml:space="preserve">2021 về Chiến lược Lâm nghiệp mới của EU cho năm 2030 , </w:t>
      </w:r>
      <w:r w:rsidRPr="00706CC6">
        <w:rPr>
          <w:color w:val="1E1E1F"/>
          <w:lang w:val="en-US"/>
        </w:rPr>
        <w:t>văn bản</w:t>
      </w:r>
      <w:r w:rsidRPr="00706CC6">
        <w:rPr>
          <w:color w:val="1E1E1F"/>
        </w:rPr>
        <w:t xml:space="preserve"> của</w:t>
      </w:r>
      <w:r w:rsidRPr="00706CC6">
        <w:rPr>
          <w:color w:val="1E1E1F"/>
          <w:spacing w:val="1"/>
        </w:rPr>
        <w:t xml:space="preserve"> </w:t>
      </w:r>
      <w:r w:rsidRPr="00706CC6">
        <w:rPr>
          <w:color w:val="1E1E1F"/>
          <w:spacing w:val="1"/>
          <w:lang w:val="en-US"/>
        </w:rPr>
        <w:t>Ủy ban n</w:t>
      </w:r>
      <w:r w:rsidRPr="00706CC6">
        <w:rPr>
          <w:color w:val="1E1E1F"/>
        </w:rPr>
        <w:t xml:space="preserve">gày 12 tháng 5 năm 2021 </w:t>
      </w:r>
      <w:r w:rsidRPr="00706CC6">
        <w:rPr>
          <w:color w:val="1E1E1F"/>
          <w:lang w:val="en-US"/>
        </w:rPr>
        <w:t>về</w:t>
      </w:r>
      <w:r w:rsidRPr="00706CC6">
        <w:rPr>
          <w:color w:val="1E1E1F"/>
        </w:rPr>
        <w:t xml:space="preserve"> Con đường hướng tới một Hành tinh Khỏe mạnh cho Tất cả mọi người, Kế hoạch</w:t>
      </w:r>
      <w:r w:rsidRPr="00706CC6">
        <w:rPr>
          <w:color w:val="1E1E1F"/>
          <w:lang w:val="en-US"/>
        </w:rPr>
        <w:t xml:space="preserve"> </w:t>
      </w:r>
      <w:r w:rsidRPr="00706CC6">
        <w:rPr>
          <w:color w:val="1E1E1F"/>
        </w:rPr>
        <w:t>Hành động của Liên minh Châu Âu</w:t>
      </w:r>
      <w:r w:rsidRPr="00706CC6">
        <w:rPr>
          <w:color w:val="1E1E1F"/>
          <w:spacing w:val="-57"/>
        </w:rPr>
        <w:t xml:space="preserve"> </w:t>
      </w:r>
      <w:r w:rsidRPr="00706CC6">
        <w:rPr>
          <w:color w:val="1E1E1F"/>
        </w:rPr>
        <w:t xml:space="preserve">: 'Hướng tới </w:t>
      </w:r>
      <w:r w:rsidRPr="00706CC6">
        <w:rPr>
          <w:color w:val="1E1E1F"/>
          <w:lang w:val="en-US"/>
        </w:rPr>
        <w:t>k</w:t>
      </w:r>
      <w:r w:rsidRPr="00706CC6">
        <w:rPr>
          <w:color w:val="1E1E1F"/>
        </w:rPr>
        <w:t>hông Ô nhiễm Không khí, Nước và Đất' và các chiến lược liên quan khác,</w:t>
      </w:r>
      <w:r w:rsidRPr="00706CC6">
        <w:rPr>
          <w:color w:val="1E1E1F"/>
          <w:spacing w:val="1"/>
        </w:rPr>
        <w:t xml:space="preserve"> </w:t>
      </w:r>
      <w:r w:rsidRPr="00706CC6">
        <w:rPr>
          <w:color w:val="1E1E1F"/>
        </w:rPr>
        <w:t xml:space="preserve">chẳng hạn như </w:t>
      </w:r>
      <w:r w:rsidRPr="00706CC6">
        <w:t xml:space="preserve">thông báo của Ủy ban ngày 30 tháng 6 năm 2021 về </w:t>
      </w:r>
      <w:r w:rsidRPr="00706CC6">
        <w:rPr>
          <w:color w:val="1E1E1F"/>
        </w:rPr>
        <w:t xml:space="preserve">Tầm nhìn </w:t>
      </w:r>
      <w:r w:rsidRPr="00706CC6">
        <w:rPr>
          <w:color w:val="1E1E1F"/>
          <w:lang w:val="en-US"/>
        </w:rPr>
        <w:t xml:space="preserve">dài hạn </w:t>
      </w:r>
      <w:r w:rsidRPr="00706CC6">
        <w:rPr>
          <w:color w:val="1E1E1F"/>
        </w:rPr>
        <w:t>cho khu vực nông thôn của EU - Hướng tới mạnh mẽ hơn, kết nối, kiên cường và</w:t>
      </w:r>
      <w:r w:rsidRPr="00706CC6">
        <w:rPr>
          <w:color w:val="1E1E1F"/>
          <w:spacing w:val="1"/>
        </w:rPr>
        <w:t xml:space="preserve"> </w:t>
      </w:r>
      <w:r w:rsidRPr="00706CC6">
        <w:rPr>
          <w:color w:val="1E1E1F"/>
        </w:rPr>
        <w:t>khu vực nông thôn thịnh vượng vào năm 2040, được phát triển theo Thỏa thuận Xanh Châu Âu, hơn nữa</w:t>
      </w:r>
      <w:r w:rsidRPr="00706CC6">
        <w:rPr>
          <w:color w:val="1E1E1F"/>
          <w:spacing w:val="1"/>
        </w:rPr>
        <w:t xml:space="preserve"> </w:t>
      </w:r>
      <w:r w:rsidRPr="00706CC6">
        <w:rPr>
          <w:color w:val="1E1E1F"/>
        </w:rPr>
        <w:t>nhấn mạnh tầm quan trọng của hành động bảo vệ rừng và khả năng phục hồi. Đặc biệt,</w:t>
      </w:r>
      <w:r w:rsidRPr="00706CC6">
        <w:rPr>
          <w:color w:val="1E1E1F"/>
          <w:spacing w:val="1"/>
        </w:rPr>
        <w:t xml:space="preserve"> </w:t>
      </w:r>
      <w:r w:rsidRPr="00706CC6">
        <w:rPr>
          <w:color w:val="1E1E1F"/>
        </w:rPr>
        <w:t>Chiến lược đa dạng sinh học của EU cho năm 2030 nhằm mục đích bảo vệ thiên nhiên và đảo ngược</w:t>
      </w:r>
      <w:r w:rsidRPr="00706CC6">
        <w:rPr>
          <w:color w:val="1E1E1F"/>
          <w:spacing w:val="1"/>
        </w:rPr>
        <w:t xml:space="preserve"> </w:t>
      </w:r>
      <w:r w:rsidRPr="00706CC6">
        <w:rPr>
          <w:color w:val="1E1E1F"/>
        </w:rPr>
        <w:t xml:space="preserve">suy thoái các hệ sinh thái. Cuối cùng, thông báo của Ủy ban </w:t>
      </w:r>
      <w:r w:rsidRPr="00706CC6">
        <w:rPr>
          <w:color w:val="1E1E1F"/>
          <w:lang w:val="en-US"/>
        </w:rPr>
        <w:t xml:space="preserve">ngày </w:t>
      </w:r>
      <w:r w:rsidRPr="00706CC6">
        <w:rPr>
          <w:color w:val="1E1E1F"/>
        </w:rPr>
        <w:t>11</w:t>
      </w:r>
      <w:r w:rsidRPr="00706CC6">
        <w:rPr>
          <w:color w:val="1E1E1F"/>
          <w:spacing w:val="1"/>
          <w:lang w:val="en-US"/>
        </w:rPr>
        <w:t>/10/</w:t>
      </w:r>
      <w:r w:rsidRPr="00706CC6">
        <w:rPr>
          <w:color w:val="1E1E1F"/>
        </w:rPr>
        <w:t>2018</w:t>
      </w:r>
      <w:r w:rsidRPr="00706CC6">
        <w:rPr>
          <w:color w:val="1E1E1F"/>
          <w:spacing w:val="1"/>
        </w:rPr>
        <w:t xml:space="preserve"> </w:t>
      </w:r>
      <w:r w:rsidRPr="00706CC6">
        <w:rPr>
          <w:color w:val="1E1E1F"/>
          <w:lang w:val="en-US"/>
        </w:rPr>
        <w:t>về</w:t>
      </w:r>
      <w:r w:rsidRPr="00706CC6">
        <w:rPr>
          <w:color w:val="1E1E1F"/>
          <w:spacing w:val="1"/>
        </w:rPr>
        <w:t xml:space="preserve"> </w:t>
      </w:r>
      <w:r w:rsidRPr="00706CC6">
        <w:rPr>
          <w:color w:val="1E1E1F"/>
          <w:spacing w:val="1"/>
          <w:lang w:val="en-US"/>
        </w:rPr>
        <w:t xml:space="preserve">nền </w:t>
      </w:r>
      <w:r w:rsidRPr="00706CC6">
        <w:rPr>
          <w:color w:val="1E1E1F"/>
        </w:rPr>
        <w:t>kinh tế sinh học</w:t>
      </w:r>
      <w:r w:rsidRPr="00706CC6">
        <w:rPr>
          <w:color w:val="1E1E1F"/>
          <w:spacing w:val="1"/>
        </w:rPr>
        <w:t xml:space="preserve"> </w:t>
      </w:r>
      <w:r w:rsidRPr="00706CC6">
        <w:rPr>
          <w:color w:val="1E1E1F"/>
        </w:rPr>
        <w:t>bền vững</w:t>
      </w:r>
      <w:r w:rsidRPr="00706CC6">
        <w:rPr>
          <w:color w:val="1E1E1F"/>
          <w:spacing w:val="1"/>
        </w:rPr>
        <w:t xml:space="preserve"> </w:t>
      </w:r>
      <w:r w:rsidRPr="00706CC6">
        <w:rPr>
          <w:color w:val="1E1E1F"/>
        </w:rPr>
        <w:t>vì</w:t>
      </w:r>
      <w:r w:rsidRPr="00706CC6">
        <w:rPr>
          <w:color w:val="1E1E1F"/>
          <w:spacing w:val="1"/>
        </w:rPr>
        <w:t xml:space="preserve"> </w:t>
      </w:r>
      <w:r w:rsidRPr="00706CC6">
        <w:rPr>
          <w:color w:val="1E1E1F"/>
        </w:rPr>
        <w:t>Châu Âu: Tăng cường</w:t>
      </w:r>
      <w:r w:rsidRPr="00706CC6">
        <w:rPr>
          <w:color w:val="1E1E1F"/>
          <w:spacing w:val="1"/>
        </w:rPr>
        <w:t xml:space="preserve"> </w:t>
      </w:r>
      <w:r w:rsidRPr="00706CC6">
        <w:rPr>
          <w:color w:val="1E1E1F"/>
        </w:rPr>
        <w:t>các</w:t>
      </w:r>
      <w:r w:rsidRPr="00706CC6">
        <w:rPr>
          <w:color w:val="1E1E1F"/>
          <w:spacing w:val="1"/>
        </w:rPr>
        <w:t xml:space="preserve"> </w:t>
      </w:r>
      <w:r w:rsidRPr="00706CC6">
        <w:rPr>
          <w:color w:val="1E1E1F"/>
        </w:rPr>
        <w:t>gắn kết giữa kinh tế, xã hội và môi trường tăng cường bảo vệ</w:t>
      </w:r>
      <w:r w:rsidRPr="00706CC6">
        <w:rPr>
          <w:color w:val="1E1E1F"/>
          <w:spacing w:val="1"/>
        </w:rPr>
        <w:t xml:space="preserve"> </w:t>
      </w:r>
      <w:r w:rsidRPr="00706CC6">
        <w:rPr>
          <w:color w:val="1E1E1F"/>
        </w:rPr>
        <w:t>của môi trường và các hệ sinh thái trong khi giải quyết nhu cầu ngày càng tăng về lương thực,</w:t>
      </w:r>
      <w:r w:rsidRPr="00706CC6">
        <w:rPr>
          <w:color w:val="1E1E1F"/>
          <w:spacing w:val="1"/>
        </w:rPr>
        <w:t xml:space="preserve"> </w:t>
      </w:r>
      <w:r w:rsidRPr="00706CC6">
        <w:rPr>
          <w:color w:val="1E1E1F"/>
          <w:lang w:val="en-US"/>
        </w:rPr>
        <w:t>thức</w:t>
      </w:r>
      <w:r w:rsidRPr="00706CC6">
        <w:rPr>
          <w:color w:val="1E1E1F"/>
        </w:rPr>
        <w:t xml:space="preserve"> ăn,</w:t>
      </w:r>
      <w:r w:rsidRPr="00706CC6">
        <w:rPr>
          <w:color w:val="1E1E1F"/>
          <w:spacing w:val="-1"/>
        </w:rPr>
        <w:t xml:space="preserve"> </w:t>
      </w:r>
      <w:r w:rsidRPr="00706CC6">
        <w:rPr>
          <w:color w:val="1E1E1F"/>
        </w:rPr>
        <w:t>năng lượng,</w:t>
      </w:r>
      <w:r w:rsidRPr="00706CC6">
        <w:rPr>
          <w:color w:val="1E1E1F"/>
          <w:spacing w:val="-1"/>
        </w:rPr>
        <w:t xml:space="preserve"> </w:t>
      </w:r>
      <w:r w:rsidRPr="00706CC6">
        <w:rPr>
          <w:color w:val="1E1E1F"/>
        </w:rPr>
        <w:t>nguyên vật liệu</w:t>
      </w:r>
      <w:r w:rsidRPr="00706CC6">
        <w:rPr>
          <w:color w:val="1E1E1F"/>
          <w:spacing w:val="-1"/>
        </w:rPr>
        <w:t xml:space="preserve"> </w:t>
      </w:r>
      <w:r w:rsidRPr="00706CC6">
        <w:rPr>
          <w:color w:val="1E1E1F"/>
          <w:lang w:val="en-US"/>
        </w:rPr>
        <w:t>v</w:t>
      </w:r>
      <w:r w:rsidRPr="00706CC6">
        <w:rPr>
          <w:color w:val="1E1E1F"/>
        </w:rPr>
        <w:t>à</w:t>
      </w:r>
      <w:r w:rsidRPr="00706CC6">
        <w:rPr>
          <w:color w:val="1E1E1F"/>
          <w:spacing w:val="-1"/>
        </w:rPr>
        <w:t xml:space="preserve"> </w:t>
      </w:r>
      <w:r w:rsidRPr="00706CC6">
        <w:rPr>
          <w:color w:val="1E1E1F"/>
        </w:rPr>
        <w:t>sản phẩm tìm kiếm</w:t>
      </w:r>
      <w:r w:rsidRPr="00706CC6">
        <w:rPr>
          <w:color w:val="1E1E1F"/>
          <w:spacing w:val="-2"/>
        </w:rPr>
        <w:t xml:space="preserve"> </w:t>
      </w:r>
      <w:r w:rsidRPr="00706CC6">
        <w:rPr>
          <w:color w:val="1E1E1F"/>
        </w:rPr>
        <w:t>cách</w:t>
      </w:r>
      <w:r w:rsidRPr="00706CC6">
        <w:rPr>
          <w:color w:val="1E1E1F"/>
          <w:spacing w:val="-1"/>
        </w:rPr>
        <w:t xml:space="preserve"> </w:t>
      </w:r>
      <w:r w:rsidRPr="00706CC6">
        <w:rPr>
          <w:color w:val="1E1E1F"/>
        </w:rPr>
        <w:t>sản xuất</w:t>
      </w:r>
      <w:r w:rsidRPr="00706CC6">
        <w:rPr>
          <w:color w:val="1E1E1F"/>
          <w:spacing w:val="-2"/>
        </w:rPr>
        <w:t xml:space="preserve"> </w:t>
      </w:r>
      <w:r w:rsidRPr="00706CC6">
        <w:rPr>
          <w:color w:val="1E1E1F"/>
          <w:lang w:val="en-US"/>
        </w:rPr>
        <w:t>v</w:t>
      </w:r>
      <w:r w:rsidRPr="00706CC6">
        <w:rPr>
          <w:color w:val="1E1E1F"/>
        </w:rPr>
        <w:t>à</w:t>
      </w:r>
      <w:r w:rsidRPr="00706CC6">
        <w:rPr>
          <w:color w:val="1E1E1F"/>
          <w:spacing w:val="-1"/>
        </w:rPr>
        <w:t xml:space="preserve"> </w:t>
      </w:r>
      <w:r w:rsidRPr="00706CC6">
        <w:rPr>
          <w:color w:val="1E1E1F"/>
        </w:rPr>
        <w:t>tiêu thụ</w:t>
      </w:r>
      <w:r w:rsidRPr="00706CC6">
        <w:rPr>
          <w:color w:val="1E1E1F"/>
          <w:lang w:val="en-US"/>
        </w:rPr>
        <w:t xml:space="preserve"> </w:t>
      </w:r>
      <w:r w:rsidRPr="00706CC6">
        <w:rPr>
          <w:color w:val="1E1E1F"/>
        </w:rPr>
        <w:t>mới.</w:t>
      </w:r>
    </w:p>
    <w:p w14:paraId="3813654D" w14:textId="77777777" w:rsidR="008350F4" w:rsidRPr="00706CC6" w:rsidRDefault="00EE6240" w:rsidP="00333F60">
      <w:pPr>
        <w:pStyle w:val="ListParagraph"/>
        <w:numPr>
          <w:ilvl w:val="0"/>
          <w:numId w:val="3"/>
        </w:numPr>
        <w:tabs>
          <w:tab w:val="left" w:pos="1068"/>
          <w:tab w:val="left" w:pos="1069"/>
        </w:tabs>
        <w:spacing w:line="360" w:lineRule="auto"/>
        <w:ind w:right="74" w:hanging="851"/>
        <w:jc w:val="both"/>
        <w:rPr>
          <w:color w:val="1E1E1F"/>
          <w:sz w:val="24"/>
          <w:szCs w:val="24"/>
        </w:rPr>
      </w:pPr>
      <w:r w:rsidRPr="00706CC6">
        <w:rPr>
          <w:color w:val="1E1E1F"/>
          <w:sz w:val="24"/>
          <w:szCs w:val="24"/>
        </w:rPr>
        <w:t>Các quốc gia thành viên đã nhiều lần bày tỏ mối quan ngại của họ về</w:t>
      </w:r>
      <w:r w:rsidRPr="00706CC6">
        <w:rPr>
          <w:color w:val="1E1E1F"/>
          <w:spacing w:val="1"/>
          <w:sz w:val="24"/>
          <w:szCs w:val="24"/>
        </w:rPr>
        <w:t xml:space="preserve"> </w:t>
      </w:r>
      <w:r w:rsidRPr="00706CC6">
        <w:rPr>
          <w:color w:val="1E1E1F"/>
          <w:sz w:val="24"/>
          <w:szCs w:val="24"/>
        </w:rPr>
        <w:t>mất rừng và suy thoái rừng. Họ đã nhấn mạnh rằng kể từ hiện tại</w:t>
      </w:r>
      <w:r w:rsidRPr="00706CC6">
        <w:rPr>
          <w:color w:val="1E1E1F"/>
          <w:spacing w:val="1"/>
          <w:sz w:val="24"/>
          <w:szCs w:val="24"/>
        </w:rPr>
        <w:t xml:space="preserve"> </w:t>
      </w:r>
      <w:r w:rsidRPr="00706CC6">
        <w:rPr>
          <w:color w:val="1E1E1F"/>
          <w:sz w:val="24"/>
          <w:szCs w:val="24"/>
        </w:rPr>
        <w:t>chính sách và hành động ở cấp độ toàn cầu về bảo tồn, phục hồi và phát triển bền vững</w:t>
      </w:r>
      <w:r w:rsidRPr="00706CC6">
        <w:rPr>
          <w:color w:val="1E1E1F"/>
          <w:spacing w:val="1"/>
          <w:sz w:val="24"/>
          <w:szCs w:val="24"/>
        </w:rPr>
        <w:t xml:space="preserve"> </w:t>
      </w:r>
      <w:r w:rsidRPr="00706CC6">
        <w:rPr>
          <w:color w:val="1E1E1F"/>
          <w:sz w:val="24"/>
          <w:szCs w:val="24"/>
        </w:rPr>
        <w:t>quản lý rừng không đủ để ngăn chặn mất rừng , suy thoái rừng và</w:t>
      </w:r>
      <w:r w:rsidRPr="00706CC6">
        <w:rPr>
          <w:color w:val="1E1E1F"/>
          <w:spacing w:val="1"/>
          <w:sz w:val="24"/>
          <w:szCs w:val="24"/>
        </w:rPr>
        <w:t xml:space="preserve"> </w:t>
      </w:r>
      <w:r w:rsidRPr="00706CC6">
        <w:rPr>
          <w:color w:val="1E1E1F"/>
          <w:sz w:val="24"/>
          <w:szCs w:val="24"/>
        </w:rPr>
        <w:t>mất đa dạng sinh học , cần tăng cường hành động của Liên minh để đóng góp nhiều hơn</w:t>
      </w:r>
      <w:r w:rsidRPr="00706CC6">
        <w:rPr>
          <w:color w:val="1E1E1F"/>
          <w:spacing w:val="1"/>
          <w:sz w:val="24"/>
          <w:szCs w:val="24"/>
        </w:rPr>
        <w:t xml:space="preserve"> </w:t>
      </w:r>
      <w:r w:rsidRPr="00706CC6">
        <w:rPr>
          <w:color w:val="1E1E1F"/>
          <w:sz w:val="24"/>
          <w:szCs w:val="24"/>
        </w:rPr>
        <w:t>hiệu quả để đạt được các Mục tiêu Phát triển Bền vững (SDGs) theo</w:t>
      </w:r>
      <w:r w:rsidRPr="00706CC6">
        <w:rPr>
          <w:color w:val="1E1E1F"/>
          <w:spacing w:val="-57"/>
          <w:sz w:val="24"/>
          <w:szCs w:val="24"/>
        </w:rPr>
        <w:t xml:space="preserve"> </w:t>
      </w:r>
      <w:r w:rsidRPr="00706CC6">
        <w:rPr>
          <w:color w:val="1E1E1F"/>
          <w:sz w:val="24"/>
          <w:szCs w:val="24"/>
        </w:rPr>
        <w:t>Chương trình nghị sự 2030 vì sự phát triển bền vững, được thông qua bởi tất cả</w:t>
      </w:r>
      <w:r w:rsidRPr="00706CC6">
        <w:rPr>
          <w:color w:val="1E1E1F"/>
          <w:spacing w:val="1"/>
          <w:sz w:val="24"/>
          <w:szCs w:val="24"/>
        </w:rPr>
        <w:t xml:space="preserve"> </w:t>
      </w:r>
      <w:r w:rsidRPr="00706CC6">
        <w:rPr>
          <w:color w:val="1E1E1F"/>
          <w:sz w:val="24"/>
          <w:szCs w:val="24"/>
        </w:rPr>
        <w:t>Quốc gia Thành viên (LHQ) vào năm 2015. Hội đồng đã đặc biệt hỗ trợ</w:t>
      </w:r>
      <w:r w:rsidRPr="00706CC6">
        <w:rPr>
          <w:color w:val="1E1E1F"/>
          <w:spacing w:val="1"/>
          <w:sz w:val="24"/>
          <w:szCs w:val="24"/>
        </w:rPr>
        <w:t xml:space="preserve"> </w:t>
      </w:r>
      <w:r w:rsidRPr="00706CC6">
        <w:rPr>
          <w:color w:val="1E1E1F"/>
          <w:sz w:val="24"/>
          <w:szCs w:val="24"/>
        </w:rPr>
        <w:t>Thông báo của Ủy ban trong thông tin liên lạc của mình về Đẩy mạnh hành động của EU để</w:t>
      </w:r>
      <w:r w:rsidRPr="00706CC6">
        <w:rPr>
          <w:color w:val="1E1E1F"/>
          <w:spacing w:val="1"/>
          <w:sz w:val="24"/>
          <w:szCs w:val="24"/>
        </w:rPr>
        <w:t xml:space="preserve"> </w:t>
      </w:r>
      <w:r w:rsidRPr="00706CC6">
        <w:rPr>
          <w:color w:val="1E1E1F"/>
          <w:sz w:val="24"/>
          <w:szCs w:val="24"/>
        </w:rPr>
        <w:t>Bảo vệ và khôi phục các khu rừng trên thế giới mà nó sẽ đánh giá các quy định bổ sung</w:t>
      </w:r>
      <w:r w:rsidRPr="00706CC6">
        <w:rPr>
          <w:color w:val="1E1E1F"/>
          <w:spacing w:val="1"/>
          <w:sz w:val="24"/>
          <w:szCs w:val="24"/>
        </w:rPr>
        <w:t xml:space="preserve"> </w:t>
      </w:r>
      <w:r w:rsidRPr="00706CC6">
        <w:rPr>
          <w:color w:val="1E1E1F"/>
          <w:sz w:val="24"/>
          <w:szCs w:val="24"/>
        </w:rPr>
        <w:t>và các biện pháp phi quy định và nó sẽ đưa ra các đề xuất cho cả hai loại</w:t>
      </w:r>
      <w:r w:rsidRPr="00706CC6">
        <w:rPr>
          <w:color w:val="1E1E1F"/>
          <w:spacing w:val="1"/>
          <w:sz w:val="24"/>
          <w:szCs w:val="24"/>
        </w:rPr>
        <w:t xml:space="preserve"> </w:t>
      </w:r>
      <w:r w:rsidRPr="00706CC6">
        <w:rPr>
          <w:color w:val="1E1E1F"/>
          <w:sz w:val="24"/>
          <w:szCs w:val="24"/>
        </w:rPr>
        <w:t>đo. Liên minh và các quốc gia thành viên cũng đã tán thành Thập kỷ của LHQ về</w:t>
      </w:r>
      <w:r w:rsidRPr="00706CC6">
        <w:rPr>
          <w:color w:val="1E1E1F"/>
          <w:spacing w:val="1"/>
          <w:sz w:val="24"/>
          <w:szCs w:val="24"/>
        </w:rPr>
        <w:t xml:space="preserve"> </w:t>
      </w:r>
      <w:r w:rsidRPr="00706CC6">
        <w:rPr>
          <w:color w:val="1E1E1F"/>
          <w:sz w:val="24"/>
          <w:szCs w:val="24"/>
        </w:rPr>
        <w:t>Hành động vì SDGs, Thập kỷ phục hồi hệ sinh thái của Liên hợp quốc và Thập kỷ</w:t>
      </w:r>
      <w:r w:rsidRPr="00706CC6">
        <w:rPr>
          <w:color w:val="1E1E1F"/>
          <w:spacing w:val="-2"/>
          <w:sz w:val="24"/>
          <w:szCs w:val="24"/>
        </w:rPr>
        <w:t xml:space="preserve"> </w:t>
      </w:r>
      <w:r w:rsidRPr="00706CC6">
        <w:rPr>
          <w:color w:val="1E1E1F"/>
          <w:sz w:val="24"/>
          <w:szCs w:val="24"/>
        </w:rPr>
        <w:t>của Liên hợp quốc</w:t>
      </w:r>
      <w:r w:rsidRPr="00706CC6">
        <w:rPr>
          <w:color w:val="1E1E1F"/>
          <w:spacing w:val="1"/>
          <w:sz w:val="24"/>
          <w:szCs w:val="24"/>
        </w:rPr>
        <w:t xml:space="preserve"> </w:t>
      </w:r>
      <w:r w:rsidRPr="00706CC6">
        <w:rPr>
          <w:color w:val="1E1E1F"/>
          <w:spacing w:val="1"/>
          <w:sz w:val="24"/>
          <w:szCs w:val="24"/>
          <w:lang w:val="en-US"/>
        </w:rPr>
        <w:t xml:space="preserve">về </w:t>
      </w:r>
      <w:r w:rsidRPr="00706CC6">
        <w:rPr>
          <w:color w:val="1E1E1F"/>
          <w:sz w:val="24"/>
          <w:szCs w:val="24"/>
        </w:rPr>
        <w:t xml:space="preserve">Nông nghiệp </w:t>
      </w:r>
      <w:r w:rsidRPr="00706CC6">
        <w:rPr>
          <w:color w:val="1E1E1F"/>
          <w:sz w:val="24"/>
          <w:szCs w:val="24"/>
          <w:lang w:val="en-US"/>
        </w:rPr>
        <w:t>trang trại</w:t>
      </w:r>
      <w:r w:rsidRPr="00706CC6">
        <w:rPr>
          <w:color w:val="1E1E1F"/>
          <w:sz w:val="24"/>
          <w:szCs w:val="24"/>
        </w:rPr>
        <w:t>.</w:t>
      </w:r>
    </w:p>
    <w:p w14:paraId="4490EC3A" w14:textId="4970AD3A"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sz w:val="24"/>
          <w:szCs w:val="24"/>
        </w:rPr>
      </w:pPr>
      <w:r w:rsidRPr="00706CC6">
        <w:rPr>
          <w:color w:val="1E1E1F"/>
          <w:sz w:val="24"/>
          <w:szCs w:val="24"/>
        </w:rPr>
        <w:t>Nghị viện Châu Âu đã nhấn mạnh rằng sự tàn phá, suy thoái v</w:t>
      </w:r>
      <w:r w:rsidRPr="00706CC6">
        <w:rPr>
          <w:color w:val="1E1E1F"/>
          <w:sz w:val="24"/>
          <w:szCs w:val="24"/>
          <w:lang w:val="en-US"/>
        </w:rPr>
        <w:t>à c</w:t>
      </w:r>
      <w:r w:rsidRPr="00706CC6">
        <w:rPr>
          <w:color w:val="1E1E1F"/>
          <w:sz w:val="24"/>
          <w:szCs w:val="24"/>
        </w:rPr>
        <w:t>huyển đổi rừng và hệ sinh thái tự nhiên của thế giới, cũng như quyền con người</w:t>
      </w:r>
      <w:r w:rsidRPr="00706CC6">
        <w:rPr>
          <w:color w:val="1E1E1F"/>
          <w:spacing w:val="1"/>
          <w:sz w:val="24"/>
          <w:szCs w:val="24"/>
        </w:rPr>
        <w:t xml:space="preserve"> </w:t>
      </w:r>
      <w:r w:rsidRPr="00706CC6">
        <w:rPr>
          <w:color w:val="1E1E1F"/>
          <w:spacing w:val="1"/>
          <w:sz w:val="24"/>
          <w:szCs w:val="24"/>
          <w:lang w:val="en-US"/>
        </w:rPr>
        <w:t xml:space="preserve">bị </w:t>
      </w:r>
      <w:r w:rsidRPr="00706CC6">
        <w:rPr>
          <w:color w:val="1E1E1F"/>
          <w:sz w:val="24"/>
          <w:szCs w:val="24"/>
        </w:rPr>
        <w:t>vi phạm,</w:t>
      </w:r>
      <w:r w:rsidR="00A1481D" w:rsidRPr="00706CC6">
        <w:rPr>
          <w:color w:val="1E1E1F"/>
          <w:sz w:val="24"/>
          <w:szCs w:val="24"/>
          <w:lang w:val="vi-VN"/>
        </w:rPr>
        <w:t xml:space="preserve"> đều liên quan</w:t>
      </w:r>
      <w:r w:rsidR="00F61592" w:rsidRPr="00706CC6">
        <w:rPr>
          <w:color w:val="1E1E1F"/>
          <w:sz w:val="24"/>
          <w:szCs w:val="24"/>
          <w:lang w:val="vi-VN"/>
        </w:rPr>
        <w:t xml:space="preserve"> một cách chặt chẽ và rộng lớn tới sự mở rộng của nông nghiệp sản xuất</w:t>
      </w:r>
      <w:r w:rsidRPr="00706CC6">
        <w:rPr>
          <w:color w:val="1E1E1F"/>
          <w:spacing w:val="-1"/>
          <w:sz w:val="24"/>
          <w:szCs w:val="24"/>
        </w:rPr>
        <w:t xml:space="preserve"> </w:t>
      </w:r>
      <w:r w:rsidR="00A1481D" w:rsidRPr="00706CC6">
        <w:rPr>
          <w:color w:val="1E1E1F"/>
          <w:sz w:val="24"/>
          <w:szCs w:val="24"/>
          <w:lang w:val="vi-VN"/>
        </w:rPr>
        <w:t xml:space="preserve">- </w:t>
      </w:r>
      <w:r w:rsidRPr="00706CC6">
        <w:rPr>
          <w:color w:val="1E1E1F"/>
          <w:sz w:val="24"/>
          <w:szCs w:val="24"/>
        </w:rPr>
        <w:t xml:space="preserve">đặc biệt </w:t>
      </w:r>
      <w:r w:rsidR="00F61592" w:rsidRPr="00706CC6">
        <w:rPr>
          <w:color w:val="1E1E1F"/>
          <w:sz w:val="24"/>
          <w:szCs w:val="24"/>
        </w:rPr>
        <w:t>thông</w:t>
      </w:r>
      <w:r w:rsidR="00F61592" w:rsidRPr="00706CC6">
        <w:rPr>
          <w:color w:val="1E1E1F"/>
          <w:sz w:val="24"/>
          <w:szCs w:val="24"/>
          <w:lang w:val="vi-VN"/>
        </w:rPr>
        <w:t xml:space="preserve"> qua sự </w:t>
      </w:r>
      <w:r w:rsidRPr="00706CC6">
        <w:rPr>
          <w:color w:val="1E1E1F"/>
          <w:sz w:val="24"/>
          <w:szCs w:val="24"/>
        </w:rPr>
        <w:t>chuyển đổi rừng sang đất nông nghiệp dành riêng cho sản xuất</w:t>
      </w:r>
      <w:r w:rsidRPr="00706CC6">
        <w:rPr>
          <w:color w:val="1E1E1F"/>
          <w:spacing w:val="1"/>
          <w:sz w:val="24"/>
          <w:szCs w:val="24"/>
        </w:rPr>
        <w:t xml:space="preserve"> </w:t>
      </w:r>
      <w:r w:rsidRPr="00706CC6">
        <w:rPr>
          <w:color w:val="1E1E1F"/>
          <w:sz w:val="24"/>
          <w:szCs w:val="24"/>
        </w:rPr>
        <w:t>số lượng hàng hóa và sản phẩm có nhu cầu cao. Vào ngày 22 tháng 10 năm 2020,</w:t>
      </w:r>
      <w:r w:rsidRPr="00706CC6">
        <w:rPr>
          <w:color w:val="1E1E1F"/>
          <w:spacing w:val="1"/>
          <w:sz w:val="24"/>
          <w:szCs w:val="24"/>
        </w:rPr>
        <w:t xml:space="preserve"> </w:t>
      </w:r>
      <w:r w:rsidRPr="00706CC6">
        <w:rPr>
          <w:color w:val="1E1E1F"/>
          <w:sz w:val="24"/>
          <w:szCs w:val="24"/>
        </w:rPr>
        <w:t>Nghị viện Châu Âu đã thông qua một nghị quyết, theo Điều 225 của</w:t>
      </w:r>
      <w:r w:rsidRPr="00706CC6">
        <w:rPr>
          <w:color w:val="1E1E1F"/>
          <w:spacing w:val="1"/>
          <w:sz w:val="24"/>
          <w:szCs w:val="24"/>
        </w:rPr>
        <w:t xml:space="preserve"> </w:t>
      </w:r>
      <w:r w:rsidRPr="00706CC6">
        <w:rPr>
          <w:color w:val="1E1E1F"/>
          <w:sz w:val="24"/>
          <w:szCs w:val="24"/>
        </w:rPr>
        <w:t xml:space="preserve">Hiệp ước về Chức năng của Liên minh </w:t>
      </w:r>
      <w:r w:rsidRPr="00706CC6">
        <w:rPr>
          <w:color w:val="1E1E1F"/>
          <w:sz w:val="24"/>
          <w:szCs w:val="24"/>
        </w:rPr>
        <w:lastRenderedPageBreak/>
        <w:t>Châu Âu (TFEU), yêu cầu các</w:t>
      </w:r>
      <w:r w:rsidRPr="00706CC6">
        <w:rPr>
          <w:color w:val="1E1E1F"/>
          <w:spacing w:val="1"/>
          <w:sz w:val="24"/>
          <w:szCs w:val="24"/>
        </w:rPr>
        <w:t xml:space="preserve"> </w:t>
      </w:r>
      <w:r w:rsidRPr="00706CC6">
        <w:rPr>
          <w:color w:val="1E1E1F"/>
          <w:sz w:val="24"/>
          <w:szCs w:val="24"/>
        </w:rPr>
        <w:t>Ủy ban đệ trình, trên cơ sở Điều 192(1) TFEU, một đề xuất cho một 'khuôn khổ pháp lý E</w:t>
      </w:r>
      <w:r w:rsidRPr="00706CC6">
        <w:rPr>
          <w:color w:val="1E1E1F"/>
          <w:sz w:val="24"/>
          <w:szCs w:val="24"/>
          <w:lang w:val="en-US"/>
        </w:rPr>
        <w:t>U đ</w:t>
      </w:r>
      <w:r w:rsidRPr="00706CC6">
        <w:rPr>
          <w:color w:val="1E1E1F"/>
          <w:sz w:val="24"/>
          <w:szCs w:val="24"/>
        </w:rPr>
        <w:t>ể ngăn chặn và đẩy lùi nạn phá rừng toàn cầu do EU thúc đẩy' dựa trên</w:t>
      </w:r>
      <w:r w:rsidRPr="00706CC6">
        <w:rPr>
          <w:color w:val="1E1E1F"/>
          <w:spacing w:val="1"/>
          <w:sz w:val="24"/>
          <w:szCs w:val="24"/>
        </w:rPr>
        <w:t xml:space="preserve"> </w:t>
      </w:r>
      <w:r w:rsidRPr="00706CC6">
        <w:rPr>
          <w:color w:val="1E1E1F"/>
          <w:sz w:val="24"/>
          <w:szCs w:val="24"/>
        </w:rPr>
        <w:t>bắt buộc</w:t>
      </w:r>
      <w:r w:rsidRPr="00706CC6">
        <w:rPr>
          <w:color w:val="1E1E1F"/>
          <w:spacing w:val="-1"/>
          <w:sz w:val="24"/>
          <w:szCs w:val="24"/>
        </w:rPr>
        <w:t xml:space="preserve"> </w:t>
      </w:r>
      <w:r w:rsidR="00A26F23" w:rsidRPr="00706CC6">
        <w:rPr>
          <w:color w:val="1E1E1F"/>
          <w:sz w:val="24"/>
          <w:szCs w:val="24"/>
          <w:lang w:val="en-US"/>
        </w:rPr>
        <w:t>thẩm định</w:t>
      </w:r>
      <w:r w:rsidRPr="00706CC6">
        <w:rPr>
          <w:color w:val="1E1E1F"/>
          <w:sz w:val="24"/>
          <w:szCs w:val="24"/>
        </w:rPr>
        <w:t xml:space="preserve"> .</w:t>
      </w:r>
    </w:p>
    <w:p w14:paraId="06C34B7C" w14:textId="77777777" w:rsidR="008350F4" w:rsidRPr="00706CC6" w:rsidRDefault="00EE6240" w:rsidP="00333F60">
      <w:pPr>
        <w:pStyle w:val="ListParagraph"/>
        <w:numPr>
          <w:ilvl w:val="0"/>
          <w:numId w:val="3"/>
        </w:numPr>
        <w:tabs>
          <w:tab w:val="left" w:pos="1068"/>
          <w:tab w:val="left" w:pos="1069"/>
        </w:tabs>
        <w:spacing w:line="360" w:lineRule="auto"/>
        <w:ind w:right="74" w:hanging="851"/>
        <w:jc w:val="both"/>
        <w:rPr>
          <w:sz w:val="24"/>
          <w:szCs w:val="24"/>
        </w:rPr>
      </w:pPr>
      <w:r w:rsidRPr="00706CC6">
        <w:rPr>
          <w:color w:val="1E1E1F"/>
          <w:sz w:val="24"/>
          <w:szCs w:val="24"/>
        </w:rPr>
        <w:t>Chống mất rừng và suy thoái rừng là một phần quan trọng của</w:t>
      </w:r>
      <w:r w:rsidRPr="00706CC6">
        <w:rPr>
          <w:color w:val="1E1E1F"/>
          <w:spacing w:val="1"/>
          <w:sz w:val="24"/>
          <w:szCs w:val="24"/>
        </w:rPr>
        <w:t xml:space="preserve"> </w:t>
      </w:r>
      <w:r w:rsidRPr="00706CC6">
        <w:rPr>
          <w:color w:val="1E1E1F"/>
          <w:sz w:val="24"/>
          <w:szCs w:val="24"/>
        </w:rPr>
        <w:t>gói các biện pháp cần thiết để giảm phát thải khí nhà kính và tuân thủ</w:t>
      </w:r>
      <w:r w:rsidRPr="00706CC6">
        <w:rPr>
          <w:color w:val="1E1E1F"/>
          <w:spacing w:val="1"/>
          <w:sz w:val="24"/>
          <w:szCs w:val="24"/>
        </w:rPr>
        <w:t xml:space="preserve"> </w:t>
      </w:r>
      <w:r w:rsidRPr="00706CC6">
        <w:rPr>
          <w:color w:val="1E1E1F"/>
          <w:sz w:val="24"/>
          <w:szCs w:val="24"/>
        </w:rPr>
        <w:t>các cam kết của Liên minh theo Thỏa thuận xanh châu Âu cũng như với Thỏa thuận Paris</w:t>
      </w:r>
      <w:r w:rsidRPr="00706CC6">
        <w:rPr>
          <w:color w:val="1E1E1F"/>
          <w:sz w:val="24"/>
          <w:szCs w:val="24"/>
          <w:lang w:val="en-US"/>
        </w:rPr>
        <w:t>,</w:t>
      </w:r>
      <w:r w:rsidRPr="00706CC6">
        <w:rPr>
          <w:color w:val="1E1E1F"/>
          <w:spacing w:val="1"/>
          <w:sz w:val="24"/>
          <w:szCs w:val="24"/>
        </w:rPr>
        <w:t xml:space="preserve"> </w:t>
      </w:r>
      <w:r w:rsidRPr="00706CC6">
        <w:rPr>
          <w:color w:val="1E1E1F"/>
          <w:sz w:val="24"/>
          <w:szCs w:val="24"/>
        </w:rPr>
        <w:t xml:space="preserve">Thỏa thuận </w:t>
      </w:r>
      <w:r w:rsidRPr="00706CC6">
        <w:rPr>
          <w:sz w:val="24"/>
          <w:szCs w:val="24"/>
        </w:rPr>
        <w:t xml:space="preserve">được thông qua theo Công ước khung của Liên hợp quốc về </w:t>
      </w:r>
      <w:r w:rsidRPr="00706CC6">
        <w:rPr>
          <w:sz w:val="24"/>
          <w:szCs w:val="24"/>
          <w:lang w:val="en-US"/>
        </w:rPr>
        <w:t xml:space="preserve">Biến đổi </w:t>
      </w:r>
      <w:r w:rsidRPr="00706CC6">
        <w:rPr>
          <w:sz w:val="24"/>
          <w:szCs w:val="24"/>
        </w:rPr>
        <w:t>khí hậu</w:t>
      </w:r>
      <w:r w:rsidRPr="00706CC6">
        <w:rPr>
          <w:rStyle w:val="FootnoteReference"/>
          <w:sz w:val="24"/>
          <w:szCs w:val="24"/>
        </w:rPr>
        <w:footnoteReference w:id="3"/>
      </w:r>
      <w:r w:rsidRPr="00706CC6">
        <w:rPr>
          <w:sz w:val="24"/>
          <w:szCs w:val="24"/>
        </w:rPr>
        <w:t xml:space="preserve"> </w:t>
      </w:r>
      <w:r w:rsidRPr="00706CC6">
        <w:rPr>
          <w:position w:val="7"/>
          <w:sz w:val="24"/>
          <w:szCs w:val="24"/>
        </w:rPr>
        <w:t>1</w:t>
      </w:r>
      <w:r w:rsidRPr="00706CC6">
        <w:rPr>
          <w:spacing w:val="1"/>
          <w:position w:val="7"/>
          <w:sz w:val="24"/>
          <w:szCs w:val="24"/>
        </w:rPr>
        <w:t xml:space="preserve"> </w:t>
      </w:r>
      <w:r w:rsidRPr="00706CC6">
        <w:rPr>
          <w:sz w:val="24"/>
          <w:szCs w:val="24"/>
        </w:rPr>
        <w:t xml:space="preserve">('Hiệp định Paris') </w:t>
      </w:r>
      <w:r w:rsidRPr="00706CC6">
        <w:rPr>
          <w:color w:val="1E1E1F"/>
          <w:sz w:val="24"/>
          <w:szCs w:val="24"/>
        </w:rPr>
        <w:t>, và Chương trình hành động vì môi trường lần thứ tám</w:t>
      </w:r>
      <w:r w:rsidRPr="00706CC6">
        <w:rPr>
          <w:color w:val="1E1E1F"/>
          <w:spacing w:val="1"/>
          <w:sz w:val="24"/>
          <w:szCs w:val="24"/>
        </w:rPr>
        <w:t xml:space="preserve"> </w:t>
      </w:r>
      <w:r w:rsidRPr="00706CC6">
        <w:rPr>
          <w:color w:val="1E1E1F"/>
          <w:sz w:val="24"/>
          <w:szCs w:val="24"/>
        </w:rPr>
        <w:t>được thông qua bởi Quyết định (EU) 2022/591 của Nghị viện và của</w:t>
      </w:r>
      <w:r w:rsidRPr="00706CC6">
        <w:rPr>
          <w:color w:val="1E1E1F"/>
          <w:spacing w:val="1"/>
          <w:sz w:val="24"/>
          <w:szCs w:val="24"/>
        </w:rPr>
        <w:t xml:space="preserve"> </w:t>
      </w:r>
      <w:r w:rsidRPr="00706CC6">
        <w:rPr>
          <w:color w:val="1E1E1F"/>
          <w:sz w:val="24"/>
          <w:szCs w:val="24"/>
        </w:rPr>
        <w:t>Hội đồng</w:t>
      </w:r>
      <w:r w:rsidRPr="00706CC6">
        <w:rPr>
          <w:color w:val="1E1E1F"/>
          <w:sz w:val="24"/>
          <w:szCs w:val="24"/>
          <w:lang w:val="en-US"/>
        </w:rPr>
        <w:t xml:space="preserve"> </w:t>
      </w:r>
      <w:r w:rsidRPr="00706CC6">
        <w:rPr>
          <w:color w:val="1E1E1F"/>
          <w:sz w:val="24"/>
          <w:szCs w:val="24"/>
        </w:rPr>
        <w:t xml:space="preserve">Châu Âu </w:t>
      </w:r>
      <w:r w:rsidRPr="00706CC6">
        <w:rPr>
          <w:rStyle w:val="FootnoteReference"/>
          <w:color w:val="1E1E1F"/>
          <w:sz w:val="24"/>
          <w:szCs w:val="24"/>
        </w:rPr>
        <w:footnoteReference w:id="4"/>
      </w:r>
      <w:r w:rsidRPr="00706CC6">
        <w:rPr>
          <w:color w:val="1E1E1F"/>
          <w:sz w:val="24"/>
          <w:szCs w:val="24"/>
        </w:rPr>
        <w:t xml:space="preserve"> </w:t>
      </w:r>
      <w:r w:rsidRPr="00706CC6">
        <w:rPr>
          <w:color w:val="1E1E1F"/>
          <w:position w:val="7"/>
          <w:sz w:val="24"/>
          <w:szCs w:val="24"/>
        </w:rPr>
        <w:t xml:space="preserve">2 </w:t>
      </w:r>
      <w:r w:rsidRPr="00706CC6">
        <w:rPr>
          <w:color w:val="1E1E1F"/>
          <w:sz w:val="24"/>
          <w:szCs w:val="24"/>
        </w:rPr>
        <w:t>và với cam kết ràng buộc về mặt pháp lý theo Quy định (EU)</w:t>
      </w:r>
      <w:r w:rsidRPr="00706CC6">
        <w:rPr>
          <w:color w:val="1E1E1F"/>
          <w:spacing w:val="1"/>
          <w:sz w:val="24"/>
          <w:szCs w:val="24"/>
        </w:rPr>
        <w:t xml:space="preserve"> </w:t>
      </w:r>
      <w:r w:rsidRPr="00706CC6">
        <w:rPr>
          <w:color w:val="1E1E1F"/>
          <w:sz w:val="24"/>
          <w:szCs w:val="24"/>
        </w:rPr>
        <w:t>2021/1119</w:t>
      </w:r>
      <w:r w:rsidRPr="00706CC6">
        <w:rPr>
          <w:color w:val="1E1E1F"/>
          <w:spacing w:val="-1"/>
          <w:sz w:val="24"/>
          <w:szCs w:val="24"/>
        </w:rPr>
        <w:t xml:space="preserve"> </w:t>
      </w:r>
      <w:r w:rsidRPr="00706CC6">
        <w:rPr>
          <w:color w:val="1E1E1F"/>
          <w:sz w:val="24"/>
          <w:szCs w:val="24"/>
        </w:rPr>
        <w:t>của</w:t>
      </w:r>
      <w:r w:rsidRPr="00706CC6">
        <w:rPr>
          <w:color w:val="1E1E1F"/>
          <w:spacing w:val="-1"/>
          <w:sz w:val="24"/>
          <w:szCs w:val="24"/>
        </w:rPr>
        <w:t xml:space="preserve"> </w:t>
      </w:r>
      <w:r w:rsidRPr="00706CC6">
        <w:rPr>
          <w:color w:val="1E1E1F"/>
          <w:sz w:val="24"/>
          <w:szCs w:val="24"/>
          <w:lang w:val="en-US"/>
        </w:rPr>
        <w:t>Nghị viện</w:t>
      </w:r>
      <w:r w:rsidRPr="00706CC6">
        <w:rPr>
          <w:color w:val="1E1E1F"/>
          <w:spacing w:val="-1"/>
          <w:sz w:val="24"/>
          <w:szCs w:val="24"/>
        </w:rPr>
        <w:t xml:space="preserve"> </w:t>
      </w:r>
      <w:r w:rsidRPr="00706CC6">
        <w:rPr>
          <w:color w:val="1E1E1F"/>
          <w:sz w:val="24"/>
          <w:szCs w:val="24"/>
          <w:lang w:val="en-US"/>
        </w:rPr>
        <w:t>v</w:t>
      </w:r>
      <w:r w:rsidRPr="00706CC6">
        <w:rPr>
          <w:color w:val="1E1E1F"/>
          <w:sz w:val="24"/>
          <w:szCs w:val="24"/>
        </w:rPr>
        <w:t>à</w:t>
      </w:r>
      <w:r w:rsidRPr="00706CC6">
        <w:rPr>
          <w:color w:val="1E1E1F"/>
          <w:spacing w:val="-1"/>
          <w:sz w:val="24"/>
          <w:szCs w:val="24"/>
        </w:rPr>
        <w:t xml:space="preserve"> </w:t>
      </w:r>
      <w:r w:rsidRPr="00706CC6">
        <w:rPr>
          <w:color w:val="1E1E1F"/>
          <w:sz w:val="24"/>
          <w:szCs w:val="24"/>
        </w:rPr>
        <w:t>của</w:t>
      </w:r>
      <w:r w:rsidRPr="00706CC6">
        <w:rPr>
          <w:color w:val="1E1E1F"/>
          <w:spacing w:val="-1"/>
          <w:sz w:val="24"/>
          <w:szCs w:val="24"/>
        </w:rPr>
        <w:t xml:space="preserve"> </w:t>
      </w:r>
      <w:r w:rsidRPr="00706CC6">
        <w:rPr>
          <w:color w:val="1E1E1F"/>
          <w:sz w:val="24"/>
          <w:szCs w:val="24"/>
        </w:rPr>
        <w:t>Hội đồng</w:t>
      </w:r>
      <w:r w:rsidRPr="00706CC6">
        <w:rPr>
          <w:color w:val="1E1E1F"/>
          <w:sz w:val="24"/>
          <w:szCs w:val="24"/>
          <w:lang w:val="en-US"/>
        </w:rPr>
        <w:t xml:space="preserve"> </w:t>
      </w:r>
      <w:r w:rsidRPr="00706CC6">
        <w:rPr>
          <w:color w:val="1E1E1F"/>
          <w:spacing w:val="-1"/>
          <w:sz w:val="24"/>
          <w:szCs w:val="24"/>
        </w:rPr>
        <w:t xml:space="preserve"> </w:t>
      </w:r>
      <w:r w:rsidRPr="00706CC6">
        <w:rPr>
          <w:color w:val="1E1E1F"/>
          <w:sz w:val="24"/>
          <w:szCs w:val="24"/>
        </w:rPr>
        <w:t>Châu Âu</w:t>
      </w:r>
      <w:r w:rsidRPr="00706CC6">
        <w:rPr>
          <w:rStyle w:val="FootnoteReference"/>
          <w:color w:val="1E1E1F"/>
          <w:sz w:val="24"/>
          <w:szCs w:val="24"/>
        </w:rPr>
        <w:footnoteReference w:id="5"/>
      </w:r>
      <w:r w:rsidRPr="00706CC6">
        <w:rPr>
          <w:color w:val="1E1E1F"/>
          <w:sz w:val="24"/>
          <w:szCs w:val="24"/>
        </w:rPr>
        <w:t xml:space="preserve"> </w:t>
      </w:r>
      <w:r w:rsidRPr="00706CC6">
        <w:rPr>
          <w:color w:val="1E1E1F"/>
          <w:position w:val="7"/>
          <w:sz w:val="24"/>
          <w:szCs w:val="24"/>
        </w:rPr>
        <w:t>3</w:t>
      </w:r>
      <w:r w:rsidRPr="00706CC6">
        <w:rPr>
          <w:color w:val="1E1E1F"/>
          <w:spacing w:val="19"/>
          <w:position w:val="7"/>
          <w:sz w:val="24"/>
          <w:szCs w:val="24"/>
        </w:rPr>
        <w:t xml:space="preserve"> </w:t>
      </w:r>
      <w:r w:rsidRPr="00706CC6">
        <w:rPr>
          <w:color w:val="1E1E1F"/>
          <w:sz w:val="24"/>
          <w:szCs w:val="24"/>
          <w:lang w:val="en-US"/>
        </w:rPr>
        <w:t>liên quan</w:t>
      </w:r>
      <w:r w:rsidRPr="00706CC6">
        <w:rPr>
          <w:color w:val="1E1E1F"/>
          <w:sz w:val="24"/>
          <w:szCs w:val="24"/>
        </w:rPr>
        <w:t xml:space="preserve"> tới</w:t>
      </w:r>
      <w:r w:rsidRPr="00706CC6">
        <w:rPr>
          <w:color w:val="1E1E1F"/>
          <w:spacing w:val="-1"/>
          <w:sz w:val="24"/>
          <w:szCs w:val="24"/>
        </w:rPr>
        <w:t xml:space="preserve"> </w:t>
      </w:r>
      <w:r w:rsidRPr="00706CC6">
        <w:rPr>
          <w:color w:val="1E1E1F"/>
          <w:sz w:val="24"/>
          <w:szCs w:val="24"/>
        </w:rPr>
        <w:t>khí hậu</w:t>
      </w:r>
      <w:r w:rsidRPr="00706CC6">
        <w:rPr>
          <w:color w:val="1E1E1F"/>
          <w:spacing w:val="-1"/>
          <w:sz w:val="24"/>
          <w:szCs w:val="24"/>
        </w:rPr>
        <w:t xml:space="preserve"> </w:t>
      </w:r>
      <w:r w:rsidRPr="00706CC6">
        <w:rPr>
          <w:color w:val="1E1E1F"/>
          <w:sz w:val="24"/>
          <w:szCs w:val="24"/>
        </w:rPr>
        <w:t>trung lậ</w:t>
      </w:r>
      <w:r w:rsidRPr="00706CC6">
        <w:rPr>
          <w:color w:val="1E1E1F"/>
          <w:sz w:val="24"/>
          <w:szCs w:val="24"/>
          <w:lang w:val="en-US"/>
        </w:rPr>
        <w:t>p c</w:t>
      </w:r>
      <w:r w:rsidRPr="00706CC6">
        <w:rPr>
          <w:color w:val="1E1E1F"/>
          <w:sz w:val="24"/>
          <w:szCs w:val="24"/>
        </w:rPr>
        <w:t>hậm nhất đến năm 2050 và giảm ít nhất 55% lượng phát thải khí nhà kính so vớ</w:t>
      </w:r>
      <w:r w:rsidRPr="00706CC6">
        <w:rPr>
          <w:color w:val="1E1E1F"/>
          <w:sz w:val="24"/>
          <w:szCs w:val="24"/>
          <w:lang w:val="en-US"/>
        </w:rPr>
        <w:t>i</w:t>
      </w:r>
      <w:r w:rsidRPr="00706CC6">
        <w:rPr>
          <w:color w:val="1E1E1F"/>
          <w:spacing w:val="-1"/>
          <w:sz w:val="24"/>
          <w:szCs w:val="24"/>
        </w:rPr>
        <w:t xml:space="preserve"> </w:t>
      </w:r>
      <w:r w:rsidRPr="00706CC6">
        <w:rPr>
          <w:color w:val="1E1E1F"/>
          <w:sz w:val="24"/>
          <w:szCs w:val="24"/>
          <w:lang w:val="en-US"/>
        </w:rPr>
        <w:t>mức</w:t>
      </w:r>
      <w:r w:rsidRPr="00706CC6">
        <w:rPr>
          <w:color w:val="1E1E1F"/>
          <w:sz w:val="24"/>
          <w:szCs w:val="24"/>
        </w:rPr>
        <w:t xml:space="preserve"> năm 1990 vào năm 2030.</w:t>
      </w:r>
    </w:p>
    <w:p w14:paraId="0D33826E" w14:textId="28BECE8C" w:rsidR="008350F4" w:rsidRPr="00706CC6" w:rsidRDefault="00EE6240" w:rsidP="00333F60">
      <w:pPr>
        <w:pStyle w:val="Heading1"/>
        <w:numPr>
          <w:ilvl w:val="0"/>
          <w:numId w:val="3"/>
        </w:numPr>
        <w:jc w:val="both"/>
        <w:rPr>
          <w:i w:val="0"/>
          <w:iCs w:val="0"/>
        </w:rPr>
      </w:pPr>
      <w:r w:rsidRPr="00706CC6">
        <w:rPr>
          <w:i w:val="0"/>
          <w:iCs w:val="0"/>
        </w:rPr>
        <w:t>Chống mất rừng và suy thoái rừng cũng là một nội dung quan trọng của gói các biện pháp cần thiết để chống suy giảm đa dạng sinh học và tuân thủ</w:t>
      </w:r>
      <w:r w:rsidRPr="00706CC6">
        <w:rPr>
          <w:i w:val="0"/>
          <w:iCs w:val="0"/>
          <w:spacing w:val="1"/>
        </w:rPr>
        <w:t xml:space="preserve"> </w:t>
      </w:r>
      <w:r w:rsidRPr="00706CC6">
        <w:rPr>
          <w:i w:val="0"/>
          <w:iCs w:val="0"/>
        </w:rPr>
        <w:t>các cam kết của Liên minh theo Công ước Liên Hợp Quốc về Đa dạng Sinh học</w:t>
      </w:r>
      <w:r w:rsidRPr="00706CC6">
        <w:rPr>
          <w:i w:val="0"/>
          <w:iCs w:val="0"/>
          <w:spacing w:val="1"/>
        </w:rPr>
        <w:t xml:space="preserve"> </w:t>
      </w:r>
      <w:r w:rsidRPr="00706CC6">
        <w:rPr>
          <w:i w:val="0"/>
          <w:iCs w:val="0"/>
        </w:rPr>
        <w:t>(CBD)</w:t>
      </w:r>
      <w:r w:rsidRPr="00706CC6">
        <w:rPr>
          <w:rStyle w:val="FootnoteReference"/>
          <w:i w:val="0"/>
          <w:iCs w:val="0"/>
          <w:color w:val="1E1E1F"/>
        </w:rPr>
        <w:footnoteReference w:id="6"/>
      </w:r>
      <w:r w:rsidRPr="00706CC6">
        <w:rPr>
          <w:i w:val="0"/>
          <w:iCs w:val="0"/>
        </w:rPr>
        <w:t xml:space="preserve"> </w:t>
      </w:r>
      <w:proofErr w:type="gramStart"/>
      <w:r w:rsidRPr="00706CC6">
        <w:rPr>
          <w:i w:val="0"/>
          <w:iCs w:val="0"/>
          <w:position w:val="7"/>
        </w:rPr>
        <w:t xml:space="preserve">1 </w:t>
      </w:r>
      <w:r w:rsidRPr="00706CC6">
        <w:rPr>
          <w:i w:val="0"/>
          <w:iCs w:val="0"/>
        </w:rPr>
        <w:t>,</w:t>
      </w:r>
      <w:proofErr w:type="gramEnd"/>
      <w:r w:rsidRPr="00706CC6">
        <w:rPr>
          <w:i w:val="0"/>
          <w:iCs w:val="0"/>
        </w:rPr>
        <w:t xml:space="preserve"> Thỏa thuận xanh châu Âu, Chiến lược đa dạng sinh học của EU cho năm 2030 và</w:t>
      </w:r>
      <w:r w:rsidRPr="00706CC6">
        <w:rPr>
          <w:i w:val="0"/>
          <w:iCs w:val="0"/>
          <w:spacing w:val="1"/>
        </w:rPr>
        <w:t xml:space="preserve"> </w:t>
      </w:r>
      <w:r w:rsidR="00B44F65" w:rsidRPr="00706CC6">
        <w:rPr>
          <w:i w:val="0"/>
          <w:iCs w:val="0"/>
        </w:rPr>
        <w:t>tuân</w:t>
      </w:r>
      <w:r w:rsidR="00B44F65" w:rsidRPr="00706CC6">
        <w:rPr>
          <w:i w:val="0"/>
          <w:iCs w:val="0"/>
          <w:lang w:val="vi-VN"/>
        </w:rPr>
        <w:t xml:space="preserve"> thủ</w:t>
      </w:r>
      <w:r w:rsidRPr="00706CC6">
        <w:rPr>
          <w:i w:val="0"/>
          <w:iCs w:val="0"/>
        </w:rPr>
        <w:t xml:space="preserve"> mục tiêu </w:t>
      </w:r>
      <w:r w:rsidR="00B44F65" w:rsidRPr="00706CC6">
        <w:rPr>
          <w:i w:val="0"/>
          <w:iCs w:val="0"/>
          <w:spacing w:val="-2"/>
        </w:rPr>
        <w:t>bảo</w:t>
      </w:r>
      <w:r w:rsidR="00B44F65" w:rsidRPr="00706CC6">
        <w:rPr>
          <w:i w:val="0"/>
          <w:iCs w:val="0"/>
          <w:spacing w:val="-2"/>
          <w:lang w:val="vi-VN"/>
        </w:rPr>
        <w:t xml:space="preserve"> tồn </w:t>
      </w:r>
      <w:r w:rsidRPr="00706CC6">
        <w:rPr>
          <w:i w:val="0"/>
          <w:iCs w:val="0"/>
        </w:rPr>
        <w:t>thiên nhiên</w:t>
      </w:r>
      <w:r w:rsidR="00B44F65" w:rsidRPr="00706CC6">
        <w:rPr>
          <w:i w:val="0"/>
          <w:iCs w:val="0"/>
          <w:lang w:val="vi-VN"/>
        </w:rPr>
        <w:t xml:space="preserve"> của</w:t>
      </w:r>
      <w:r w:rsidRPr="00706CC6">
        <w:rPr>
          <w:i w:val="0"/>
          <w:iCs w:val="0"/>
        </w:rPr>
        <w:t xml:space="preserve"> Liên minh.</w:t>
      </w:r>
    </w:p>
    <w:p w14:paraId="0C1F7A26" w14:textId="754B117F" w:rsidR="008350F4" w:rsidRPr="00706CC6" w:rsidRDefault="00EE6240" w:rsidP="00333F60">
      <w:pPr>
        <w:pStyle w:val="ListParagraph"/>
        <w:numPr>
          <w:ilvl w:val="0"/>
          <w:numId w:val="3"/>
        </w:numPr>
        <w:tabs>
          <w:tab w:val="left" w:pos="1068"/>
          <w:tab w:val="left" w:pos="1070"/>
        </w:tabs>
        <w:spacing w:line="360" w:lineRule="auto"/>
        <w:ind w:right="74" w:hanging="851"/>
        <w:jc w:val="both"/>
        <w:rPr>
          <w:color w:val="1E1E1F"/>
          <w:sz w:val="24"/>
          <w:szCs w:val="24"/>
        </w:rPr>
      </w:pPr>
      <w:r w:rsidRPr="00706CC6">
        <w:rPr>
          <w:color w:val="1E1E1F"/>
          <w:sz w:val="24"/>
          <w:szCs w:val="24"/>
        </w:rPr>
        <w:t>Rừng nguyên sinh là duy nhất và không thể thay thế. Rừng trồng và rừng</w:t>
      </w:r>
      <w:r w:rsidR="0001257D" w:rsidRPr="00706CC6">
        <w:rPr>
          <w:color w:val="1E1E1F"/>
          <w:sz w:val="24"/>
          <w:szCs w:val="24"/>
          <w:lang w:val="vi-VN"/>
        </w:rPr>
        <w:t xml:space="preserve"> tái sinh </w:t>
      </w:r>
      <w:r w:rsidRPr="00706CC6">
        <w:rPr>
          <w:color w:val="1E1E1F"/>
          <w:sz w:val="24"/>
          <w:szCs w:val="24"/>
        </w:rPr>
        <w:t xml:space="preserve">có thành phần đa dạng sinh học khác nhau và cung cấp </w:t>
      </w:r>
      <w:r w:rsidRPr="00706CC6">
        <w:rPr>
          <w:color w:val="1E1E1F"/>
          <w:sz w:val="24"/>
          <w:szCs w:val="24"/>
          <w:lang w:val="en-US"/>
        </w:rPr>
        <w:t>d</w:t>
      </w:r>
      <w:r w:rsidRPr="00706CC6">
        <w:rPr>
          <w:color w:val="1E1E1F"/>
          <w:sz w:val="24"/>
          <w:szCs w:val="24"/>
        </w:rPr>
        <w:t>ịch vụ</w:t>
      </w:r>
      <w:r w:rsidRPr="00706CC6">
        <w:rPr>
          <w:color w:val="1E1E1F"/>
          <w:sz w:val="24"/>
          <w:szCs w:val="24"/>
          <w:lang w:val="en-US"/>
        </w:rPr>
        <w:t xml:space="preserve"> </w:t>
      </w:r>
      <w:r w:rsidRPr="00706CC6">
        <w:rPr>
          <w:color w:val="1E1E1F"/>
          <w:sz w:val="24"/>
          <w:szCs w:val="24"/>
        </w:rPr>
        <w:t>hệ sinh thái khác nha</w:t>
      </w:r>
      <w:r w:rsidRPr="00706CC6">
        <w:rPr>
          <w:color w:val="1E1E1F"/>
          <w:sz w:val="24"/>
          <w:szCs w:val="24"/>
          <w:lang w:val="en-US"/>
        </w:rPr>
        <w:t>u so với</w:t>
      </w:r>
      <w:r w:rsidRPr="00706CC6">
        <w:rPr>
          <w:color w:val="1E1E1F"/>
          <w:spacing w:val="-1"/>
          <w:sz w:val="24"/>
          <w:szCs w:val="24"/>
        </w:rPr>
        <w:t xml:space="preserve"> </w:t>
      </w:r>
      <w:r w:rsidRPr="00706CC6">
        <w:rPr>
          <w:color w:val="1E1E1F"/>
          <w:sz w:val="24"/>
          <w:szCs w:val="24"/>
        </w:rPr>
        <w:t>những khu rừng</w:t>
      </w:r>
      <w:r w:rsidRPr="00706CC6">
        <w:rPr>
          <w:color w:val="1E1E1F"/>
          <w:spacing w:val="-1"/>
          <w:sz w:val="24"/>
          <w:szCs w:val="24"/>
        </w:rPr>
        <w:t xml:space="preserve"> </w:t>
      </w:r>
      <w:r w:rsidRPr="00706CC6">
        <w:rPr>
          <w:color w:val="1E1E1F"/>
          <w:sz w:val="24"/>
          <w:szCs w:val="24"/>
        </w:rPr>
        <w:t>tái sinh</w:t>
      </w:r>
      <w:r w:rsidRPr="00706CC6">
        <w:rPr>
          <w:color w:val="1E1E1F"/>
          <w:spacing w:val="-1"/>
          <w:sz w:val="24"/>
          <w:szCs w:val="24"/>
        </w:rPr>
        <w:t xml:space="preserve"> </w:t>
      </w:r>
      <w:r w:rsidRPr="00706CC6">
        <w:rPr>
          <w:color w:val="1E1E1F"/>
          <w:sz w:val="24"/>
          <w:szCs w:val="24"/>
        </w:rPr>
        <w:t>một cách tự nhiên</w:t>
      </w:r>
      <w:r w:rsidRPr="00706CC6">
        <w:rPr>
          <w:color w:val="1E1E1F"/>
          <w:spacing w:val="-2"/>
          <w:sz w:val="24"/>
          <w:szCs w:val="24"/>
        </w:rPr>
        <w:t xml:space="preserve"> </w:t>
      </w:r>
      <w:r w:rsidRPr="00706CC6">
        <w:rPr>
          <w:color w:val="1E1E1F"/>
          <w:spacing w:val="-2"/>
          <w:sz w:val="24"/>
          <w:szCs w:val="24"/>
          <w:lang w:val="en-US"/>
        </w:rPr>
        <w:t>và nguyên sinh</w:t>
      </w:r>
      <w:r w:rsidRPr="00706CC6">
        <w:rPr>
          <w:color w:val="1E1E1F"/>
          <w:sz w:val="24"/>
          <w:szCs w:val="24"/>
        </w:rPr>
        <w:t>.</w:t>
      </w:r>
    </w:p>
    <w:p w14:paraId="2E9DC285" w14:textId="77777777" w:rsidR="008350F4" w:rsidRPr="00706CC6" w:rsidRDefault="00EE6240" w:rsidP="00333F60">
      <w:pPr>
        <w:pStyle w:val="ListParagraph"/>
        <w:numPr>
          <w:ilvl w:val="0"/>
          <w:numId w:val="3"/>
        </w:numPr>
        <w:tabs>
          <w:tab w:val="left" w:pos="1068"/>
          <w:tab w:val="left" w:pos="1069"/>
        </w:tabs>
        <w:spacing w:line="360" w:lineRule="auto"/>
        <w:ind w:right="74" w:hanging="851"/>
        <w:jc w:val="both"/>
        <w:rPr>
          <w:color w:val="1E1E1F"/>
          <w:sz w:val="24"/>
          <w:szCs w:val="24"/>
        </w:rPr>
      </w:pPr>
      <w:r w:rsidRPr="00706CC6">
        <w:rPr>
          <w:color w:val="1E1E1F"/>
          <w:sz w:val="24"/>
          <w:szCs w:val="24"/>
        </w:rPr>
        <w:t>Mở rộng nông nghiệp thúc đẩy gần 90% nạn phá rừng toàn cầu, với hơn</w:t>
      </w:r>
      <w:r w:rsidRPr="00706CC6">
        <w:rPr>
          <w:color w:val="1E1E1F"/>
          <w:spacing w:val="1"/>
          <w:sz w:val="24"/>
          <w:szCs w:val="24"/>
        </w:rPr>
        <w:t xml:space="preserve"> </w:t>
      </w:r>
      <w:r w:rsidRPr="00706CC6">
        <w:rPr>
          <w:color w:val="1E1E1F"/>
          <w:sz w:val="24"/>
          <w:szCs w:val="24"/>
        </w:rPr>
        <w:t>một nửa diện tích rừng bị mất là do chuyển đổi rừng thành đất trồng trọt, trong khi chăn nuôi</w:t>
      </w:r>
      <w:r w:rsidRPr="00706CC6">
        <w:rPr>
          <w:color w:val="1E1E1F"/>
          <w:spacing w:val="-57"/>
          <w:sz w:val="24"/>
          <w:szCs w:val="24"/>
        </w:rPr>
        <w:t xml:space="preserve"> </w:t>
      </w:r>
      <w:r w:rsidRPr="00706CC6">
        <w:rPr>
          <w:color w:val="1E1E1F"/>
          <w:sz w:val="24"/>
          <w:szCs w:val="24"/>
        </w:rPr>
        <w:t>chăn thả</w:t>
      </w:r>
      <w:r w:rsidRPr="00706CC6">
        <w:rPr>
          <w:color w:val="1E1E1F"/>
          <w:spacing w:val="-1"/>
          <w:sz w:val="24"/>
          <w:szCs w:val="24"/>
        </w:rPr>
        <w:t xml:space="preserve"> </w:t>
      </w:r>
      <w:r w:rsidRPr="00706CC6">
        <w:rPr>
          <w:color w:val="1E1E1F"/>
          <w:sz w:val="24"/>
          <w:szCs w:val="24"/>
        </w:rPr>
        <w:t>chịu trách nhiệm cho gần 40% diện tích rừng</w:t>
      </w:r>
      <w:r w:rsidRPr="00706CC6">
        <w:rPr>
          <w:color w:val="1E1E1F"/>
          <w:spacing w:val="-1"/>
          <w:sz w:val="24"/>
          <w:szCs w:val="24"/>
        </w:rPr>
        <w:t xml:space="preserve"> </w:t>
      </w:r>
      <w:r w:rsidRPr="00706CC6">
        <w:rPr>
          <w:color w:val="1E1E1F"/>
          <w:sz w:val="24"/>
          <w:szCs w:val="24"/>
        </w:rPr>
        <w:t>mất mát .</w:t>
      </w:r>
    </w:p>
    <w:p w14:paraId="753C436D" w14:textId="59694CBE" w:rsidR="008350F4" w:rsidRPr="00706CC6" w:rsidRDefault="00EE6240" w:rsidP="00333F60">
      <w:pPr>
        <w:pStyle w:val="Heading1"/>
        <w:numPr>
          <w:ilvl w:val="0"/>
          <w:numId w:val="3"/>
        </w:numPr>
        <w:jc w:val="both"/>
        <w:rPr>
          <w:i w:val="0"/>
          <w:iCs w:val="0"/>
        </w:rPr>
      </w:pPr>
      <w:r w:rsidRPr="00706CC6">
        <w:rPr>
          <w:i w:val="0"/>
          <w:iCs w:val="0"/>
        </w:rPr>
        <w:t>Sản xuất thức ăn cho gia súc có thể góp phần phá rừng và suy thoái</w:t>
      </w:r>
      <w:r w:rsidR="00873AD1" w:rsidRPr="00706CC6">
        <w:rPr>
          <w:i w:val="0"/>
          <w:iCs w:val="0"/>
          <w:lang w:val="vi-VN"/>
        </w:rPr>
        <w:t xml:space="preserve"> rừng</w:t>
      </w:r>
      <w:r w:rsidRPr="00706CC6">
        <w:rPr>
          <w:i w:val="0"/>
          <w:iCs w:val="0"/>
        </w:rPr>
        <w:t>. Thúc đẩy các thực hành nông nghiệp thay thế, bền vững có thể giải quyết những thách thức về môi trường và khí hậu, đồng thời ngăn chặn nạn phá rừng và suy thoái rừng trên toàn thế giới. Khuyến khích áp dụng cân bằng hơn, lành mạnh hơn và nhiều hơn nữa</w:t>
      </w:r>
      <w:r w:rsidRPr="00706CC6">
        <w:rPr>
          <w:i w:val="0"/>
          <w:iCs w:val="0"/>
          <w:spacing w:val="1"/>
        </w:rPr>
        <w:t xml:space="preserve"> </w:t>
      </w:r>
      <w:r w:rsidRPr="00706CC6">
        <w:rPr>
          <w:i w:val="0"/>
          <w:iCs w:val="0"/>
        </w:rPr>
        <w:t xml:space="preserve">chế độ ăn </w:t>
      </w:r>
      <w:r w:rsidRPr="00706CC6">
        <w:rPr>
          <w:i w:val="0"/>
          <w:iCs w:val="0"/>
        </w:rPr>
        <w:lastRenderedPageBreak/>
        <w:t>uống bổ dưỡng và lối sống bền vững hơn có thể làm giảm áp lực lên đất và</w:t>
      </w:r>
      <w:r w:rsidRPr="00706CC6">
        <w:rPr>
          <w:i w:val="0"/>
          <w:iCs w:val="0"/>
          <w:spacing w:val="-1"/>
        </w:rPr>
        <w:t xml:space="preserve"> </w:t>
      </w:r>
      <w:r w:rsidRPr="00706CC6">
        <w:rPr>
          <w:i w:val="0"/>
          <w:iCs w:val="0"/>
        </w:rPr>
        <w:t xml:space="preserve">tài </w:t>
      </w:r>
      <w:proofErr w:type="gramStart"/>
      <w:r w:rsidRPr="00706CC6">
        <w:rPr>
          <w:i w:val="0"/>
          <w:iCs w:val="0"/>
        </w:rPr>
        <w:t>nguyên .</w:t>
      </w:r>
      <w:proofErr w:type="gramEnd"/>
    </w:p>
    <w:p w14:paraId="23F3A802" w14:textId="77777777"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Liên minh đã nhập khẩu và tiêu thụ 1/3 sản lượng nông nghiệp được giao dịch toàn cầu</w:t>
      </w:r>
      <w:r w:rsidRPr="00706CC6">
        <w:rPr>
          <w:color w:val="1E1E1F"/>
          <w:spacing w:val="1"/>
          <w:sz w:val="24"/>
          <w:szCs w:val="24"/>
        </w:rPr>
        <w:t xml:space="preserve"> </w:t>
      </w:r>
      <w:r w:rsidRPr="00706CC6">
        <w:rPr>
          <w:color w:val="1E1E1F"/>
          <w:sz w:val="24"/>
          <w:szCs w:val="24"/>
        </w:rPr>
        <w:t>các sản phẩm liên quan đến nạn phá rừng từ năm 1990 đến 2008. Trong khoảng thời gian đó,</w:t>
      </w:r>
      <w:r w:rsidRPr="00706CC6">
        <w:rPr>
          <w:color w:val="1E1E1F"/>
          <w:spacing w:val="1"/>
          <w:sz w:val="24"/>
          <w:szCs w:val="24"/>
        </w:rPr>
        <w:t xml:space="preserve"> </w:t>
      </w:r>
      <w:r w:rsidRPr="00706CC6">
        <w:rPr>
          <w:color w:val="1E1E1F"/>
          <w:sz w:val="24"/>
          <w:szCs w:val="24"/>
        </w:rPr>
        <w:t xml:space="preserve">Tiêu thụ của </w:t>
      </w:r>
      <w:r w:rsidRPr="00706CC6">
        <w:rPr>
          <w:color w:val="1E1E1F"/>
          <w:sz w:val="24"/>
          <w:szCs w:val="24"/>
          <w:lang w:val="en-US"/>
        </w:rPr>
        <w:t>L</w:t>
      </w:r>
      <w:r w:rsidRPr="00706CC6">
        <w:rPr>
          <w:color w:val="1E1E1F"/>
          <w:sz w:val="24"/>
          <w:szCs w:val="24"/>
        </w:rPr>
        <w:t>iên minh chịu trách nhiệm cho 10% nạn phá rừng trên toàn thế giới liên quan đế</w:t>
      </w:r>
      <w:r w:rsidRPr="00706CC6">
        <w:rPr>
          <w:color w:val="1E1E1F"/>
          <w:sz w:val="24"/>
          <w:szCs w:val="24"/>
          <w:lang w:val="en-US"/>
        </w:rPr>
        <w:t>n</w:t>
      </w:r>
      <w:r w:rsidRPr="00706CC6">
        <w:rPr>
          <w:color w:val="1E1E1F"/>
          <w:sz w:val="24"/>
          <w:szCs w:val="24"/>
        </w:rPr>
        <w:t xml:space="preserve"> việc sản xuất hàng hóa hoặc cung cấp dịch vụ. Ngay cả </w:t>
      </w:r>
      <w:r w:rsidRPr="00706CC6">
        <w:rPr>
          <w:color w:val="1E1E1F"/>
          <w:sz w:val="24"/>
          <w:szCs w:val="24"/>
          <w:lang w:val="en-US"/>
        </w:rPr>
        <w:t>thị phần</w:t>
      </w:r>
      <w:r w:rsidRPr="00706CC6">
        <w:rPr>
          <w:color w:val="1E1E1F"/>
          <w:spacing w:val="1"/>
          <w:sz w:val="24"/>
          <w:szCs w:val="24"/>
        </w:rPr>
        <w:t xml:space="preserve"> </w:t>
      </w:r>
      <w:r w:rsidRPr="00706CC6">
        <w:rPr>
          <w:color w:val="1E1E1F"/>
          <w:sz w:val="24"/>
          <w:szCs w:val="24"/>
        </w:rPr>
        <w:t>tiêu thụ của Liên minh đang giảm, mức tiêu thụ của Liên minh lớn không tương xứn</w:t>
      </w:r>
      <w:r w:rsidRPr="00706CC6">
        <w:rPr>
          <w:color w:val="1E1E1F"/>
          <w:sz w:val="24"/>
          <w:szCs w:val="24"/>
          <w:lang w:val="en-US"/>
        </w:rPr>
        <w:t>g dẫn đến</w:t>
      </w:r>
      <w:r w:rsidRPr="00706CC6">
        <w:rPr>
          <w:color w:val="1E1E1F"/>
          <w:sz w:val="24"/>
          <w:szCs w:val="24"/>
        </w:rPr>
        <w:t xml:space="preserve"> phá rừng. Do đó, Liên minh nên hành động để giảm thiểu</w:t>
      </w:r>
      <w:r w:rsidRPr="00706CC6">
        <w:rPr>
          <w:color w:val="1E1E1F"/>
          <w:spacing w:val="1"/>
          <w:sz w:val="24"/>
          <w:szCs w:val="24"/>
        </w:rPr>
        <w:t xml:space="preserve"> </w:t>
      </w:r>
      <w:r w:rsidRPr="00706CC6">
        <w:rPr>
          <w:color w:val="1E1E1F"/>
          <w:sz w:val="24"/>
          <w:szCs w:val="24"/>
        </w:rPr>
        <w:t>nạn phá rừng và suy thoái rừng do tiêu thụ một số</w:t>
      </w:r>
      <w:r w:rsidRPr="00706CC6">
        <w:rPr>
          <w:color w:val="1E1E1F"/>
          <w:spacing w:val="1"/>
          <w:sz w:val="24"/>
          <w:szCs w:val="24"/>
        </w:rPr>
        <w:t xml:space="preserve"> </w:t>
      </w:r>
      <w:r w:rsidRPr="00706CC6">
        <w:rPr>
          <w:color w:val="1E1E1F"/>
          <w:sz w:val="24"/>
          <w:szCs w:val="24"/>
        </w:rPr>
        <w:t>hàng hóa và sản phẩm và do đó tìm cách giảm sự đóng góp của nó vào hiệu ứng phát thải khí nhà kính</w:t>
      </w:r>
      <w:r w:rsidRPr="00706CC6">
        <w:rPr>
          <w:color w:val="1E1E1F"/>
          <w:spacing w:val="1"/>
          <w:sz w:val="24"/>
          <w:szCs w:val="24"/>
        </w:rPr>
        <w:t xml:space="preserve"> </w:t>
      </w:r>
      <w:r w:rsidRPr="00706CC6">
        <w:rPr>
          <w:color w:val="1E1E1F"/>
          <w:sz w:val="24"/>
          <w:szCs w:val="24"/>
        </w:rPr>
        <w:t>và mất đa dạng sinh học toàn cầu cũng như thúc đẩy sản xuất bền vữn</w:t>
      </w:r>
      <w:r w:rsidRPr="00706CC6">
        <w:rPr>
          <w:color w:val="1E1E1F"/>
          <w:sz w:val="24"/>
          <w:szCs w:val="24"/>
          <w:lang w:val="en-US"/>
        </w:rPr>
        <w:t>g v</w:t>
      </w:r>
      <w:r w:rsidRPr="00706CC6">
        <w:rPr>
          <w:color w:val="1E1E1F"/>
          <w:sz w:val="24"/>
          <w:szCs w:val="24"/>
        </w:rPr>
        <w:t>à mô hình tiêu dùng trong Liên minh và trên toàn cầu. Để có tác động lớn nhất,</w:t>
      </w:r>
      <w:r w:rsidRPr="00706CC6">
        <w:rPr>
          <w:color w:val="1E1E1F"/>
          <w:spacing w:val="1"/>
          <w:sz w:val="24"/>
          <w:szCs w:val="24"/>
        </w:rPr>
        <w:t xml:space="preserve"> </w:t>
      </w:r>
      <w:r w:rsidRPr="00706CC6">
        <w:rPr>
          <w:color w:val="1E1E1F"/>
          <w:sz w:val="24"/>
          <w:szCs w:val="24"/>
        </w:rPr>
        <w:t xml:space="preserve">Chính sách của </w:t>
      </w:r>
      <w:r w:rsidRPr="00706CC6">
        <w:rPr>
          <w:color w:val="1E1E1F"/>
          <w:sz w:val="24"/>
          <w:szCs w:val="24"/>
          <w:lang w:val="en-US"/>
        </w:rPr>
        <w:t>L</w:t>
      </w:r>
      <w:r w:rsidRPr="00706CC6">
        <w:rPr>
          <w:color w:val="1E1E1F"/>
          <w:sz w:val="24"/>
          <w:szCs w:val="24"/>
        </w:rPr>
        <w:t xml:space="preserve">iên minh nên nhằm mục đích ảnh hưởng đến thị trường toàn cầu, không chỉ chuỗi cung ứng </w:t>
      </w:r>
      <w:r w:rsidRPr="00706CC6">
        <w:rPr>
          <w:color w:val="1E1E1F"/>
          <w:sz w:val="24"/>
          <w:szCs w:val="24"/>
          <w:lang w:val="en-US"/>
        </w:rPr>
        <w:t>tới L</w:t>
      </w:r>
      <w:r w:rsidRPr="00706CC6">
        <w:rPr>
          <w:color w:val="1E1E1F"/>
          <w:sz w:val="24"/>
          <w:szCs w:val="24"/>
        </w:rPr>
        <w:t xml:space="preserve">iên </w:t>
      </w:r>
      <w:r w:rsidRPr="00706CC6">
        <w:rPr>
          <w:color w:val="1E1E1F"/>
          <w:sz w:val="24"/>
          <w:szCs w:val="24"/>
          <w:lang w:val="en-US"/>
        </w:rPr>
        <w:t>minh</w:t>
      </w:r>
      <w:r w:rsidRPr="00706CC6">
        <w:rPr>
          <w:color w:val="1E1E1F"/>
          <w:sz w:val="24"/>
          <w:szCs w:val="24"/>
        </w:rPr>
        <w:t>. Quan hệ đối tác và hợp tác quốc tế hiệu quả , bao gồm thỏa thuận</w:t>
      </w:r>
      <w:r w:rsidRPr="00706CC6">
        <w:rPr>
          <w:color w:val="1E1E1F"/>
          <w:sz w:val="24"/>
          <w:szCs w:val="24"/>
          <w:lang w:val="en-US"/>
        </w:rPr>
        <w:t xml:space="preserve"> </w:t>
      </w:r>
      <w:r w:rsidRPr="00706CC6">
        <w:rPr>
          <w:color w:val="1E1E1F"/>
          <w:sz w:val="24"/>
          <w:szCs w:val="24"/>
        </w:rPr>
        <w:t>thương mại tự do</w:t>
      </w:r>
      <w:r w:rsidRPr="00706CC6">
        <w:rPr>
          <w:color w:val="1E1E1F"/>
          <w:spacing w:val="1"/>
          <w:sz w:val="24"/>
          <w:szCs w:val="24"/>
        </w:rPr>
        <w:t xml:space="preserve"> </w:t>
      </w:r>
      <w:r w:rsidRPr="00706CC6">
        <w:rPr>
          <w:color w:val="1E1E1F"/>
          <w:sz w:val="24"/>
          <w:szCs w:val="24"/>
        </w:rPr>
        <w:t>,</w:t>
      </w:r>
      <w:r w:rsidRPr="00706CC6">
        <w:rPr>
          <w:color w:val="1E1E1F"/>
          <w:spacing w:val="-1"/>
          <w:sz w:val="24"/>
          <w:szCs w:val="24"/>
        </w:rPr>
        <w:t xml:space="preserve"> </w:t>
      </w:r>
      <w:r w:rsidRPr="00706CC6">
        <w:rPr>
          <w:color w:val="1E1E1F"/>
          <w:sz w:val="24"/>
          <w:szCs w:val="24"/>
        </w:rPr>
        <w:t>với</w:t>
      </w:r>
      <w:r w:rsidRPr="00706CC6">
        <w:rPr>
          <w:color w:val="1E1E1F"/>
          <w:spacing w:val="-2"/>
          <w:sz w:val="24"/>
          <w:szCs w:val="24"/>
        </w:rPr>
        <w:t xml:space="preserve"> </w:t>
      </w:r>
      <w:r w:rsidRPr="00706CC6">
        <w:rPr>
          <w:color w:val="1E1E1F"/>
          <w:sz w:val="24"/>
          <w:szCs w:val="24"/>
        </w:rPr>
        <w:t>các quốc gia</w:t>
      </w:r>
      <w:r w:rsidRPr="00706CC6">
        <w:rPr>
          <w:color w:val="1E1E1F"/>
          <w:sz w:val="24"/>
          <w:szCs w:val="24"/>
          <w:lang w:val="en-US"/>
        </w:rPr>
        <w:t xml:space="preserve"> </w:t>
      </w:r>
      <w:r w:rsidRPr="00706CC6">
        <w:rPr>
          <w:color w:val="1E1E1F"/>
          <w:sz w:val="24"/>
          <w:szCs w:val="24"/>
        </w:rPr>
        <w:t>sản xuất và</w:t>
      </w:r>
      <w:r w:rsidRPr="00706CC6">
        <w:rPr>
          <w:color w:val="1E1E1F"/>
          <w:spacing w:val="-1"/>
          <w:sz w:val="24"/>
          <w:szCs w:val="24"/>
        </w:rPr>
        <w:t xml:space="preserve"> </w:t>
      </w:r>
      <w:r w:rsidRPr="00706CC6">
        <w:rPr>
          <w:color w:val="1E1E1F"/>
          <w:sz w:val="24"/>
          <w:szCs w:val="24"/>
        </w:rPr>
        <w:t>tiêu dùng</w:t>
      </w:r>
      <w:r w:rsidRPr="00706CC6">
        <w:rPr>
          <w:color w:val="1E1E1F"/>
          <w:spacing w:val="-1"/>
          <w:sz w:val="24"/>
          <w:szCs w:val="24"/>
        </w:rPr>
        <w:t xml:space="preserve"> </w:t>
      </w:r>
      <w:r w:rsidRPr="00706CC6">
        <w:rPr>
          <w:color w:val="1E1E1F"/>
          <w:spacing w:val="-1"/>
          <w:sz w:val="24"/>
          <w:szCs w:val="24"/>
          <w:lang w:val="en-US"/>
        </w:rPr>
        <w:t>trên nền tảng</w:t>
      </w:r>
      <w:r w:rsidRPr="00706CC6">
        <w:rPr>
          <w:color w:val="1E1E1F"/>
          <w:spacing w:val="-1"/>
          <w:sz w:val="24"/>
          <w:szCs w:val="24"/>
        </w:rPr>
        <w:t xml:space="preserve"> </w:t>
      </w:r>
      <w:r w:rsidRPr="00706CC6">
        <w:rPr>
          <w:color w:val="1E1E1F"/>
          <w:sz w:val="24"/>
          <w:szCs w:val="24"/>
          <w:lang w:val="en-US"/>
        </w:rPr>
        <w:t>tuân thủ</w:t>
      </w:r>
      <w:r w:rsidRPr="00706CC6">
        <w:rPr>
          <w:color w:val="1E1E1F"/>
          <w:sz w:val="24"/>
          <w:szCs w:val="24"/>
        </w:rPr>
        <w:t>.</w:t>
      </w:r>
    </w:p>
    <w:p w14:paraId="55810E7F" w14:textId="77777777" w:rsidR="008350F4" w:rsidRPr="00706CC6" w:rsidRDefault="00EE6240" w:rsidP="00333F60">
      <w:pPr>
        <w:pStyle w:val="Heading1"/>
        <w:numPr>
          <w:ilvl w:val="0"/>
          <w:numId w:val="3"/>
        </w:numPr>
        <w:jc w:val="both"/>
        <w:rPr>
          <w:i w:val="0"/>
          <w:iCs w:val="0"/>
        </w:rPr>
      </w:pPr>
      <w:r w:rsidRPr="00706CC6">
        <w:rPr>
          <w:i w:val="0"/>
          <w:iCs w:val="0"/>
        </w:rPr>
        <w:t>Liên minh cam kết thúc đẩy và thực hiện môi trường đầy tham vọng</w:t>
      </w:r>
      <w:r w:rsidRPr="00706CC6">
        <w:rPr>
          <w:i w:val="0"/>
          <w:iCs w:val="0"/>
          <w:spacing w:val="1"/>
        </w:rPr>
        <w:t xml:space="preserve"> </w:t>
      </w:r>
      <w:r w:rsidRPr="00706CC6">
        <w:rPr>
          <w:i w:val="0"/>
          <w:iCs w:val="0"/>
        </w:rPr>
        <w:t>và chính sách khí hậu trên toàn thế giới, phù hợp với Hiến chương của</w:t>
      </w:r>
      <w:r w:rsidRPr="00706CC6">
        <w:rPr>
          <w:i w:val="0"/>
          <w:iCs w:val="0"/>
          <w:spacing w:val="1"/>
        </w:rPr>
        <w:t xml:space="preserve"> </w:t>
      </w:r>
      <w:r w:rsidRPr="00706CC6">
        <w:rPr>
          <w:i w:val="0"/>
          <w:iCs w:val="0"/>
        </w:rPr>
        <w:t>Quyền</w:t>
      </w:r>
      <w:r w:rsidRPr="00706CC6">
        <w:rPr>
          <w:i w:val="0"/>
          <w:iCs w:val="0"/>
          <w:spacing w:val="5"/>
        </w:rPr>
        <w:t xml:space="preserve"> </w:t>
      </w:r>
      <w:r w:rsidRPr="00706CC6">
        <w:rPr>
          <w:i w:val="0"/>
          <w:iCs w:val="0"/>
        </w:rPr>
        <w:t>Cơ bản</w:t>
      </w:r>
      <w:r w:rsidRPr="00706CC6">
        <w:rPr>
          <w:i w:val="0"/>
          <w:iCs w:val="0"/>
          <w:spacing w:val="4"/>
        </w:rPr>
        <w:t xml:space="preserve"> </w:t>
      </w:r>
      <w:r w:rsidRPr="00706CC6">
        <w:rPr>
          <w:i w:val="0"/>
          <w:iCs w:val="0"/>
        </w:rPr>
        <w:t>của</w:t>
      </w:r>
      <w:r w:rsidRPr="00706CC6">
        <w:rPr>
          <w:i w:val="0"/>
          <w:iCs w:val="0"/>
          <w:spacing w:val="4"/>
        </w:rPr>
        <w:t xml:space="preserve"> </w:t>
      </w:r>
      <w:r w:rsidRPr="00706CC6">
        <w:rPr>
          <w:i w:val="0"/>
          <w:iCs w:val="0"/>
        </w:rPr>
        <w:t xml:space="preserve">Liên minh Châu </w:t>
      </w:r>
      <w:proofErr w:type="gramStart"/>
      <w:r w:rsidRPr="00706CC6">
        <w:rPr>
          <w:i w:val="0"/>
          <w:iCs w:val="0"/>
        </w:rPr>
        <w:t>Âu</w:t>
      </w:r>
      <w:r w:rsidRPr="00706CC6">
        <w:rPr>
          <w:i w:val="0"/>
          <w:iCs w:val="0"/>
          <w:spacing w:val="4"/>
        </w:rPr>
        <w:t xml:space="preserve"> </w:t>
      </w:r>
      <w:r w:rsidRPr="00706CC6">
        <w:rPr>
          <w:i w:val="0"/>
          <w:iCs w:val="0"/>
        </w:rPr>
        <w:t>,</w:t>
      </w:r>
      <w:proofErr w:type="gramEnd"/>
      <w:r w:rsidRPr="00706CC6">
        <w:rPr>
          <w:i w:val="0"/>
          <w:iCs w:val="0"/>
          <w:spacing w:val="4"/>
        </w:rPr>
        <w:t xml:space="preserve"> </w:t>
      </w:r>
      <w:r w:rsidRPr="00706CC6">
        <w:rPr>
          <w:i w:val="0"/>
          <w:iCs w:val="0"/>
        </w:rPr>
        <w:t>theo Điều</w:t>
      </w:r>
      <w:r w:rsidRPr="00706CC6">
        <w:rPr>
          <w:i w:val="0"/>
          <w:iCs w:val="0"/>
          <w:spacing w:val="5"/>
        </w:rPr>
        <w:t xml:space="preserve"> </w:t>
      </w:r>
      <w:r w:rsidRPr="00706CC6">
        <w:rPr>
          <w:i w:val="0"/>
          <w:iCs w:val="0"/>
        </w:rPr>
        <w:t>37</w:t>
      </w:r>
      <w:r w:rsidRPr="00706CC6">
        <w:rPr>
          <w:i w:val="0"/>
          <w:iCs w:val="0"/>
          <w:spacing w:val="4"/>
        </w:rPr>
        <w:t xml:space="preserve"> </w:t>
      </w:r>
      <w:r w:rsidRPr="00706CC6">
        <w:rPr>
          <w:i w:val="0"/>
          <w:iCs w:val="0"/>
        </w:rPr>
        <w:t>cung cấp mức độ cao về bảo vệ môi trường và cải thiện</w:t>
      </w:r>
      <w:r w:rsidRPr="00706CC6">
        <w:rPr>
          <w:i w:val="0"/>
          <w:iCs w:val="0"/>
          <w:spacing w:val="1"/>
        </w:rPr>
        <w:t xml:space="preserve"> </w:t>
      </w:r>
      <w:r w:rsidRPr="00706CC6">
        <w:rPr>
          <w:i w:val="0"/>
          <w:iCs w:val="0"/>
        </w:rPr>
        <w:t>chất lượng môi trường sẽ được lồng ghép vào các chính sách của Liên minh</w:t>
      </w:r>
      <w:r w:rsidRPr="00706CC6">
        <w:rPr>
          <w:i w:val="0"/>
          <w:iCs w:val="0"/>
          <w:spacing w:val="1"/>
        </w:rPr>
        <w:t xml:space="preserve"> </w:t>
      </w:r>
      <w:r w:rsidRPr="00706CC6">
        <w:rPr>
          <w:i w:val="0"/>
          <w:iCs w:val="0"/>
        </w:rPr>
        <w:t>và đảm bảo theo nguyên tắc phát triển bền vững. Như là một phần</w:t>
      </w:r>
      <w:r w:rsidRPr="00706CC6">
        <w:rPr>
          <w:i w:val="0"/>
          <w:iCs w:val="0"/>
          <w:spacing w:val="1"/>
        </w:rPr>
        <w:t xml:space="preserve"> </w:t>
      </w:r>
      <w:r w:rsidRPr="00706CC6">
        <w:rPr>
          <w:i w:val="0"/>
          <w:iCs w:val="0"/>
        </w:rPr>
        <w:t>về khía cạnh bên ngoài của Thỏa thuận xanh châu Âu, hành động theo điều này</w:t>
      </w:r>
      <w:r w:rsidRPr="00706CC6">
        <w:rPr>
          <w:i w:val="0"/>
          <w:iCs w:val="0"/>
          <w:spacing w:val="1"/>
        </w:rPr>
        <w:t xml:space="preserve"> </w:t>
      </w:r>
      <w:r w:rsidRPr="00706CC6">
        <w:rPr>
          <w:i w:val="0"/>
          <w:iCs w:val="0"/>
        </w:rPr>
        <w:t>Quy định nên tính đến tầm quan trọng của các thỏa thuận toàn cầu hiện có,</w:t>
      </w:r>
      <w:r w:rsidRPr="00706CC6">
        <w:rPr>
          <w:i w:val="0"/>
          <w:iCs w:val="0"/>
          <w:spacing w:val="-57"/>
        </w:rPr>
        <w:t xml:space="preserve"> </w:t>
      </w:r>
      <w:r w:rsidRPr="00706CC6">
        <w:rPr>
          <w:i w:val="0"/>
          <w:iCs w:val="0"/>
        </w:rPr>
        <w:t>các cam kết và khuôn khổ góp phần giảm nạn phá rừng và</w:t>
      </w:r>
      <w:r w:rsidRPr="00706CC6">
        <w:rPr>
          <w:i w:val="0"/>
          <w:iCs w:val="0"/>
          <w:spacing w:val="1"/>
        </w:rPr>
        <w:t xml:space="preserve"> </w:t>
      </w:r>
      <w:r w:rsidRPr="00706CC6">
        <w:rPr>
          <w:i w:val="0"/>
          <w:iCs w:val="0"/>
        </w:rPr>
        <w:t>suy thoái rừng như Kế hoạch chiến lược của Liên hợp quốc về rừng 2017-2030 và</w:t>
      </w:r>
      <w:r w:rsidRPr="00706CC6">
        <w:rPr>
          <w:i w:val="0"/>
          <w:iCs w:val="0"/>
          <w:spacing w:val="1"/>
        </w:rPr>
        <w:t xml:space="preserve"> </w:t>
      </w:r>
      <w:r w:rsidRPr="00706CC6">
        <w:rPr>
          <w:i w:val="0"/>
          <w:iCs w:val="0"/>
        </w:rPr>
        <w:t>Các Mục tiêu Rừng Toàn cầu, Công ước Khung của Liên hợp quốc về Biến đổi Khí hậu</w:t>
      </w:r>
      <w:r w:rsidRPr="00706CC6">
        <w:rPr>
          <w:i w:val="0"/>
          <w:iCs w:val="0"/>
          <w:spacing w:val="1"/>
        </w:rPr>
        <w:t xml:space="preserve"> </w:t>
      </w:r>
      <w:r w:rsidRPr="00706CC6">
        <w:rPr>
          <w:i w:val="0"/>
          <w:iCs w:val="0"/>
        </w:rPr>
        <w:t>(UNFCCC) và Thỏa thuận Paris, CBD và Toàn cầu sau năm 2020</w:t>
      </w:r>
      <w:r w:rsidRPr="00706CC6">
        <w:rPr>
          <w:i w:val="0"/>
          <w:iCs w:val="0"/>
          <w:spacing w:val="1"/>
        </w:rPr>
        <w:t xml:space="preserve"> </w:t>
      </w:r>
      <w:r w:rsidRPr="00706CC6">
        <w:rPr>
          <w:i w:val="0"/>
          <w:iCs w:val="0"/>
        </w:rPr>
        <w:t>Khung đa dạng sinh học, Kế hoạch chiến lược toàn cầu về đa dạng sinh học 2011-2020 và</w:t>
      </w:r>
      <w:r w:rsidRPr="00706CC6">
        <w:rPr>
          <w:i w:val="0"/>
          <w:iCs w:val="0"/>
          <w:spacing w:val="1"/>
        </w:rPr>
        <w:t xml:space="preserve"> </w:t>
      </w:r>
      <w:r w:rsidRPr="00706CC6">
        <w:rPr>
          <w:i w:val="0"/>
          <w:iCs w:val="0"/>
        </w:rPr>
        <w:t>các Mục tiêu Đa dạng sinh học Aichi của nó và Công ước Liên Hợp Quốc về Chống Sa mạc hóa,</w:t>
      </w:r>
      <w:r w:rsidRPr="00706CC6">
        <w:rPr>
          <w:i w:val="0"/>
          <w:iCs w:val="0"/>
          <w:spacing w:val="1"/>
        </w:rPr>
        <w:t xml:space="preserve"> </w:t>
      </w:r>
      <w:r w:rsidRPr="00706CC6">
        <w:rPr>
          <w:i w:val="0"/>
          <w:iCs w:val="0"/>
        </w:rPr>
        <w:t>cũng như khuôn khổ đa phương để hỗ trợ giải quyết các nguyên nhân gốc rễ của</w:t>
      </w:r>
      <w:r w:rsidRPr="00706CC6">
        <w:rPr>
          <w:i w:val="0"/>
          <w:iCs w:val="0"/>
          <w:spacing w:val="1"/>
        </w:rPr>
        <w:t xml:space="preserve"> </w:t>
      </w:r>
      <w:r w:rsidRPr="00706CC6">
        <w:rPr>
          <w:i w:val="0"/>
          <w:iCs w:val="0"/>
        </w:rPr>
        <w:t>mất rừng và suy thoái rừng, chẳng hạn như SDGs và Tuyên bố của Liên hợp quốc về</w:t>
      </w:r>
      <w:r w:rsidRPr="00706CC6">
        <w:rPr>
          <w:i w:val="0"/>
          <w:iCs w:val="0"/>
          <w:spacing w:val="-57"/>
        </w:rPr>
        <w:t xml:space="preserve"> </w:t>
      </w:r>
      <w:r w:rsidRPr="00706CC6">
        <w:rPr>
          <w:i w:val="0"/>
          <w:iCs w:val="0"/>
        </w:rPr>
        <w:t>các</w:t>
      </w:r>
      <w:r w:rsidRPr="00706CC6">
        <w:rPr>
          <w:i w:val="0"/>
          <w:iCs w:val="0"/>
          <w:spacing w:val="-1"/>
        </w:rPr>
        <w:t xml:space="preserve"> </w:t>
      </w:r>
      <w:r w:rsidRPr="00706CC6">
        <w:rPr>
          <w:i w:val="0"/>
          <w:iCs w:val="0"/>
        </w:rPr>
        <w:t>Quyền của người dân tộc bản địa</w:t>
      </w:r>
      <w:r w:rsidRPr="00706CC6">
        <w:rPr>
          <w:i w:val="0"/>
          <w:iCs w:val="0"/>
          <w:spacing w:val="-1"/>
        </w:rPr>
        <w:t xml:space="preserve"> </w:t>
      </w:r>
      <w:r w:rsidRPr="00706CC6">
        <w:rPr>
          <w:i w:val="0"/>
          <w:iCs w:val="0"/>
        </w:rPr>
        <w:t>.</w:t>
      </w:r>
    </w:p>
    <w:p w14:paraId="5315F9B3" w14:textId="77777777"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Ngăn chặn nạn phá rừng và khôi phục rừng bị suy thoái là một phần thiết yếu của SDGs.</w:t>
      </w:r>
      <w:r w:rsidRPr="00706CC6">
        <w:rPr>
          <w:color w:val="1E1E1F"/>
          <w:spacing w:val="-57"/>
          <w:sz w:val="24"/>
          <w:szCs w:val="24"/>
        </w:rPr>
        <w:t xml:space="preserve"> </w:t>
      </w:r>
      <w:r w:rsidRPr="00706CC6">
        <w:rPr>
          <w:color w:val="1E1E1F"/>
          <w:sz w:val="24"/>
          <w:szCs w:val="24"/>
        </w:rPr>
        <w:t>Quy định này sẽ góp phần đặc biệt vào việc đáp ứng các mục tiêu liên quan đến cuộc sống trê</w:t>
      </w:r>
      <w:r w:rsidRPr="00706CC6">
        <w:rPr>
          <w:color w:val="1E1E1F"/>
          <w:sz w:val="24"/>
          <w:szCs w:val="24"/>
          <w:lang w:val="en-US"/>
        </w:rPr>
        <w:t>n đ</w:t>
      </w:r>
      <w:r w:rsidRPr="00706CC6">
        <w:rPr>
          <w:color w:val="1E1E1F"/>
          <w:sz w:val="24"/>
          <w:szCs w:val="24"/>
        </w:rPr>
        <w:t>ất đai (SDG 15), hành động khí hậu (SDG 13), sản xuất và tiêu dùng có trách nhiệm</w:t>
      </w:r>
      <w:r w:rsidRPr="00706CC6">
        <w:rPr>
          <w:color w:val="1E1E1F"/>
          <w:spacing w:val="1"/>
          <w:sz w:val="24"/>
          <w:szCs w:val="24"/>
        </w:rPr>
        <w:t xml:space="preserve"> </w:t>
      </w:r>
      <w:r w:rsidRPr="00706CC6">
        <w:rPr>
          <w:color w:val="1E1E1F"/>
          <w:sz w:val="24"/>
          <w:szCs w:val="24"/>
        </w:rPr>
        <w:t>(SDG 12), không còn nạn đói (SDG 2) và có sức khỏe và hạnh phúc tốt (SDG 3). Các</w:t>
      </w:r>
      <w:r w:rsidRPr="00706CC6">
        <w:rPr>
          <w:color w:val="1E1E1F"/>
          <w:spacing w:val="1"/>
          <w:sz w:val="24"/>
          <w:szCs w:val="24"/>
        </w:rPr>
        <w:t xml:space="preserve"> </w:t>
      </w:r>
      <w:r w:rsidRPr="00706CC6">
        <w:rPr>
          <w:color w:val="1E1E1F"/>
          <w:sz w:val="24"/>
          <w:szCs w:val="24"/>
        </w:rPr>
        <w:t xml:space="preserve">mục tiêu 15.2 có liên quan để ngăn chặn nạn phá rừng vào năm 2020 đã </w:t>
      </w:r>
      <w:r w:rsidRPr="00706CC6">
        <w:rPr>
          <w:color w:val="1E1E1F"/>
          <w:sz w:val="24"/>
          <w:szCs w:val="24"/>
        </w:rPr>
        <w:lastRenderedPageBreak/>
        <w:t>không được đáp ứng, nhấn mạnh</w:t>
      </w:r>
      <w:r w:rsidRPr="00706CC6">
        <w:rPr>
          <w:color w:val="1E1E1F"/>
          <w:spacing w:val="1"/>
          <w:sz w:val="24"/>
          <w:szCs w:val="24"/>
        </w:rPr>
        <w:t xml:space="preserve"> </w:t>
      </w:r>
      <w:r w:rsidRPr="00706CC6">
        <w:rPr>
          <w:color w:val="1E1E1F"/>
          <w:sz w:val="24"/>
          <w:szCs w:val="24"/>
        </w:rPr>
        <w:t>khẩn cấp</w:t>
      </w:r>
      <w:r w:rsidRPr="00706CC6">
        <w:rPr>
          <w:color w:val="1E1E1F"/>
          <w:spacing w:val="-1"/>
          <w:sz w:val="24"/>
          <w:szCs w:val="24"/>
        </w:rPr>
        <w:t xml:space="preserve"> </w:t>
      </w:r>
      <w:r w:rsidRPr="00706CC6">
        <w:rPr>
          <w:color w:val="1E1E1F"/>
          <w:sz w:val="24"/>
          <w:szCs w:val="24"/>
        </w:rPr>
        <w:t>của hành động đầy tham vọng và hiệu quả.</w:t>
      </w:r>
    </w:p>
    <w:p w14:paraId="0D192085" w14:textId="04C10583" w:rsidR="008350F4" w:rsidRPr="00706CC6" w:rsidRDefault="00EE6240" w:rsidP="00333F60">
      <w:pPr>
        <w:pStyle w:val="ListParagraph"/>
        <w:numPr>
          <w:ilvl w:val="0"/>
          <w:numId w:val="3"/>
        </w:numPr>
        <w:tabs>
          <w:tab w:val="left" w:pos="1068"/>
          <w:tab w:val="left" w:pos="1069"/>
        </w:tabs>
        <w:spacing w:line="360" w:lineRule="auto"/>
        <w:ind w:right="74" w:hanging="851"/>
        <w:jc w:val="both"/>
        <w:rPr>
          <w:color w:val="1E1E1F"/>
          <w:sz w:val="24"/>
          <w:szCs w:val="24"/>
        </w:rPr>
      </w:pPr>
      <w:r w:rsidRPr="00706CC6">
        <w:rPr>
          <w:color w:val="1E1E1F"/>
          <w:sz w:val="24"/>
          <w:szCs w:val="24"/>
        </w:rPr>
        <w:t xml:space="preserve">Quy định này cũng phải đáp ứng Tuyên bố New York về Rừng, một tuyên bố chính trị </w:t>
      </w:r>
      <w:r w:rsidRPr="00706CC6">
        <w:rPr>
          <w:color w:val="1E1E1F"/>
          <w:sz w:val="24"/>
          <w:szCs w:val="24"/>
          <w:lang w:val="en-US"/>
        </w:rPr>
        <w:t xml:space="preserve">không </w:t>
      </w:r>
      <w:r w:rsidRPr="00706CC6">
        <w:rPr>
          <w:color w:val="1E1E1F"/>
          <w:sz w:val="24"/>
          <w:szCs w:val="24"/>
        </w:rPr>
        <w:t xml:space="preserve">ràng buộc về mặt pháp lý tán thành một mốc thời gian toàn cầu để cắt giảm một nửa diện tích </w:t>
      </w:r>
      <w:r w:rsidRPr="00706CC6">
        <w:rPr>
          <w:color w:val="1E1E1F"/>
          <w:sz w:val="24"/>
          <w:szCs w:val="24"/>
          <w:lang w:val="en-US"/>
        </w:rPr>
        <w:t xml:space="preserve">mất </w:t>
      </w:r>
      <w:r w:rsidRPr="00706CC6">
        <w:rPr>
          <w:color w:val="1E1E1F"/>
          <w:sz w:val="24"/>
          <w:szCs w:val="24"/>
        </w:rPr>
        <w:t>rừng tự nhiên</w:t>
      </w:r>
      <w:r w:rsidRPr="00706CC6">
        <w:rPr>
          <w:color w:val="1E1E1F"/>
          <w:spacing w:val="1"/>
          <w:sz w:val="24"/>
          <w:szCs w:val="24"/>
        </w:rPr>
        <w:t xml:space="preserve"> </w:t>
      </w:r>
      <w:r w:rsidRPr="00706CC6">
        <w:rPr>
          <w:color w:val="1E1E1F"/>
          <w:sz w:val="24"/>
          <w:szCs w:val="24"/>
        </w:rPr>
        <w:t>vào năm 2020 và phấn đấu kết thúc vào năm 2030. Tuyên bố đã</w:t>
      </w:r>
      <w:r w:rsidRPr="00706CC6">
        <w:rPr>
          <w:color w:val="1E1E1F"/>
          <w:spacing w:val="1"/>
          <w:sz w:val="24"/>
          <w:szCs w:val="24"/>
        </w:rPr>
        <w:t xml:space="preserve"> </w:t>
      </w:r>
      <w:r w:rsidRPr="00706CC6">
        <w:rPr>
          <w:color w:val="1E1E1F"/>
          <w:sz w:val="24"/>
          <w:szCs w:val="24"/>
        </w:rPr>
        <w:t>được chứng thực bởi hàng chục chính phủ, nhiều công ty lớn nhất thế giới và</w:t>
      </w:r>
      <w:r w:rsidRPr="00706CC6">
        <w:rPr>
          <w:color w:val="1E1E1F"/>
          <w:spacing w:val="1"/>
          <w:sz w:val="24"/>
          <w:szCs w:val="24"/>
        </w:rPr>
        <w:t xml:space="preserve"> </w:t>
      </w:r>
      <w:r w:rsidRPr="00706CC6">
        <w:rPr>
          <w:color w:val="1E1E1F"/>
          <w:sz w:val="24"/>
          <w:szCs w:val="24"/>
        </w:rPr>
        <w:t>xã hội dân sự có ảnh hưởng và các tổ chức của người dân bản địa. Nó cũng kêu gọi</w:t>
      </w:r>
      <w:r w:rsidRPr="00706CC6">
        <w:rPr>
          <w:color w:val="1E1E1F"/>
          <w:spacing w:val="1"/>
          <w:sz w:val="24"/>
          <w:szCs w:val="24"/>
        </w:rPr>
        <w:t xml:space="preserve"> </w:t>
      </w:r>
      <w:r w:rsidRPr="00706CC6">
        <w:rPr>
          <w:color w:val="1E1E1F"/>
          <w:sz w:val="24"/>
          <w:szCs w:val="24"/>
        </w:rPr>
        <w:t>khu vực tư nhân để đáp ứng mục tiêu loại bỏ nạn phá rừng khỏi sản xuất</w:t>
      </w:r>
      <w:r w:rsidRPr="00706CC6">
        <w:rPr>
          <w:color w:val="1E1E1F"/>
          <w:spacing w:val="1"/>
          <w:sz w:val="24"/>
          <w:szCs w:val="24"/>
        </w:rPr>
        <w:t xml:space="preserve"> </w:t>
      </w:r>
      <w:r w:rsidRPr="00706CC6">
        <w:rPr>
          <w:color w:val="1E1E1F"/>
          <w:sz w:val="24"/>
          <w:szCs w:val="24"/>
        </w:rPr>
        <w:t>các mặt hàng nông nghiệp như dầu cọ, đậu nành, giấy và các sản phẩm thịt bò không muộn hơn</w:t>
      </w:r>
      <w:r w:rsidRPr="00706CC6">
        <w:rPr>
          <w:color w:val="1E1E1F"/>
          <w:spacing w:val="1"/>
          <w:sz w:val="24"/>
          <w:szCs w:val="24"/>
        </w:rPr>
        <w:t xml:space="preserve"> </w:t>
      </w:r>
      <w:r w:rsidRPr="00706CC6">
        <w:rPr>
          <w:color w:val="1E1E1F"/>
          <w:sz w:val="24"/>
          <w:szCs w:val="24"/>
        </w:rPr>
        <w:t xml:space="preserve">so với năm 2020, một mục tiêu đã không đạt được. Ngoài ra, </w:t>
      </w:r>
      <w:r w:rsidR="00A81897" w:rsidRPr="00706CC6">
        <w:rPr>
          <w:color w:val="1E1E1F"/>
          <w:sz w:val="24"/>
          <w:szCs w:val="24"/>
        </w:rPr>
        <w:t>Quy định</w:t>
      </w:r>
      <w:r w:rsidRPr="00706CC6">
        <w:rPr>
          <w:color w:val="1E1E1F"/>
          <w:sz w:val="24"/>
          <w:szCs w:val="24"/>
        </w:rPr>
        <w:t xml:space="preserve"> này cần</w:t>
      </w:r>
      <w:r w:rsidRPr="00706CC6">
        <w:rPr>
          <w:color w:val="1E1E1F"/>
          <w:spacing w:val="1"/>
          <w:sz w:val="24"/>
          <w:szCs w:val="24"/>
        </w:rPr>
        <w:t xml:space="preserve"> </w:t>
      </w:r>
      <w:r w:rsidRPr="00706CC6">
        <w:rPr>
          <w:color w:val="1E1E1F"/>
          <w:sz w:val="24"/>
          <w:szCs w:val="24"/>
        </w:rPr>
        <w:t>đóng góp cho Kế hoạch chiến lược của Liên hợp quốc về rừng 2017-2030 với Mục tiêu rừng toàn cầu</w:t>
      </w:r>
      <w:r w:rsidRPr="00706CC6">
        <w:rPr>
          <w:color w:val="1E1E1F"/>
          <w:spacing w:val="-57"/>
          <w:sz w:val="24"/>
          <w:szCs w:val="24"/>
        </w:rPr>
        <w:t xml:space="preserve"> </w:t>
      </w:r>
      <w:r w:rsidRPr="00706CC6">
        <w:rPr>
          <w:color w:val="1E1E1F"/>
          <w:sz w:val="24"/>
          <w:szCs w:val="24"/>
        </w:rPr>
        <w:t>1 là đảo ngược tình trạng mất độ che phủ rừng trên toàn thế giới thông qua quản lý</w:t>
      </w:r>
      <w:r w:rsidRPr="00706CC6">
        <w:rPr>
          <w:color w:val="1E1E1F"/>
          <w:sz w:val="24"/>
          <w:szCs w:val="24"/>
          <w:lang w:val="en-US"/>
        </w:rPr>
        <w:t xml:space="preserve"> </w:t>
      </w:r>
      <w:r w:rsidRPr="00706CC6">
        <w:rPr>
          <w:color w:val="1E1E1F"/>
          <w:sz w:val="24"/>
          <w:szCs w:val="24"/>
        </w:rPr>
        <w:t>rừng bền vững</w:t>
      </w:r>
      <w:r w:rsidRPr="00706CC6">
        <w:rPr>
          <w:color w:val="1E1E1F"/>
          <w:spacing w:val="1"/>
          <w:sz w:val="24"/>
          <w:szCs w:val="24"/>
        </w:rPr>
        <w:t xml:space="preserve"> </w:t>
      </w:r>
      <w:r w:rsidRPr="00706CC6">
        <w:rPr>
          <w:color w:val="1E1E1F"/>
          <w:sz w:val="24"/>
          <w:szCs w:val="24"/>
        </w:rPr>
        <w:t>, bao gồm bảo vệ, phục hồi, trồng rừng và tái trồng rừng, và</w:t>
      </w:r>
      <w:r w:rsidRPr="00706CC6">
        <w:rPr>
          <w:color w:val="1E1E1F"/>
          <w:spacing w:val="1"/>
          <w:sz w:val="24"/>
          <w:szCs w:val="24"/>
        </w:rPr>
        <w:t xml:space="preserve"> </w:t>
      </w:r>
      <w:r w:rsidRPr="00706CC6">
        <w:rPr>
          <w:color w:val="1E1E1F"/>
          <w:sz w:val="24"/>
          <w:szCs w:val="24"/>
        </w:rPr>
        <w:t xml:space="preserve">tăng cường nỗ lực ngăn chặn suy thoái rừng và đóng góp vào nỗ lực toàn cầu </w:t>
      </w:r>
      <w:r w:rsidRPr="00706CC6">
        <w:rPr>
          <w:color w:val="1E1E1F"/>
          <w:sz w:val="24"/>
          <w:szCs w:val="24"/>
          <w:lang w:val="en-US"/>
        </w:rPr>
        <w:t>giải quyết</w:t>
      </w:r>
      <w:r w:rsidRPr="00706CC6">
        <w:rPr>
          <w:color w:val="1E1E1F"/>
          <w:spacing w:val="-1"/>
          <w:sz w:val="24"/>
          <w:szCs w:val="24"/>
        </w:rPr>
        <w:t xml:space="preserve"> </w:t>
      </w:r>
      <w:r w:rsidRPr="00706CC6">
        <w:rPr>
          <w:color w:val="1E1E1F"/>
          <w:spacing w:val="-1"/>
          <w:sz w:val="24"/>
          <w:szCs w:val="24"/>
          <w:lang w:val="en-US"/>
        </w:rPr>
        <w:t xml:space="preserve">biến đổi </w:t>
      </w:r>
      <w:r w:rsidRPr="00706CC6">
        <w:rPr>
          <w:color w:val="1E1E1F"/>
          <w:sz w:val="24"/>
          <w:szCs w:val="24"/>
        </w:rPr>
        <w:t>khí hậu.</w:t>
      </w:r>
    </w:p>
    <w:p w14:paraId="180155A7" w14:textId="1675B34C"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 xml:space="preserve">Quy định này cũng phải đáp ứng Tuyên bố của các nhà lãnh đạo Glasgow </w:t>
      </w:r>
      <w:r w:rsidR="00D71B3A" w:rsidRPr="00706CC6">
        <w:rPr>
          <w:color w:val="1E1E1F"/>
          <w:sz w:val="24"/>
          <w:szCs w:val="24"/>
        </w:rPr>
        <w:t>về</w:t>
      </w:r>
      <w:r w:rsidR="00D71B3A" w:rsidRPr="00706CC6">
        <w:rPr>
          <w:color w:val="1E1E1F"/>
          <w:sz w:val="24"/>
          <w:szCs w:val="24"/>
          <w:lang w:val="vi-VN"/>
        </w:rPr>
        <w:t xml:space="preserve"> Rừng và Sử dụng đất </w:t>
      </w:r>
      <w:r w:rsidRPr="00706CC6">
        <w:rPr>
          <w:color w:val="1E1E1F"/>
          <w:sz w:val="24"/>
          <w:szCs w:val="24"/>
        </w:rPr>
        <w:t>được ban hành tại Hội nghị Biến đổi Khí hậu của Liên Hợp Quốc vào tháng 11 năm 2021, trong đó</w:t>
      </w:r>
      <w:r w:rsidRPr="00706CC6">
        <w:rPr>
          <w:color w:val="1E1E1F"/>
          <w:spacing w:val="1"/>
          <w:sz w:val="24"/>
          <w:szCs w:val="24"/>
        </w:rPr>
        <w:t xml:space="preserve"> </w:t>
      </w:r>
      <w:r w:rsidRPr="00706CC6">
        <w:rPr>
          <w:color w:val="1E1E1F"/>
          <w:sz w:val="24"/>
          <w:szCs w:val="24"/>
        </w:rPr>
        <w:t>công nhận rằng 'để đáp ứng nhu cầu sử dụng đất, khí hậu, đa dạng sinh học và Phát triển Bền vững</w:t>
      </w:r>
      <w:r w:rsidRPr="00706CC6">
        <w:rPr>
          <w:color w:val="1E1E1F"/>
          <w:spacing w:val="1"/>
          <w:sz w:val="24"/>
          <w:szCs w:val="24"/>
        </w:rPr>
        <w:t xml:space="preserve"> </w:t>
      </w:r>
      <w:r w:rsidRPr="00706CC6">
        <w:rPr>
          <w:color w:val="1E1E1F"/>
          <w:sz w:val="24"/>
          <w:szCs w:val="24"/>
        </w:rPr>
        <w:t>Các Mục tiêu Phát triển, cả trên toàn cầu và trong nước, sẽ đòi hỏi sự chuyển đổi hơn nữ</w:t>
      </w:r>
      <w:r w:rsidRPr="00706CC6">
        <w:rPr>
          <w:color w:val="1E1E1F"/>
          <w:sz w:val="24"/>
          <w:szCs w:val="24"/>
          <w:lang w:val="en-US"/>
        </w:rPr>
        <w:t>a h</w:t>
      </w:r>
      <w:r w:rsidRPr="00706CC6">
        <w:rPr>
          <w:color w:val="1E1E1F"/>
          <w:sz w:val="24"/>
          <w:szCs w:val="24"/>
        </w:rPr>
        <w:t>ành động trong các lĩnh vực liên kết sản xuất và tiêu dùng bền vững;</w:t>
      </w:r>
      <w:r w:rsidRPr="00706CC6">
        <w:rPr>
          <w:color w:val="1E1E1F"/>
          <w:spacing w:val="1"/>
          <w:sz w:val="24"/>
          <w:szCs w:val="24"/>
        </w:rPr>
        <w:t xml:space="preserve"> </w:t>
      </w:r>
      <w:r w:rsidRPr="00706CC6">
        <w:rPr>
          <w:color w:val="1E1E1F"/>
          <w:sz w:val="24"/>
          <w:szCs w:val="24"/>
        </w:rPr>
        <w:t>phát triển cơ sở hạ tầng; thương mại, tài chính và đầu tư; và hỗ trợ cho</w:t>
      </w:r>
      <w:r w:rsidRPr="00706CC6">
        <w:rPr>
          <w:color w:val="1E1E1F"/>
          <w:spacing w:val="1"/>
          <w:sz w:val="24"/>
          <w:szCs w:val="24"/>
        </w:rPr>
        <w:t xml:space="preserve"> </w:t>
      </w:r>
      <w:r w:rsidRPr="00706CC6">
        <w:rPr>
          <w:color w:val="1E1E1F"/>
          <w:sz w:val="24"/>
          <w:szCs w:val="24"/>
        </w:rPr>
        <w:t xml:space="preserve">hộ sản xuất nhỏ, người dân bản địa và cộng đồng địa phương'. </w:t>
      </w:r>
      <w:r w:rsidRPr="00706CC6">
        <w:rPr>
          <w:color w:val="1E1E1F"/>
          <w:sz w:val="24"/>
          <w:szCs w:val="24"/>
          <w:lang w:val="en-US"/>
        </w:rPr>
        <w:t>C</w:t>
      </w:r>
      <w:r w:rsidRPr="00706CC6">
        <w:rPr>
          <w:color w:val="1E1E1F"/>
          <w:sz w:val="24"/>
          <w:szCs w:val="24"/>
        </w:rPr>
        <w:t>ác bên ký kết</w:t>
      </w:r>
      <w:r w:rsidRPr="00706CC6">
        <w:rPr>
          <w:color w:val="1E1E1F"/>
          <w:spacing w:val="1"/>
          <w:sz w:val="24"/>
          <w:szCs w:val="24"/>
        </w:rPr>
        <w:t xml:space="preserve"> </w:t>
      </w:r>
      <w:r w:rsidRPr="00706CC6">
        <w:rPr>
          <w:color w:val="1E1E1F"/>
          <w:sz w:val="24"/>
          <w:szCs w:val="24"/>
        </w:rPr>
        <w:t>cam kết làm việc tập thể để ngăn chặn và đẩy lùi tình trạng mất rừng và đất đai</w:t>
      </w:r>
      <w:r w:rsidRPr="00706CC6">
        <w:rPr>
          <w:color w:val="1E1E1F"/>
          <w:spacing w:val="1"/>
          <w:sz w:val="24"/>
          <w:szCs w:val="24"/>
        </w:rPr>
        <w:t xml:space="preserve"> </w:t>
      </w:r>
      <w:r w:rsidRPr="00706CC6">
        <w:rPr>
          <w:color w:val="1E1E1F"/>
          <w:sz w:val="24"/>
          <w:szCs w:val="24"/>
        </w:rPr>
        <w:t>xuống cấp vào năm 2030 và nhấn mạnh</w:t>
      </w:r>
      <w:r w:rsidR="00D71B3A" w:rsidRPr="00706CC6">
        <w:rPr>
          <w:color w:val="1E1E1F"/>
          <w:sz w:val="24"/>
          <w:szCs w:val="24"/>
          <w:lang w:val="vi-VN"/>
        </w:rPr>
        <w:t xml:space="preserve"> </w:t>
      </w:r>
      <w:r w:rsidRPr="00706CC6">
        <w:rPr>
          <w:color w:val="1E1E1F"/>
          <w:sz w:val="24"/>
          <w:szCs w:val="24"/>
        </w:rPr>
        <w:t>rằng họ sẽ tăng cường nỗ lực chung</w:t>
      </w:r>
      <w:r w:rsidRPr="00706CC6">
        <w:rPr>
          <w:color w:val="1E1E1F"/>
          <w:spacing w:val="1"/>
          <w:sz w:val="24"/>
          <w:szCs w:val="24"/>
        </w:rPr>
        <w:t xml:space="preserve"> </w:t>
      </w:r>
      <w:r w:rsidRPr="00706CC6">
        <w:rPr>
          <w:color w:val="1E1E1F"/>
          <w:sz w:val="24"/>
          <w:szCs w:val="24"/>
        </w:rPr>
        <w:t>để tạo thuận lợi cho các chính sách thương mại và phát triển, quốc tế và trong nước, mà</w:t>
      </w:r>
      <w:r w:rsidRPr="00706CC6">
        <w:rPr>
          <w:color w:val="1E1E1F"/>
          <w:spacing w:val="1"/>
          <w:sz w:val="24"/>
          <w:szCs w:val="24"/>
        </w:rPr>
        <w:t xml:space="preserve"> </w:t>
      </w:r>
      <w:r w:rsidRPr="00706CC6">
        <w:rPr>
          <w:color w:val="1E1E1F"/>
          <w:sz w:val="24"/>
          <w:szCs w:val="24"/>
        </w:rPr>
        <w:t>thúc đẩy phát triển bền vững và sản xuất hàng hóa bền vững và</w:t>
      </w:r>
      <w:r w:rsidRPr="00706CC6">
        <w:rPr>
          <w:color w:val="1E1E1F"/>
          <w:spacing w:val="1"/>
          <w:sz w:val="24"/>
          <w:szCs w:val="24"/>
        </w:rPr>
        <w:t xml:space="preserve"> </w:t>
      </w:r>
      <w:r w:rsidRPr="00706CC6">
        <w:rPr>
          <w:color w:val="1E1E1F"/>
          <w:sz w:val="24"/>
          <w:szCs w:val="24"/>
        </w:rPr>
        <w:t>sự tiêu thụ,</w:t>
      </w:r>
      <w:r w:rsidRPr="00706CC6">
        <w:rPr>
          <w:color w:val="1E1E1F"/>
          <w:spacing w:val="-1"/>
          <w:sz w:val="24"/>
          <w:szCs w:val="24"/>
        </w:rPr>
        <w:t xml:space="preserve"> </w:t>
      </w:r>
      <w:r w:rsidRPr="00706CC6">
        <w:rPr>
          <w:color w:val="1E1E1F"/>
          <w:sz w:val="24"/>
          <w:szCs w:val="24"/>
        </w:rPr>
        <w:t xml:space="preserve">và công việc </w:t>
      </w:r>
      <w:r w:rsidRPr="00706CC6">
        <w:rPr>
          <w:color w:val="1E1E1F"/>
          <w:sz w:val="24"/>
          <w:szCs w:val="24"/>
          <w:lang w:val="en-US"/>
        </w:rPr>
        <w:t xml:space="preserve">cùng có </w:t>
      </w:r>
      <w:r w:rsidRPr="00706CC6">
        <w:rPr>
          <w:color w:val="1E1E1F"/>
          <w:sz w:val="24"/>
          <w:szCs w:val="24"/>
        </w:rPr>
        <w:t>lợi của các nước</w:t>
      </w:r>
      <w:r w:rsidR="00D71B3A" w:rsidRPr="00706CC6">
        <w:rPr>
          <w:color w:val="1E1E1F"/>
          <w:sz w:val="24"/>
          <w:szCs w:val="24"/>
          <w:lang w:val="vi-VN"/>
        </w:rPr>
        <w:t>.</w:t>
      </w:r>
    </w:p>
    <w:p w14:paraId="063F9827" w14:textId="77777777"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Là thành viên của Tổ chức Thương mại Thế giới (WTO), Liên minh cam kết</w:t>
      </w:r>
      <w:r w:rsidRPr="00706CC6">
        <w:rPr>
          <w:color w:val="1E1E1F"/>
          <w:spacing w:val="1"/>
          <w:sz w:val="24"/>
          <w:szCs w:val="24"/>
        </w:rPr>
        <w:t xml:space="preserve"> </w:t>
      </w:r>
      <w:r w:rsidRPr="00706CC6">
        <w:rPr>
          <w:color w:val="1E1E1F"/>
          <w:sz w:val="24"/>
          <w:szCs w:val="24"/>
        </w:rPr>
        <w:t>thúc đẩy một thống thương mại đa phương bình đẳng</w:t>
      </w:r>
      <w:r w:rsidRPr="00706CC6">
        <w:rPr>
          <w:color w:val="1E1E1F"/>
          <w:sz w:val="24"/>
          <w:szCs w:val="24"/>
          <w:lang w:val="en-US"/>
        </w:rPr>
        <w:t xml:space="preserve">, </w:t>
      </w:r>
      <w:r w:rsidRPr="00706CC6">
        <w:rPr>
          <w:color w:val="1E1E1F"/>
          <w:sz w:val="24"/>
          <w:szCs w:val="24"/>
        </w:rPr>
        <w:t>không</w:t>
      </w:r>
      <w:r w:rsidRPr="00706CC6">
        <w:rPr>
          <w:color w:val="1E1E1F"/>
          <w:spacing w:val="1"/>
          <w:sz w:val="24"/>
          <w:szCs w:val="24"/>
        </w:rPr>
        <w:t xml:space="preserve"> </w:t>
      </w:r>
      <w:r w:rsidRPr="00706CC6">
        <w:rPr>
          <w:color w:val="1E1E1F"/>
          <w:sz w:val="24"/>
          <w:szCs w:val="24"/>
        </w:rPr>
        <w:t>phân biệt đối xử</w:t>
      </w:r>
      <w:r w:rsidRPr="00706CC6">
        <w:rPr>
          <w:color w:val="1E1E1F"/>
          <w:sz w:val="24"/>
          <w:szCs w:val="24"/>
          <w:lang w:val="en-US"/>
        </w:rPr>
        <w:t xml:space="preserve">, </w:t>
      </w:r>
      <w:r w:rsidRPr="00706CC6">
        <w:rPr>
          <w:color w:val="1E1E1F"/>
          <w:sz w:val="24"/>
          <w:szCs w:val="24"/>
        </w:rPr>
        <w:t>bao trùm, có thể dự đoán được,</w:t>
      </w:r>
      <w:r w:rsidRPr="00706CC6">
        <w:rPr>
          <w:color w:val="1E1E1F"/>
          <w:sz w:val="24"/>
          <w:szCs w:val="24"/>
          <w:lang w:val="en-US"/>
        </w:rPr>
        <w:t xml:space="preserve"> </w:t>
      </w:r>
      <w:r w:rsidRPr="00706CC6">
        <w:rPr>
          <w:color w:val="1E1E1F"/>
          <w:sz w:val="24"/>
          <w:szCs w:val="24"/>
        </w:rPr>
        <w:t>minh bạch, cởi mở,</w:t>
      </w:r>
      <w:r w:rsidRPr="00706CC6">
        <w:rPr>
          <w:color w:val="1E1E1F"/>
          <w:sz w:val="24"/>
          <w:szCs w:val="24"/>
          <w:lang w:val="en-US"/>
        </w:rPr>
        <w:t xml:space="preserve"> </w:t>
      </w:r>
      <w:r w:rsidRPr="00706CC6">
        <w:rPr>
          <w:color w:val="1E1E1F"/>
          <w:sz w:val="24"/>
          <w:szCs w:val="24"/>
        </w:rPr>
        <w:t>dựa trên quy tắc,</w:t>
      </w:r>
      <w:r w:rsidRPr="00706CC6">
        <w:rPr>
          <w:color w:val="1E1E1F"/>
          <w:sz w:val="24"/>
          <w:szCs w:val="24"/>
          <w:lang w:val="en-US"/>
        </w:rPr>
        <w:t xml:space="preserve"> và </w:t>
      </w:r>
      <w:r w:rsidRPr="00706CC6">
        <w:rPr>
          <w:color w:val="1E1E1F"/>
          <w:sz w:val="24"/>
          <w:szCs w:val="24"/>
        </w:rPr>
        <w:t>toàn cầu trong khuôn khổ WTO, cũng như</w:t>
      </w:r>
      <w:r w:rsidRPr="00706CC6">
        <w:rPr>
          <w:color w:val="1E1E1F"/>
          <w:spacing w:val="1"/>
          <w:sz w:val="24"/>
          <w:szCs w:val="24"/>
        </w:rPr>
        <w:t xml:space="preserve"> </w:t>
      </w:r>
      <w:r w:rsidRPr="00706CC6">
        <w:rPr>
          <w:color w:val="1E1E1F"/>
          <w:sz w:val="24"/>
          <w:szCs w:val="24"/>
        </w:rPr>
        <w:t xml:space="preserve">một chính sách thương mại cởi mở, bền vững và quyết đoán. Phạm vi của Quy định này </w:t>
      </w:r>
      <w:r w:rsidRPr="00706CC6">
        <w:rPr>
          <w:color w:val="1E1E1F"/>
          <w:sz w:val="24"/>
          <w:szCs w:val="24"/>
          <w:lang w:val="en-US"/>
        </w:rPr>
        <w:t>d</w:t>
      </w:r>
      <w:r w:rsidRPr="00706CC6">
        <w:rPr>
          <w:color w:val="1E1E1F"/>
          <w:sz w:val="24"/>
          <w:szCs w:val="24"/>
        </w:rPr>
        <w:t>o đó bao gồm các hàng hóa và sản phẩm được sản xuất trong Liên minh cũng như</w:t>
      </w:r>
      <w:r w:rsidRPr="00706CC6">
        <w:rPr>
          <w:color w:val="1E1E1F"/>
          <w:spacing w:val="1"/>
          <w:sz w:val="24"/>
          <w:szCs w:val="24"/>
        </w:rPr>
        <w:t xml:space="preserve"> </w:t>
      </w:r>
      <w:r w:rsidRPr="00706CC6">
        <w:rPr>
          <w:color w:val="1E1E1F"/>
          <w:sz w:val="24"/>
          <w:szCs w:val="24"/>
        </w:rPr>
        <w:t>hàng hóa</w:t>
      </w:r>
      <w:r w:rsidRPr="00706CC6">
        <w:rPr>
          <w:color w:val="1E1E1F"/>
          <w:spacing w:val="-1"/>
          <w:sz w:val="24"/>
          <w:szCs w:val="24"/>
        </w:rPr>
        <w:t xml:space="preserve"> </w:t>
      </w:r>
      <w:r w:rsidRPr="00706CC6">
        <w:rPr>
          <w:color w:val="1E1E1F"/>
          <w:sz w:val="24"/>
          <w:szCs w:val="24"/>
        </w:rPr>
        <w:t>và các sản phẩm nhập khẩu vào Liên minh.</w:t>
      </w:r>
    </w:p>
    <w:p w14:paraId="50BCB149" w14:textId="77555A70" w:rsidR="008350F4" w:rsidRPr="00706CC6" w:rsidRDefault="00EE6240" w:rsidP="00333F60">
      <w:pPr>
        <w:pStyle w:val="Heading1"/>
        <w:numPr>
          <w:ilvl w:val="0"/>
          <w:numId w:val="3"/>
        </w:numPr>
        <w:jc w:val="both"/>
        <w:rPr>
          <w:i w:val="0"/>
          <w:iCs w:val="0"/>
        </w:rPr>
      </w:pPr>
      <w:r w:rsidRPr="00706CC6">
        <w:rPr>
          <w:i w:val="0"/>
          <w:iCs w:val="0"/>
        </w:rPr>
        <w:t xml:space="preserve">Những thách thức mà thế giới đang phải đối mặt trong biến đổi khí hậu và mất đa dạng </w:t>
      </w:r>
      <w:r w:rsidRPr="00706CC6">
        <w:rPr>
          <w:i w:val="0"/>
          <w:iCs w:val="0"/>
        </w:rPr>
        <w:lastRenderedPageBreak/>
        <w:t xml:space="preserve">sinh học chỉ có </w:t>
      </w:r>
      <w:proofErr w:type="gramStart"/>
      <w:r w:rsidRPr="00706CC6">
        <w:rPr>
          <w:i w:val="0"/>
          <w:iCs w:val="0"/>
        </w:rPr>
        <w:t>thể</w:t>
      </w:r>
      <w:r w:rsidR="00D71B3A" w:rsidRPr="00706CC6">
        <w:rPr>
          <w:i w:val="0"/>
          <w:iCs w:val="0"/>
          <w:lang w:val="vi-VN"/>
        </w:rPr>
        <w:t xml:space="preserve"> </w:t>
      </w:r>
      <w:r w:rsidRPr="00706CC6">
        <w:rPr>
          <w:i w:val="0"/>
          <w:iCs w:val="0"/>
          <w:spacing w:val="-57"/>
        </w:rPr>
        <w:t xml:space="preserve"> </w:t>
      </w:r>
      <w:r w:rsidRPr="00706CC6">
        <w:rPr>
          <w:i w:val="0"/>
          <w:iCs w:val="0"/>
        </w:rPr>
        <w:t>được</w:t>
      </w:r>
      <w:proofErr w:type="gramEnd"/>
      <w:r w:rsidRPr="00706CC6">
        <w:rPr>
          <w:i w:val="0"/>
          <w:iCs w:val="0"/>
        </w:rPr>
        <w:t xml:space="preserve"> giải quyết bằng hành động toàn cầu. Liên minh phải là một </w:t>
      </w:r>
      <w:r w:rsidR="00CE5DEA" w:rsidRPr="00706CC6">
        <w:rPr>
          <w:i w:val="0"/>
          <w:iCs w:val="0"/>
        </w:rPr>
        <w:t>nhân</w:t>
      </w:r>
      <w:r w:rsidR="00CE5DEA" w:rsidRPr="00706CC6">
        <w:rPr>
          <w:i w:val="0"/>
          <w:iCs w:val="0"/>
          <w:lang w:val="vi-VN"/>
        </w:rPr>
        <w:t xml:space="preserve"> tố </w:t>
      </w:r>
      <w:r w:rsidRPr="00706CC6">
        <w:rPr>
          <w:i w:val="0"/>
          <w:iCs w:val="0"/>
        </w:rPr>
        <w:t>toàn cầu mạnh mẽ, dẫn đầu</w:t>
      </w:r>
      <w:r w:rsidRPr="00706CC6">
        <w:rPr>
          <w:i w:val="0"/>
          <w:iCs w:val="0"/>
          <w:spacing w:val="1"/>
        </w:rPr>
        <w:t xml:space="preserve"> </w:t>
      </w:r>
      <w:r w:rsidRPr="00706CC6">
        <w:rPr>
          <w:i w:val="0"/>
          <w:iCs w:val="0"/>
        </w:rPr>
        <w:t xml:space="preserve">bằng cách làm gương cũng như đi đầu trong hợp tác quốc tế để tạo </w:t>
      </w:r>
      <w:r w:rsidR="00CE5DEA" w:rsidRPr="00706CC6">
        <w:rPr>
          <w:i w:val="0"/>
          <w:iCs w:val="0"/>
        </w:rPr>
        <w:t>ra</w:t>
      </w:r>
      <w:r w:rsidR="00CE5DEA" w:rsidRPr="00706CC6">
        <w:rPr>
          <w:i w:val="0"/>
          <w:iCs w:val="0"/>
          <w:lang w:val="vi-VN"/>
        </w:rPr>
        <w:t xml:space="preserve"> một </w:t>
      </w:r>
      <w:r w:rsidRPr="00706CC6">
        <w:rPr>
          <w:i w:val="0"/>
          <w:iCs w:val="0"/>
        </w:rPr>
        <w:t>hệ thống đa phương cởi mở và công bằng trong đó thương mại bền vững đóng vai trò là yếu tố quyết định chính</w:t>
      </w:r>
      <w:r w:rsidRPr="00706CC6">
        <w:rPr>
          <w:i w:val="0"/>
          <w:iCs w:val="0"/>
          <w:spacing w:val="1"/>
        </w:rPr>
        <w:t xml:space="preserve"> </w:t>
      </w:r>
      <w:r w:rsidRPr="00706CC6">
        <w:rPr>
          <w:i w:val="0"/>
          <w:iCs w:val="0"/>
        </w:rPr>
        <w:t>của</w:t>
      </w:r>
      <w:r w:rsidRPr="00706CC6">
        <w:rPr>
          <w:i w:val="0"/>
          <w:iCs w:val="0"/>
          <w:spacing w:val="-1"/>
        </w:rPr>
        <w:t xml:space="preserve"> </w:t>
      </w:r>
      <w:r w:rsidRPr="00706CC6">
        <w:rPr>
          <w:i w:val="0"/>
          <w:iCs w:val="0"/>
        </w:rPr>
        <w:t>quá trình chuyển đổi xanh chống biến đổi</w:t>
      </w:r>
      <w:r w:rsidRPr="00706CC6">
        <w:rPr>
          <w:i w:val="0"/>
          <w:iCs w:val="0"/>
          <w:spacing w:val="-1"/>
        </w:rPr>
        <w:t xml:space="preserve"> </w:t>
      </w:r>
      <w:r w:rsidRPr="00706CC6">
        <w:rPr>
          <w:i w:val="0"/>
          <w:iCs w:val="0"/>
        </w:rPr>
        <w:t>khí hậu</w:t>
      </w:r>
      <w:r w:rsidRPr="00706CC6">
        <w:rPr>
          <w:i w:val="0"/>
          <w:iCs w:val="0"/>
          <w:spacing w:val="-2"/>
        </w:rPr>
        <w:t xml:space="preserve"> </w:t>
      </w:r>
      <w:r w:rsidRPr="00706CC6">
        <w:rPr>
          <w:i w:val="0"/>
          <w:iCs w:val="0"/>
        </w:rPr>
        <w:t>và đảo ngược</w:t>
      </w:r>
      <w:r w:rsidRPr="00706CC6">
        <w:rPr>
          <w:i w:val="0"/>
          <w:iCs w:val="0"/>
          <w:spacing w:val="-1"/>
        </w:rPr>
        <w:t xml:space="preserve"> </w:t>
      </w:r>
      <w:r w:rsidRPr="00706CC6">
        <w:rPr>
          <w:i w:val="0"/>
          <w:iCs w:val="0"/>
        </w:rPr>
        <w:t xml:space="preserve">sự mất đa dạng sinh </w:t>
      </w:r>
      <w:proofErr w:type="gramStart"/>
      <w:r w:rsidRPr="00706CC6">
        <w:rPr>
          <w:i w:val="0"/>
          <w:iCs w:val="0"/>
        </w:rPr>
        <w:t>học</w:t>
      </w:r>
      <w:r w:rsidRPr="00706CC6">
        <w:rPr>
          <w:i w:val="0"/>
          <w:iCs w:val="0"/>
          <w:spacing w:val="-1"/>
        </w:rPr>
        <w:t xml:space="preserve"> </w:t>
      </w:r>
      <w:r w:rsidRPr="00706CC6">
        <w:rPr>
          <w:i w:val="0"/>
          <w:iCs w:val="0"/>
        </w:rPr>
        <w:t>.</w:t>
      </w:r>
      <w:proofErr w:type="gramEnd"/>
    </w:p>
    <w:p w14:paraId="71EA224C" w14:textId="6095B678"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Quy định này cũng tuân theo thông báo của Ủy ban ngày 22 tháng 6</w:t>
      </w:r>
      <w:r w:rsidRPr="00706CC6">
        <w:rPr>
          <w:color w:val="1E1E1F"/>
          <w:spacing w:val="1"/>
          <w:sz w:val="24"/>
          <w:szCs w:val="24"/>
        </w:rPr>
        <w:t xml:space="preserve"> </w:t>
      </w:r>
      <w:r w:rsidRPr="00706CC6">
        <w:rPr>
          <w:color w:val="1E1E1F"/>
          <w:sz w:val="24"/>
          <w:szCs w:val="24"/>
        </w:rPr>
        <w:t>2022 về sức mạnh của quan hệ đối tác thương mại: cùng nhau vì nền kinh tế xanh và công bằng</w:t>
      </w:r>
      <w:r w:rsidRPr="00706CC6">
        <w:rPr>
          <w:color w:val="1E1E1F"/>
          <w:spacing w:val="1"/>
          <w:sz w:val="24"/>
          <w:szCs w:val="24"/>
        </w:rPr>
        <w:t xml:space="preserve"> </w:t>
      </w:r>
      <w:r w:rsidRPr="00706CC6">
        <w:rPr>
          <w:color w:val="1E1E1F"/>
          <w:sz w:val="24"/>
          <w:szCs w:val="24"/>
        </w:rPr>
        <w:t>tăng trưởng và ngày 18 tháng 2 năm 2021 về Rà soát chính sách thương mại - Cởi mở, bền vững</w:t>
      </w:r>
      <w:r w:rsidRPr="00706CC6">
        <w:rPr>
          <w:color w:val="1E1E1F"/>
          <w:spacing w:val="1"/>
          <w:sz w:val="24"/>
          <w:szCs w:val="24"/>
        </w:rPr>
        <w:t xml:space="preserve"> </w:t>
      </w:r>
      <w:r w:rsidRPr="00706CC6">
        <w:rPr>
          <w:color w:val="1E1E1F"/>
          <w:sz w:val="24"/>
          <w:szCs w:val="24"/>
        </w:rPr>
        <w:t xml:space="preserve">và Chính sách thương mại quyết đoán, trong đó </w:t>
      </w:r>
      <w:r w:rsidR="00E87084" w:rsidRPr="00706CC6">
        <w:rPr>
          <w:color w:val="1E1E1F"/>
          <w:sz w:val="24"/>
          <w:szCs w:val="24"/>
        </w:rPr>
        <w:t>khẳng</w:t>
      </w:r>
      <w:r w:rsidR="00E87084" w:rsidRPr="00706CC6">
        <w:rPr>
          <w:color w:val="1E1E1F"/>
          <w:sz w:val="24"/>
          <w:szCs w:val="24"/>
          <w:lang w:val="vi-VN"/>
        </w:rPr>
        <w:t xml:space="preserve"> định </w:t>
      </w:r>
      <w:r w:rsidRPr="00706CC6">
        <w:rPr>
          <w:color w:val="1E1E1F"/>
          <w:sz w:val="24"/>
          <w:szCs w:val="24"/>
        </w:rPr>
        <w:t>rằng với các yếu tố bên trong và bên ngoài mới</w:t>
      </w:r>
      <w:r w:rsidRPr="00706CC6">
        <w:rPr>
          <w:color w:val="1E1E1F"/>
          <w:spacing w:val="1"/>
          <w:sz w:val="24"/>
          <w:szCs w:val="24"/>
        </w:rPr>
        <w:t xml:space="preserve"> </w:t>
      </w:r>
      <w:r w:rsidRPr="00706CC6">
        <w:rPr>
          <w:color w:val="1E1E1F"/>
          <w:sz w:val="24"/>
          <w:szCs w:val="24"/>
        </w:rPr>
        <w:t>thách thức và đặc biệt hơn là một mô hình tăng trưởng mới, bền vững hơn như đã xác định</w:t>
      </w:r>
      <w:r w:rsidRPr="00706CC6">
        <w:rPr>
          <w:color w:val="1E1E1F"/>
          <w:spacing w:val="1"/>
          <w:sz w:val="24"/>
          <w:szCs w:val="24"/>
        </w:rPr>
        <w:t xml:space="preserve"> </w:t>
      </w:r>
      <w:r w:rsidRPr="00706CC6">
        <w:rPr>
          <w:color w:val="1E1E1F"/>
          <w:sz w:val="24"/>
          <w:szCs w:val="24"/>
        </w:rPr>
        <w:t>bởi Thỏa thuận xanh châu Âu và Chiến lược kỹ thuật số châu Âu, có trong</w:t>
      </w:r>
      <w:r w:rsidRPr="00706CC6">
        <w:rPr>
          <w:color w:val="1E1E1F"/>
          <w:spacing w:val="1"/>
          <w:sz w:val="24"/>
          <w:szCs w:val="24"/>
        </w:rPr>
        <w:t xml:space="preserve"> </w:t>
      </w:r>
      <w:r w:rsidRPr="00706CC6">
        <w:rPr>
          <w:color w:val="1E1E1F"/>
          <w:sz w:val="24"/>
          <w:szCs w:val="24"/>
        </w:rPr>
        <w:t>thông báo của Ủy ban ngày 19 tháng 2 năm 2020 về Định hình kỹ thuật số của Châu Â</w:t>
      </w:r>
      <w:r w:rsidRPr="00706CC6">
        <w:rPr>
          <w:color w:val="1E1E1F"/>
          <w:sz w:val="24"/>
          <w:szCs w:val="24"/>
          <w:lang w:val="en-US"/>
        </w:rPr>
        <w:t>u t</w:t>
      </w:r>
      <w:r w:rsidRPr="00706CC6">
        <w:rPr>
          <w:color w:val="1E1E1F"/>
          <w:sz w:val="24"/>
          <w:szCs w:val="24"/>
        </w:rPr>
        <w:t>rong tương lai, Liên minh cần có một chính sách thương mại chiến lược mới - một chiến lược sẽ hỗ trợ đạt đượ</w:t>
      </w:r>
      <w:r w:rsidRPr="00706CC6">
        <w:rPr>
          <w:color w:val="1E1E1F"/>
          <w:sz w:val="24"/>
          <w:szCs w:val="24"/>
          <w:lang w:val="en-US"/>
        </w:rPr>
        <w:t>c c</w:t>
      </w:r>
      <w:r w:rsidRPr="00706CC6">
        <w:rPr>
          <w:color w:val="1E1E1F"/>
          <w:sz w:val="24"/>
          <w:szCs w:val="24"/>
        </w:rPr>
        <w:t>ác mục tiêu chính sách đối nội và đối ngoại của mình và thúc đẩy tính bền vững cao hơn phù hợp với</w:t>
      </w:r>
      <w:r w:rsidRPr="00706CC6">
        <w:rPr>
          <w:color w:val="1E1E1F"/>
          <w:spacing w:val="-57"/>
          <w:sz w:val="24"/>
          <w:szCs w:val="24"/>
        </w:rPr>
        <w:t xml:space="preserve"> </w:t>
      </w:r>
      <w:r w:rsidRPr="00706CC6">
        <w:rPr>
          <w:color w:val="1E1E1F"/>
          <w:sz w:val="24"/>
          <w:szCs w:val="24"/>
        </w:rPr>
        <w:t>với cam kết thực hiện đầy đủ các SDGs. Chính sách thương mại cần phát huy hết tác dụng</w:t>
      </w:r>
      <w:r w:rsidRPr="00706CC6">
        <w:rPr>
          <w:color w:val="1E1E1F"/>
          <w:spacing w:val="1"/>
          <w:sz w:val="24"/>
          <w:szCs w:val="24"/>
        </w:rPr>
        <w:t xml:space="preserve"> </w:t>
      </w:r>
      <w:r w:rsidRPr="00706CC6">
        <w:rPr>
          <w:color w:val="1E1E1F"/>
          <w:sz w:val="24"/>
          <w:szCs w:val="24"/>
        </w:rPr>
        <w:t>vai trò trong sự phục hồi của Liên minh sau đại dịch COVID-19 và trong môi trường xanh và</w:t>
      </w:r>
      <w:r w:rsidRPr="00706CC6">
        <w:rPr>
          <w:color w:val="1E1E1F"/>
          <w:spacing w:val="1"/>
          <w:sz w:val="24"/>
          <w:szCs w:val="24"/>
        </w:rPr>
        <w:t xml:space="preserve"> </w:t>
      </w:r>
      <w:r w:rsidRPr="00706CC6">
        <w:rPr>
          <w:color w:val="1E1E1F"/>
          <w:sz w:val="24"/>
          <w:szCs w:val="24"/>
        </w:rPr>
        <w:t>chuyển đổi kỹ thuật số của nền kinh tế và hướng tới xây dựng một Liên minh kiên cường hơn</w:t>
      </w:r>
      <w:r w:rsidRPr="00706CC6">
        <w:rPr>
          <w:color w:val="1E1E1F"/>
          <w:spacing w:val="1"/>
          <w:sz w:val="24"/>
          <w:szCs w:val="24"/>
        </w:rPr>
        <w:t xml:space="preserve"> </w:t>
      </w:r>
      <w:r w:rsidRPr="00706CC6">
        <w:rPr>
          <w:color w:val="1E1E1F"/>
          <w:sz w:val="24"/>
          <w:szCs w:val="24"/>
        </w:rPr>
        <w:t>bên trong</w:t>
      </w:r>
      <w:r w:rsidRPr="00706CC6">
        <w:rPr>
          <w:color w:val="1E1E1F"/>
          <w:spacing w:val="-1"/>
          <w:sz w:val="24"/>
          <w:szCs w:val="24"/>
        </w:rPr>
        <w:t xml:space="preserve"> </w:t>
      </w:r>
      <w:r w:rsidRPr="00706CC6">
        <w:rPr>
          <w:color w:val="1E1E1F"/>
          <w:sz w:val="24"/>
          <w:szCs w:val="24"/>
        </w:rPr>
        <w:t>thế giới.</w:t>
      </w:r>
    </w:p>
    <w:p w14:paraId="3E32A336" w14:textId="77777777" w:rsidR="008350F4" w:rsidRPr="00706CC6" w:rsidRDefault="00EE6240" w:rsidP="00333F60">
      <w:pPr>
        <w:pStyle w:val="Heading1"/>
        <w:numPr>
          <w:ilvl w:val="0"/>
          <w:numId w:val="3"/>
        </w:numPr>
        <w:jc w:val="both"/>
        <w:rPr>
          <w:i w:val="0"/>
          <w:iCs w:val="0"/>
        </w:rPr>
      </w:pPr>
      <w:r w:rsidRPr="00706CC6">
        <w:rPr>
          <w:i w:val="0"/>
          <w:iCs w:val="0"/>
        </w:rPr>
        <w:t>Theo thông báo ngày 22 tháng 6 năm 2022 về sức mạnh của thương mại</w:t>
      </w:r>
      <w:r w:rsidRPr="00706CC6">
        <w:rPr>
          <w:i w:val="0"/>
          <w:iCs w:val="0"/>
          <w:spacing w:val="1"/>
        </w:rPr>
        <w:t xml:space="preserve"> </w:t>
      </w:r>
      <w:r w:rsidRPr="00706CC6">
        <w:rPr>
          <w:i w:val="0"/>
          <w:iCs w:val="0"/>
        </w:rPr>
        <w:t>quan hệ đối tác: cùng nhau vì tăng trưởng kinh tế xanh và công bằng, Ủy ban đẩy mạnh sự tham gia với các đối tác thương mại để thúc đẩy sự tuân thủ với</w:t>
      </w:r>
      <w:r w:rsidRPr="00706CC6">
        <w:rPr>
          <w:i w:val="0"/>
          <w:iCs w:val="0"/>
          <w:spacing w:val="1"/>
        </w:rPr>
        <w:t xml:space="preserve"> </w:t>
      </w:r>
      <w:r w:rsidRPr="00706CC6">
        <w:rPr>
          <w:i w:val="0"/>
          <w:iCs w:val="0"/>
        </w:rPr>
        <w:t>tiêu chuẩn quốc tế về lao động và môi trường. Dự kiến truyền thông các chương mạnh mẽ về phát triển bền vững, bao gồm các điều khoản về nạn phá rừng</w:t>
      </w:r>
      <w:r w:rsidRPr="00706CC6">
        <w:rPr>
          <w:i w:val="0"/>
          <w:iCs w:val="0"/>
          <w:spacing w:val="1"/>
        </w:rPr>
        <w:t xml:space="preserve"> </w:t>
      </w:r>
      <w:r w:rsidRPr="00706CC6">
        <w:rPr>
          <w:i w:val="0"/>
          <w:iCs w:val="0"/>
        </w:rPr>
        <w:t>và suy thoái rừng. Đảm bảo hiệu lực thi hành của hiện hành và kết luận của</w:t>
      </w:r>
      <w:r w:rsidRPr="00706CC6">
        <w:rPr>
          <w:i w:val="0"/>
          <w:iCs w:val="0"/>
          <w:spacing w:val="1"/>
        </w:rPr>
        <w:t xml:space="preserve"> </w:t>
      </w:r>
      <w:r w:rsidRPr="00706CC6">
        <w:rPr>
          <w:i w:val="0"/>
          <w:iCs w:val="0"/>
        </w:rPr>
        <w:t>hiệp định thương mại mới với các chương như vậy sẽ bổ sung cho các mục tiêu của</w:t>
      </w:r>
      <w:r w:rsidRPr="00706CC6">
        <w:rPr>
          <w:i w:val="0"/>
          <w:iCs w:val="0"/>
          <w:spacing w:val="1"/>
        </w:rPr>
        <w:t xml:space="preserve"> </w:t>
      </w:r>
      <w:r w:rsidRPr="00706CC6">
        <w:rPr>
          <w:i w:val="0"/>
          <w:iCs w:val="0"/>
        </w:rPr>
        <w:t>Quy định.</w:t>
      </w:r>
    </w:p>
    <w:p w14:paraId="37AC3425" w14:textId="77777777"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Quy định này nên bổ sung cho các biện pháp khác được đề xuất trong</w:t>
      </w:r>
      <w:r w:rsidRPr="00706CC6">
        <w:rPr>
          <w:color w:val="1E1E1F"/>
          <w:spacing w:val="1"/>
          <w:sz w:val="24"/>
          <w:szCs w:val="24"/>
        </w:rPr>
        <w:t xml:space="preserve"> </w:t>
      </w:r>
      <w:r w:rsidRPr="00706CC6">
        <w:rPr>
          <w:color w:val="1E1E1F"/>
          <w:sz w:val="24"/>
          <w:szCs w:val="24"/>
        </w:rPr>
        <w:t>truyền thông về Đẩy mạnh hành động của EU để bảo vệ và khôi phục Rừng</w:t>
      </w:r>
      <w:r w:rsidRPr="00706CC6">
        <w:rPr>
          <w:color w:val="1E1E1F"/>
          <w:sz w:val="24"/>
          <w:szCs w:val="24"/>
          <w:lang w:val="en-US"/>
        </w:rPr>
        <w:t xml:space="preserve"> </w:t>
      </w:r>
      <w:r w:rsidRPr="00706CC6">
        <w:rPr>
          <w:color w:val="1E1E1F"/>
          <w:sz w:val="24"/>
          <w:szCs w:val="24"/>
        </w:rPr>
        <w:t>thế giới, đặc biệt là hợp tác với các nước sản xuất, để hỗ trợ h</w:t>
      </w:r>
      <w:r w:rsidRPr="00706CC6">
        <w:rPr>
          <w:color w:val="1E1E1F"/>
          <w:sz w:val="24"/>
          <w:szCs w:val="24"/>
          <w:lang w:val="en-US"/>
        </w:rPr>
        <w:t>ọ t</w:t>
      </w:r>
      <w:r w:rsidRPr="00706CC6">
        <w:rPr>
          <w:color w:val="1E1E1F"/>
          <w:sz w:val="24"/>
          <w:szCs w:val="24"/>
        </w:rPr>
        <w:t>rong việc giải quyết các nguyên nhân gốc rễ của nạn phá rừng, chẳng hạn như quản lý yếu kém, thực thi</w:t>
      </w:r>
      <w:r w:rsidRPr="00706CC6">
        <w:rPr>
          <w:color w:val="1E1E1F"/>
          <w:sz w:val="24"/>
          <w:szCs w:val="24"/>
          <w:lang w:val="en-US"/>
        </w:rPr>
        <w:t xml:space="preserve"> </w:t>
      </w:r>
      <w:r w:rsidRPr="00706CC6">
        <w:rPr>
          <w:color w:val="1E1E1F"/>
          <w:sz w:val="24"/>
          <w:szCs w:val="24"/>
        </w:rPr>
        <w:t>luật pháp không hiệu quả</w:t>
      </w:r>
      <w:r w:rsidRPr="00706CC6">
        <w:rPr>
          <w:color w:val="1E1E1F"/>
          <w:spacing w:val="1"/>
          <w:sz w:val="24"/>
          <w:szCs w:val="24"/>
        </w:rPr>
        <w:t xml:space="preserve"> </w:t>
      </w:r>
      <w:r w:rsidRPr="00706CC6">
        <w:rPr>
          <w:color w:val="1E1E1F"/>
          <w:sz w:val="24"/>
          <w:szCs w:val="24"/>
        </w:rPr>
        <w:t>và tham nhũng, và tăng cường hợp tác quốc tế với các chính</w:t>
      </w:r>
      <w:r w:rsidRPr="00706CC6">
        <w:rPr>
          <w:color w:val="1E1E1F"/>
          <w:spacing w:val="1"/>
          <w:sz w:val="24"/>
          <w:szCs w:val="24"/>
        </w:rPr>
        <w:t xml:space="preserve"> </w:t>
      </w:r>
      <w:r w:rsidRPr="00706CC6">
        <w:rPr>
          <w:color w:val="1E1E1F"/>
          <w:sz w:val="24"/>
          <w:szCs w:val="24"/>
        </w:rPr>
        <w:t>quốc gia tiêu dùng bằng cách , ngoài những điều khác, khuyến khích thương mại các sản phẩm không phá rừng</w:t>
      </w:r>
      <w:r w:rsidRPr="00706CC6">
        <w:rPr>
          <w:color w:val="1E1E1F"/>
          <w:spacing w:val="1"/>
          <w:sz w:val="24"/>
          <w:szCs w:val="24"/>
        </w:rPr>
        <w:t xml:space="preserve"> </w:t>
      </w:r>
      <w:r w:rsidRPr="00706CC6">
        <w:rPr>
          <w:color w:val="1E1E1F"/>
          <w:sz w:val="24"/>
          <w:szCs w:val="24"/>
        </w:rPr>
        <w:t>và việc áp dụng các biện pháp tương tự, để tránh các sản phẩm đến từ chuỗi cung ứng</w:t>
      </w:r>
      <w:r w:rsidRPr="00706CC6">
        <w:rPr>
          <w:color w:val="1E1E1F"/>
          <w:spacing w:val="1"/>
          <w:sz w:val="24"/>
          <w:szCs w:val="24"/>
        </w:rPr>
        <w:t xml:space="preserve"> </w:t>
      </w:r>
      <w:r w:rsidRPr="00706CC6">
        <w:rPr>
          <w:color w:val="1E1E1F"/>
          <w:sz w:val="24"/>
          <w:szCs w:val="24"/>
        </w:rPr>
        <w:t>có liên quan</w:t>
      </w:r>
      <w:r w:rsidRPr="00706CC6">
        <w:rPr>
          <w:color w:val="1E1E1F"/>
          <w:spacing w:val="-1"/>
          <w:sz w:val="24"/>
          <w:szCs w:val="24"/>
        </w:rPr>
        <w:t xml:space="preserve"> </w:t>
      </w:r>
      <w:r w:rsidRPr="00706CC6">
        <w:rPr>
          <w:color w:val="1E1E1F"/>
          <w:sz w:val="24"/>
          <w:szCs w:val="24"/>
        </w:rPr>
        <w:t>với nạn phá rừng</w:t>
      </w:r>
      <w:r w:rsidRPr="00706CC6">
        <w:rPr>
          <w:color w:val="1E1E1F"/>
          <w:spacing w:val="-1"/>
          <w:sz w:val="24"/>
          <w:szCs w:val="24"/>
        </w:rPr>
        <w:t xml:space="preserve"> </w:t>
      </w:r>
      <w:r w:rsidRPr="00706CC6">
        <w:rPr>
          <w:color w:val="1E1E1F"/>
          <w:sz w:val="24"/>
          <w:szCs w:val="24"/>
        </w:rPr>
        <w:t>và rừng</w:t>
      </w:r>
      <w:r w:rsidRPr="00706CC6">
        <w:rPr>
          <w:color w:val="1E1E1F"/>
          <w:spacing w:val="-1"/>
          <w:sz w:val="24"/>
          <w:szCs w:val="24"/>
        </w:rPr>
        <w:t xml:space="preserve"> </w:t>
      </w:r>
      <w:r w:rsidRPr="00706CC6">
        <w:rPr>
          <w:color w:val="1E1E1F"/>
          <w:sz w:val="24"/>
          <w:szCs w:val="24"/>
        </w:rPr>
        <w:t xml:space="preserve">suy thoái đang được </w:t>
      </w:r>
      <w:r w:rsidRPr="00706CC6">
        <w:rPr>
          <w:color w:val="1E1E1F"/>
          <w:sz w:val="24"/>
          <w:szCs w:val="24"/>
          <w:lang w:val="en-US"/>
        </w:rPr>
        <w:t>lưu thông</w:t>
      </w:r>
      <w:r w:rsidRPr="00706CC6">
        <w:rPr>
          <w:color w:val="1E1E1F"/>
          <w:spacing w:val="-1"/>
          <w:sz w:val="24"/>
          <w:szCs w:val="24"/>
        </w:rPr>
        <w:t xml:space="preserve"> </w:t>
      </w:r>
      <w:r w:rsidRPr="00706CC6">
        <w:rPr>
          <w:color w:val="1E1E1F"/>
          <w:sz w:val="24"/>
          <w:szCs w:val="24"/>
        </w:rPr>
        <w:t>trên thị trường</w:t>
      </w:r>
      <w:r w:rsidRPr="00706CC6">
        <w:rPr>
          <w:color w:val="1E1E1F"/>
          <w:sz w:val="24"/>
          <w:szCs w:val="24"/>
          <w:lang w:val="en-US"/>
        </w:rPr>
        <w:t xml:space="preserve"> </w:t>
      </w:r>
      <w:r w:rsidRPr="00706CC6">
        <w:rPr>
          <w:color w:val="1E1E1F"/>
          <w:sz w:val="24"/>
          <w:szCs w:val="24"/>
        </w:rPr>
        <w:t xml:space="preserve">của </w:t>
      </w:r>
      <w:r w:rsidRPr="00706CC6">
        <w:rPr>
          <w:color w:val="1E1E1F"/>
          <w:sz w:val="24"/>
          <w:szCs w:val="24"/>
        </w:rPr>
        <w:lastRenderedPageBreak/>
        <w:t>họ</w:t>
      </w:r>
      <w:r w:rsidRPr="00706CC6">
        <w:rPr>
          <w:color w:val="1E1E1F"/>
          <w:spacing w:val="-1"/>
          <w:sz w:val="24"/>
          <w:szCs w:val="24"/>
        </w:rPr>
        <w:t xml:space="preserve"> </w:t>
      </w:r>
      <w:r w:rsidRPr="00706CC6">
        <w:rPr>
          <w:color w:val="1E1E1F"/>
          <w:sz w:val="24"/>
          <w:szCs w:val="24"/>
        </w:rPr>
        <w:t>.</w:t>
      </w:r>
    </w:p>
    <w:p w14:paraId="64594E00" w14:textId="77777777" w:rsidR="008350F4" w:rsidRPr="00706CC6" w:rsidRDefault="00EE6240" w:rsidP="00333F60">
      <w:pPr>
        <w:pStyle w:val="Heading1"/>
        <w:numPr>
          <w:ilvl w:val="0"/>
          <w:numId w:val="3"/>
        </w:numPr>
        <w:jc w:val="both"/>
        <w:rPr>
          <w:i w:val="0"/>
          <w:iCs w:val="0"/>
        </w:rPr>
      </w:pPr>
      <w:r w:rsidRPr="00706CC6">
        <w:rPr>
          <w:i w:val="0"/>
          <w:iCs w:val="0"/>
        </w:rPr>
        <w:t>Quy định này cần tính đến nguyên tắc gắn kết chính sách đối với</w:t>
      </w:r>
      <w:r w:rsidRPr="00706CC6">
        <w:rPr>
          <w:i w:val="0"/>
          <w:iCs w:val="0"/>
          <w:spacing w:val="1"/>
        </w:rPr>
        <w:t xml:space="preserve"> </w:t>
      </w:r>
      <w:r w:rsidRPr="00706CC6">
        <w:rPr>
          <w:i w:val="0"/>
          <w:iCs w:val="0"/>
        </w:rPr>
        <w:t>phát triển và phục vụ để thúc đẩy và tạo điều kiện hợp tác với các nước đang phát triển</w:t>
      </w:r>
      <w:r w:rsidRPr="00706CC6">
        <w:rPr>
          <w:i w:val="0"/>
          <w:iCs w:val="0"/>
          <w:spacing w:val="1"/>
        </w:rPr>
        <w:t xml:space="preserve"> </w:t>
      </w:r>
      <w:r w:rsidRPr="00706CC6">
        <w:rPr>
          <w:i w:val="0"/>
          <w:iCs w:val="0"/>
        </w:rPr>
        <w:t>nước, đặc biệt là với các nước kém phát triển nhất (LDCs), cùng với những thứ khác</w:t>
      </w:r>
      <w:r w:rsidRPr="00706CC6">
        <w:rPr>
          <w:i w:val="0"/>
          <w:iCs w:val="0"/>
          <w:spacing w:val="1"/>
        </w:rPr>
        <w:t xml:space="preserve"> </w:t>
      </w:r>
      <w:r w:rsidRPr="00706CC6">
        <w:rPr>
          <w:i w:val="0"/>
          <w:iCs w:val="0"/>
        </w:rPr>
        <w:t>thông qua việc cung cấp hỗ trợ kỹ thuật và tài chính, nếu có thể và</w:t>
      </w:r>
      <w:r w:rsidRPr="00706CC6">
        <w:rPr>
          <w:i w:val="0"/>
          <w:iCs w:val="0"/>
          <w:spacing w:val="-57"/>
        </w:rPr>
        <w:t xml:space="preserve"> </w:t>
      </w:r>
      <w:r w:rsidRPr="00706CC6">
        <w:rPr>
          <w:i w:val="0"/>
          <w:iCs w:val="0"/>
        </w:rPr>
        <w:t>liên quan.</w:t>
      </w:r>
    </w:p>
    <w:p w14:paraId="511238AE" w14:textId="38C69833"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sz w:val="24"/>
          <w:szCs w:val="24"/>
        </w:rPr>
      </w:pPr>
      <w:r w:rsidRPr="00706CC6">
        <w:rPr>
          <w:color w:val="1E1E1F"/>
          <w:sz w:val="24"/>
          <w:szCs w:val="24"/>
        </w:rPr>
        <w:t>Phối hợp với các quốc gia thành viên, Ủy ban nên tiếp tục làm việc trong</w:t>
      </w:r>
      <w:r w:rsidRPr="00706CC6">
        <w:rPr>
          <w:color w:val="1E1E1F"/>
          <w:spacing w:val="1"/>
          <w:sz w:val="24"/>
          <w:szCs w:val="24"/>
        </w:rPr>
        <w:t xml:space="preserve"> </w:t>
      </w:r>
      <w:r w:rsidRPr="00706CC6">
        <w:rPr>
          <w:color w:val="1E1E1F"/>
          <w:sz w:val="24"/>
          <w:szCs w:val="24"/>
        </w:rPr>
        <w:t>quan hệ đối tác với các nước sản xuất, và nói chung là hợp tác với</w:t>
      </w:r>
      <w:r w:rsidRPr="00706CC6">
        <w:rPr>
          <w:color w:val="1E1E1F"/>
          <w:spacing w:val="1"/>
          <w:sz w:val="24"/>
          <w:szCs w:val="24"/>
        </w:rPr>
        <w:t xml:space="preserve"> </w:t>
      </w:r>
      <w:r w:rsidRPr="00706CC6">
        <w:rPr>
          <w:color w:val="1E1E1F"/>
          <w:sz w:val="24"/>
          <w:szCs w:val="24"/>
        </w:rPr>
        <w:t>các tổ chức và cơ quan quốc tế cũng như với các bên liên quan tích cực</w:t>
      </w:r>
      <w:r w:rsidRPr="00706CC6">
        <w:rPr>
          <w:color w:val="1E1E1F"/>
          <w:spacing w:val="1"/>
          <w:sz w:val="24"/>
          <w:szCs w:val="24"/>
        </w:rPr>
        <w:t xml:space="preserve"> </w:t>
      </w:r>
      <w:r w:rsidRPr="00706CC6">
        <w:rPr>
          <w:color w:val="1E1E1F"/>
          <w:sz w:val="24"/>
          <w:szCs w:val="24"/>
        </w:rPr>
        <w:t>thực tế thông qua đối thoại nhiều bên. Ủy ban nên</w:t>
      </w:r>
      <w:r w:rsidRPr="00706CC6">
        <w:rPr>
          <w:color w:val="1E1E1F"/>
          <w:spacing w:val="1"/>
          <w:sz w:val="24"/>
          <w:szCs w:val="24"/>
        </w:rPr>
        <w:t xml:space="preserve"> </w:t>
      </w:r>
      <w:r w:rsidRPr="00706CC6">
        <w:rPr>
          <w:color w:val="1E1E1F"/>
          <w:sz w:val="24"/>
          <w:szCs w:val="24"/>
        </w:rPr>
        <w:t>củng cố sự hỗ trợ và khuyến khích của mình đối với việc bảo vệ</w:t>
      </w:r>
      <w:r w:rsidRPr="00706CC6">
        <w:rPr>
          <w:color w:val="1E1E1F"/>
          <w:spacing w:val="1"/>
          <w:sz w:val="24"/>
          <w:szCs w:val="24"/>
        </w:rPr>
        <w:t xml:space="preserve"> </w:t>
      </w:r>
      <w:r w:rsidRPr="00706CC6">
        <w:rPr>
          <w:color w:val="1E1E1F"/>
          <w:sz w:val="24"/>
          <w:szCs w:val="24"/>
        </w:rPr>
        <w:t>rừng và</w:t>
      </w:r>
      <w:r w:rsidRPr="00706CC6">
        <w:rPr>
          <w:color w:val="1E1E1F"/>
          <w:spacing w:val="1"/>
          <w:sz w:val="24"/>
          <w:szCs w:val="24"/>
        </w:rPr>
        <w:t xml:space="preserve"> </w:t>
      </w:r>
      <w:r w:rsidRPr="00706CC6">
        <w:rPr>
          <w:color w:val="1E1E1F"/>
          <w:sz w:val="24"/>
          <w:szCs w:val="24"/>
        </w:rPr>
        <w:t>chuyển đổi sang sản xuất không phá rừng, thừa nhận và tăng cường</w:t>
      </w:r>
      <w:r w:rsidRPr="00706CC6">
        <w:rPr>
          <w:color w:val="1E1E1F"/>
          <w:spacing w:val="1"/>
          <w:sz w:val="24"/>
          <w:szCs w:val="24"/>
        </w:rPr>
        <w:t xml:space="preserve"> </w:t>
      </w:r>
      <w:r w:rsidRPr="00706CC6">
        <w:rPr>
          <w:color w:val="1E1E1F"/>
          <w:sz w:val="24"/>
          <w:szCs w:val="24"/>
        </w:rPr>
        <w:t>vai trò và quyền của người dân bản địa, cộng đồng địa phương, hộ sản xuất nhỏ và siêu nhỏ</w:t>
      </w:r>
      <w:r w:rsidRPr="00706CC6">
        <w:rPr>
          <w:color w:val="1E1E1F"/>
          <w:sz w:val="24"/>
          <w:szCs w:val="24"/>
          <w:lang w:val="en-US"/>
        </w:rPr>
        <w:t>, d</w:t>
      </w:r>
      <w:r w:rsidRPr="00706CC6">
        <w:rPr>
          <w:color w:val="1E1E1F"/>
          <w:sz w:val="24"/>
          <w:szCs w:val="24"/>
        </w:rPr>
        <w:t>oanh nghiệp vừa và nhỏ (SME) , cải thiện quản trị và quyền hưởng dụng</w:t>
      </w:r>
      <w:r w:rsidRPr="00706CC6">
        <w:rPr>
          <w:color w:val="1E1E1F"/>
          <w:sz w:val="24"/>
          <w:szCs w:val="24"/>
          <w:lang w:val="en-US"/>
        </w:rPr>
        <w:t xml:space="preserve"> </w:t>
      </w:r>
      <w:r w:rsidRPr="00706CC6">
        <w:rPr>
          <w:color w:val="1E1E1F"/>
          <w:sz w:val="24"/>
          <w:szCs w:val="24"/>
        </w:rPr>
        <w:t>đất đai, tăng cường thực thi pháp luật và thúc đẩy quản lý rừng bền vững,</w:t>
      </w:r>
      <w:r w:rsidRPr="00706CC6">
        <w:rPr>
          <w:color w:val="1E1E1F"/>
          <w:spacing w:val="1"/>
          <w:sz w:val="24"/>
          <w:szCs w:val="24"/>
        </w:rPr>
        <w:t xml:space="preserve"> </w:t>
      </w:r>
      <w:r w:rsidRPr="00706CC6">
        <w:rPr>
          <w:color w:val="1E1E1F"/>
          <w:sz w:val="24"/>
          <w:szCs w:val="24"/>
        </w:rPr>
        <w:t>với sự nhấn mạnh vào các hoạt động lâm nghiệp gần gũi hơn với tự nhiên, dựa trên chỉ số</w:t>
      </w:r>
      <w:r w:rsidRPr="00706CC6">
        <w:rPr>
          <w:color w:val="1E1E1F"/>
          <w:sz w:val="24"/>
          <w:szCs w:val="24"/>
          <w:lang w:val="en-US"/>
        </w:rPr>
        <w:t xml:space="preserve"> </w:t>
      </w:r>
      <w:r w:rsidRPr="00706CC6">
        <w:rPr>
          <w:color w:val="1E1E1F"/>
          <w:sz w:val="24"/>
          <w:szCs w:val="24"/>
        </w:rPr>
        <w:t>và ngưỡng</w:t>
      </w:r>
      <w:r w:rsidRPr="00706CC6">
        <w:rPr>
          <w:color w:val="1E1E1F"/>
          <w:sz w:val="24"/>
          <w:szCs w:val="24"/>
          <w:lang w:val="en-US"/>
        </w:rPr>
        <w:t xml:space="preserve"> </w:t>
      </w:r>
      <w:r w:rsidRPr="00706CC6">
        <w:rPr>
          <w:color w:val="1E1E1F"/>
          <w:sz w:val="24"/>
          <w:szCs w:val="24"/>
        </w:rPr>
        <w:t>cơ sở khoa học, du lịch sinh thái,</w:t>
      </w:r>
      <w:r w:rsidRPr="00706CC6">
        <w:rPr>
          <w:color w:val="1E1E1F"/>
          <w:spacing w:val="-2"/>
          <w:sz w:val="24"/>
          <w:szCs w:val="24"/>
        </w:rPr>
        <w:t xml:space="preserve"> </w:t>
      </w:r>
      <w:r w:rsidRPr="00706CC6">
        <w:rPr>
          <w:color w:val="1E1E1F"/>
          <w:sz w:val="24"/>
          <w:szCs w:val="24"/>
        </w:rPr>
        <w:t>nông nghiệp thích ứng với khí hậu,</w:t>
      </w:r>
      <w:r w:rsidRPr="00706CC6">
        <w:rPr>
          <w:color w:val="1E1E1F"/>
          <w:sz w:val="24"/>
          <w:szCs w:val="24"/>
          <w:lang w:val="en-US"/>
        </w:rPr>
        <w:t xml:space="preserve"> </w:t>
      </w:r>
      <w:r w:rsidRPr="00706CC6">
        <w:rPr>
          <w:color w:val="1E1E1F"/>
          <w:sz w:val="24"/>
          <w:szCs w:val="24"/>
        </w:rPr>
        <w:t>đa dạng hóa, sinh thái nông nghiệp và nông lâm kết hợp. Khi làm như vậy, Ủy ban nên</w:t>
      </w:r>
      <w:r w:rsidRPr="00706CC6">
        <w:rPr>
          <w:color w:val="1E1E1F"/>
          <w:spacing w:val="-57"/>
          <w:sz w:val="24"/>
          <w:szCs w:val="24"/>
        </w:rPr>
        <w:t xml:space="preserve"> </w:t>
      </w:r>
      <w:r w:rsidRPr="00706CC6">
        <w:rPr>
          <w:color w:val="1E1E1F"/>
          <w:sz w:val="24"/>
          <w:szCs w:val="24"/>
        </w:rPr>
        <w:t>công nhận đầy đủ vai trò và quyền của người dân bản địa và cộng đồng địa phương trong</w:t>
      </w:r>
      <w:r w:rsidRPr="00706CC6">
        <w:rPr>
          <w:color w:val="1E1E1F"/>
          <w:spacing w:val="1"/>
          <w:sz w:val="24"/>
          <w:szCs w:val="24"/>
        </w:rPr>
        <w:t xml:space="preserve"> </w:t>
      </w:r>
      <w:r w:rsidRPr="00706CC6">
        <w:rPr>
          <w:color w:val="1E1E1F"/>
          <w:sz w:val="24"/>
          <w:szCs w:val="24"/>
        </w:rPr>
        <w:t>bảo vệ rừng, có tính đến nguyên tắc tự do, báo trước và được thông tin</w:t>
      </w:r>
      <w:r w:rsidRPr="00706CC6">
        <w:rPr>
          <w:color w:val="1E1E1F"/>
          <w:spacing w:val="1"/>
          <w:sz w:val="24"/>
          <w:szCs w:val="24"/>
        </w:rPr>
        <w:t xml:space="preserve"> </w:t>
      </w:r>
      <w:r w:rsidRPr="00706CC6">
        <w:rPr>
          <w:color w:val="1E1E1F"/>
          <w:sz w:val="24"/>
          <w:szCs w:val="24"/>
        </w:rPr>
        <w:t>sự đồng ý (FPIC). Dựa trên những kinh nghiệm và bài học rút ra trong bối cảnh</w:t>
      </w:r>
      <w:r w:rsidRPr="00706CC6">
        <w:rPr>
          <w:color w:val="1E1E1F"/>
          <w:spacing w:val="1"/>
          <w:sz w:val="24"/>
          <w:szCs w:val="24"/>
        </w:rPr>
        <w:t xml:space="preserve"> </w:t>
      </w:r>
      <w:r w:rsidRPr="00706CC6">
        <w:rPr>
          <w:color w:val="1E1E1F"/>
          <w:sz w:val="24"/>
          <w:szCs w:val="24"/>
        </w:rPr>
        <w:t>sáng kiến hiện có, Liên minh và các Quốc gia Thành viên nên hướng tới</w:t>
      </w:r>
      <w:r w:rsidRPr="00706CC6">
        <w:rPr>
          <w:color w:val="1E1E1F"/>
          <w:spacing w:val="1"/>
          <w:sz w:val="24"/>
          <w:szCs w:val="24"/>
        </w:rPr>
        <w:t xml:space="preserve"> </w:t>
      </w:r>
      <w:r w:rsidRPr="00706CC6">
        <w:rPr>
          <w:color w:val="1E1E1F"/>
          <w:sz w:val="24"/>
          <w:szCs w:val="24"/>
        </w:rPr>
        <w:t>quan hệ đối tác với các nước sản xuất, theo yêu cầu của họ,</w:t>
      </w:r>
      <w:r w:rsidRPr="00706CC6">
        <w:rPr>
          <w:color w:val="1E1E1F"/>
          <w:spacing w:val="1"/>
          <w:sz w:val="24"/>
          <w:szCs w:val="24"/>
        </w:rPr>
        <w:t xml:space="preserve"> </w:t>
      </w:r>
      <w:r w:rsidRPr="00706CC6">
        <w:rPr>
          <w:color w:val="1E1E1F"/>
          <w:sz w:val="24"/>
          <w:szCs w:val="24"/>
        </w:rPr>
        <w:t xml:space="preserve">và </w:t>
      </w:r>
      <w:r w:rsidRPr="00706CC6">
        <w:rPr>
          <w:color w:val="1E1E1F"/>
          <w:sz w:val="24"/>
          <w:szCs w:val="24"/>
          <w:lang w:val="en-US"/>
        </w:rPr>
        <w:t>giải quyết</w:t>
      </w:r>
      <w:r w:rsidRPr="00706CC6">
        <w:rPr>
          <w:color w:val="1E1E1F"/>
          <w:sz w:val="24"/>
          <w:szCs w:val="24"/>
        </w:rPr>
        <w:t xml:space="preserve"> những thách thức toàn cầu</w:t>
      </w:r>
      <w:r w:rsidRPr="00706CC6">
        <w:rPr>
          <w:color w:val="1E1E1F"/>
          <w:spacing w:val="1"/>
          <w:sz w:val="24"/>
          <w:szCs w:val="24"/>
        </w:rPr>
        <w:t xml:space="preserve"> </w:t>
      </w:r>
      <w:r w:rsidRPr="00706CC6">
        <w:rPr>
          <w:color w:val="1E1E1F"/>
          <w:sz w:val="24"/>
          <w:szCs w:val="24"/>
        </w:rPr>
        <w:t xml:space="preserve">trong khi đáp ứng nhu cầu địa phương và chú ý đến những thách thức </w:t>
      </w:r>
      <w:r w:rsidRPr="00706CC6">
        <w:rPr>
          <w:color w:val="1E1E1F"/>
          <w:sz w:val="24"/>
          <w:szCs w:val="24"/>
          <w:lang w:val="en-US"/>
        </w:rPr>
        <w:t>h</w:t>
      </w:r>
      <w:r w:rsidRPr="00706CC6">
        <w:rPr>
          <w:color w:val="1E1E1F"/>
          <w:sz w:val="24"/>
          <w:szCs w:val="24"/>
        </w:rPr>
        <w:t>ộ sản xuất nhỏ</w:t>
      </w:r>
      <w:r w:rsidRPr="00706CC6">
        <w:rPr>
          <w:color w:val="1E1E1F"/>
          <w:sz w:val="24"/>
          <w:szCs w:val="24"/>
          <w:lang w:val="en-US"/>
        </w:rPr>
        <w:t xml:space="preserve"> </w:t>
      </w:r>
      <w:r w:rsidRPr="00706CC6">
        <w:rPr>
          <w:color w:val="1E1E1F"/>
          <w:sz w:val="24"/>
          <w:szCs w:val="24"/>
        </w:rPr>
        <w:t>phải đối mặ</w:t>
      </w:r>
      <w:r w:rsidRPr="00706CC6">
        <w:rPr>
          <w:color w:val="1E1E1F"/>
          <w:sz w:val="24"/>
          <w:szCs w:val="24"/>
          <w:lang w:val="en-US"/>
        </w:rPr>
        <w:t xml:space="preserve">t </w:t>
      </w:r>
      <w:r w:rsidRPr="00706CC6">
        <w:rPr>
          <w:color w:val="1E1E1F"/>
          <w:sz w:val="24"/>
          <w:szCs w:val="24"/>
        </w:rPr>
        <w:t>, phù hợp với thông tin liên lạc về Đẩy mạnh hành động của EU để bảo vệ</w:t>
      </w:r>
      <w:r w:rsidRPr="00706CC6">
        <w:rPr>
          <w:color w:val="1E1E1F"/>
          <w:spacing w:val="1"/>
          <w:sz w:val="24"/>
          <w:szCs w:val="24"/>
        </w:rPr>
        <w:t xml:space="preserve"> </w:t>
      </w:r>
      <w:r w:rsidRPr="00706CC6">
        <w:rPr>
          <w:color w:val="1E1E1F"/>
          <w:sz w:val="24"/>
          <w:szCs w:val="24"/>
        </w:rPr>
        <w:t>và khôi phục các khu rừng trên thế giới. Phương pháp hợp tác sẽ giúp nhà sản xuất</w:t>
      </w:r>
      <w:r w:rsidRPr="00706CC6">
        <w:rPr>
          <w:color w:val="1E1E1F"/>
          <w:spacing w:val="1"/>
          <w:sz w:val="24"/>
          <w:szCs w:val="24"/>
        </w:rPr>
        <w:t xml:space="preserve"> </w:t>
      </w:r>
      <w:r w:rsidRPr="00706CC6">
        <w:rPr>
          <w:color w:val="1E1E1F"/>
          <w:sz w:val="24"/>
          <w:szCs w:val="24"/>
        </w:rPr>
        <w:t>quốc gia và các bộ phận trong việc bảo vệ, phục hồi và sử dụng bền vững rừng,</w:t>
      </w:r>
      <w:r w:rsidRPr="00706CC6">
        <w:rPr>
          <w:color w:val="1E1E1F"/>
          <w:spacing w:val="1"/>
          <w:sz w:val="24"/>
          <w:szCs w:val="24"/>
        </w:rPr>
        <w:t xml:space="preserve"> </w:t>
      </w:r>
      <w:r w:rsidRPr="00706CC6">
        <w:rPr>
          <w:color w:val="1E1E1F"/>
          <w:sz w:val="24"/>
          <w:szCs w:val="24"/>
        </w:rPr>
        <w:t>do đó góp phần vào mục tiêu của Quy định này để giảm nạn phá rừng và</w:t>
      </w:r>
      <w:r w:rsidRPr="00706CC6">
        <w:rPr>
          <w:color w:val="1E1E1F"/>
          <w:spacing w:val="1"/>
          <w:sz w:val="24"/>
          <w:szCs w:val="24"/>
        </w:rPr>
        <w:t xml:space="preserve"> </w:t>
      </w:r>
      <w:r w:rsidRPr="00706CC6">
        <w:rPr>
          <w:color w:val="1E1E1F"/>
          <w:sz w:val="24"/>
          <w:szCs w:val="24"/>
        </w:rPr>
        <w:t>suy thoái rừng , bao gồm thông qua việc sử dụng các công nghệ kỹ thuật số, thông tin</w:t>
      </w:r>
      <w:r w:rsidRPr="00706CC6">
        <w:rPr>
          <w:color w:val="1E1E1F"/>
          <w:sz w:val="24"/>
          <w:szCs w:val="24"/>
          <w:lang w:val="en-US"/>
        </w:rPr>
        <w:t xml:space="preserve"> </w:t>
      </w:r>
      <w:r w:rsidRPr="00706CC6">
        <w:rPr>
          <w:color w:val="1E1E1F"/>
          <w:sz w:val="24"/>
          <w:szCs w:val="24"/>
        </w:rPr>
        <w:t>không gian địa lý</w:t>
      </w:r>
      <w:r w:rsidRPr="00706CC6">
        <w:rPr>
          <w:color w:val="1E1E1F"/>
          <w:spacing w:val="1"/>
          <w:sz w:val="24"/>
          <w:szCs w:val="24"/>
        </w:rPr>
        <w:t xml:space="preserve"> </w:t>
      </w:r>
      <w:r w:rsidRPr="00706CC6">
        <w:rPr>
          <w:color w:val="1E1E1F"/>
          <w:spacing w:val="-1"/>
          <w:sz w:val="24"/>
          <w:szCs w:val="24"/>
        </w:rPr>
        <w:t xml:space="preserve"> </w:t>
      </w:r>
      <w:r w:rsidRPr="00706CC6">
        <w:rPr>
          <w:color w:val="1E1E1F"/>
          <w:sz w:val="24"/>
          <w:szCs w:val="24"/>
        </w:rPr>
        <w:t>và nâng cao năng lực.</w:t>
      </w:r>
    </w:p>
    <w:p w14:paraId="43154D84" w14:textId="03D011C5" w:rsidR="008350F4" w:rsidRPr="00706CC6" w:rsidRDefault="00EE6240" w:rsidP="00333F60">
      <w:pPr>
        <w:pStyle w:val="Heading1"/>
        <w:numPr>
          <w:ilvl w:val="0"/>
          <w:numId w:val="3"/>
        </w:numPr>
        <w:jc w:val="both"/>
        <w:rPr>
          <w:i w:val="0"/>
          <w:iCs w:val="0"/>
        </w:rPr>
      </w:pPr>
      <w:r w:rsidRPr="00706CC6">
        <w:rPr>
          <w:i w:val="0"/>
          <w:iCs w:val="0"/>
        </w:rPr>
        <w:t xml:space="preserve">Các nhà </w:t>
      </w:r>
      <w:r w:rsidR="00F87F15" w:rsidRPr="00706CC6">
        <w:rPr>
          <w:i w:val="0"/>
          <w:iCs w:val="0"/>
        </w:rPr>
        <w:t>nhập khẩu</w:t>
      </w:r>
      <w:r w:rsidRPr="00706CC6">
        <w:rPr>
          <w:i w:val="0"/>
          <w:iCs w:val="0"/>
        </w:rPr>
        <w:t xml:space="preserve"> và thương nhân phải bị ràng buộc bởi các nghĩa vụ theo Quy </w:t>
      </w:r>
      <w:r w:rsidR="007F601F" w:rsidRPr="00706CC6">
        <w:rPr>
          <w:i w:val="0"/>
          <w:iCs w:val="0"/>
        </w:rPr>
        <w:t>định</w:t>
      </w:r>
      <w:r w:rsidRPr="00706CC6">
        <w:rPr>
          <w:i w:val="0"/>
          <w:iCs w:val="0"/>
        </w:rPr>
        <w:t xml:space="preserve"> này</w:t>
      </w:r>
      <w:r w:rsidRPr="00706CC6">
        <w:rPr>
          <w:i w:val="0"/>
          <w:iCs w:val="0"/>
          <w:spacing w:val="1"/>
        </w:rPr>
        <w:t xml:space="preserve"> </w:t>
      </w:r>
      <w:r w:rsidRPr="00706CC6">
        <w:rPr>
          <w:i w:val="0"/>
          <w:iCs w:val="0"/>
        </w:rPr>
        <w:t>bất kể việc đưa ra thị trường diễn ra thông qua</w:t>
      </w:r>
      <w:r w:rsidRPr="00706CC6">
        <w:rPr>
          <w:i w:val="0"/>
          <w:iCs w:val="0"/>
          <w:spacing w:val="1"/>
        </w:rPr>
        <w:t xml:space="preserve"> </w:t>
      </w:r>
      <w:r w:rsidRPr="00706CC6">
        <w:rPr>
          <w:i w:val="0"/>
          <w:iCs w:val="0"/>
        </w:rPr>
        <w:t xml:space="preserve">phương tiện truyền thống hoặc trực tuyến. Do đó, </w:t>
      </w:r>
      <w:r w:rsidR="00A81897" w:rsidRPr="00706CC6">
        <w:rPr>
          <w:i w:val="0"/>
          <w:iCs w:val="0"/>
        </w:rPr>
        <w:t>Quy định</w:t>
      </w:r>
      <w:r w:rsidRPr="00706CC6">
        <w:rPr>
          <w:i w:val="0"/>
          <w:iCs w:val="0"/>
        </w:rPr>
        <w:t xml:space="preserve"> này cần đảm bảo rằng trong mọi chuỗi cung ứng có một nhà </w:t>
      </w:r>
      <w:r w:rsidR="00F87F15" w:rsidRPr="00706CC6">
        <w:rPr>
          <w:i w:val="0"/>
          <w:iCs w:val="0"/>
        </w:rPr>
        <w:t>nhập khẩu</w:t>
      </w:r>
      <w:r w:rsidRPr="00706CC6">
        <w:rPr>
          <w:i w:val="0"/>
          <w:iCs w:val="0"/>
        </w:rPr>
        <w:t xml:space="preserve"> theo nghĩa của </w:t>
      </w:r>
      <w:r w:rsidR="00A81897" w:rsidRPr="00706CC6">
        <w:rPr>
          <w:i w:val="0"/>
          <w:iCs w:val="0"/>
        </w:rPr>
        <w:t>Quy định</w:t>
      </w:r>
      <w:r w:rsidRPr="00706CC6">
        <w:rPr>
          <w:i w:val="0"/>
          <w:iCs w:val="0"/>
        </w:rPr>
        <w:t xml:space="preserve"> này là người</w:t>
      </w:r>
      <w:r w:rsidRPr="00706CC6">
        <w:rPr>
          <w:i w:val="0"/>
          <w:iCs w:val="0"/>
          <w:spacing w:val="1"/>
        </w:rPr>
        <w:t xml:space="preserve"> </w:t>
      </w:r>
      <w:r w:rsidRPr="00706CC6">
        <w:rPr>
          <w:i w:val="0"/>
          <w:iCs w:val="0"/>
        </w:rPr>
        <w:t>được thành lập trong Liên minh và có thể chịu trách nhiệm trong trường hợp không</w:t>
      </w:r>
      <w:r w:rsidRPr="00706CC6">
        <w:rPr>
          <w:i w:val="0"/>
          <w:iCs w:val="0"/>
          <w:spacing w:val="1"/>
        </w:rPr>
        <w:t xml:space="preserve"> </w:t>
      </w:r>
      <w:r w:rsidRPr="00706CC6">
        <w:rPr>
          <w:i w:val="0"/>
          <w:iCs w:val="0"/>
        </w:rPr>
        <w:t xml:space="preserve">thực hiện các nghĩa vụ theo </w:t>
      </w:r>
      <w:r w:rsidR="00A81897" w:rsidRPr="00706CC6">
        <w:rPr>
          <w:i w:val="0"/>
          <w:iCs w:val="0"/>
        </w:rPr>
        <w:t>Quy định</w:t>
      </w:r>
      <w:r w:rsidRPr="00706CC6">
        <w:rPr>
          <w:i w:val="0"/>
          <w:iCs w:val="0"/>
        </w:rPr>
        <w:t xml:space="preserve"> này. Ủy ban và</w:t>
      </w:r>
      <w:r w:rsidRPr="00706CC6">
        <w:rPr>
          <w:i w:val="0"/>
          <w:iCs w:val="0"/>
          <w:spacing w:val="1"/>
        </w:rPr>
        <w:t xml:space="preserve"> </w:t>
      </w:r>
      <w:r w:rsidRPr="00706CC6">
        <w:rPr>
          <w:i w:val="0"/>
          <w:iCs w:val="0"/>
        </w:rPr>
        <w:t xml:space="preserve">Các Quốc gia Thành viên cần theo dõi việc thực hiện </w:t>
      </w:r>
      <w:r w:rsidR="00A81897" w:rsidRPr="00706CC6">
        <w:rPr>
          <w:i w:val="0"/>
          <w:iCs w:val="0"/>
        </w:rPr>
        <w:t>Quy định</w:t>
      </w:r>
      <w:r w:rsidRPr="00706CC6">
        <w:rPr>
          <w:i w:val="0"/>
          <w:iCs w:val="0"/>
        </w:rPr>
        <w:t xml:space="preserve"> này và xác </w:t>
      </w:r>
      <w:r w:rsidRPr="00706CC6">
        <w:rPr>
          <w:i w:val="0"/>
          <w:iCs w:val="0"/>
        </w:rPr>
        <w:lastRenderedPageBreak/>
        <w:t>định liệu sự phát triển kỹ thuật số và công nghệ có yêu cầu thêm thông số kỹ thuật hoặc</w:t>
      </w:r>
      <w:r w:rsidRPr="00706CC6">
        <w:rPr>
          <w:i w:val="0"/>
          <w:iCs w:val="0"/>
          <w:spacing w:val="1"/>
        </w:rPr>
        <w:t xml:space="preserve"> </w:t>
      </w:r>
      <w:r w:rsidRPr="00706CC6">
        <w:rPr>
          <w:i w:val="0"/>
          <w:iCs w:val="0"/>
        </w:rPr>
        <w:t>khả năng phán đoán,</w:t>
      </w:r>
      <w:r w:rsidRPr="00706CC6">
        <w:rPr>
          <w:i w:val="0"/>
          <w:iCs w:val="0"/>
          <w:spacing w:val="-1"/>
        </w:rPr>
        <w:t xml:space="preserve"> </w:t>
      </w:r>
      <w:r w:rsidRPr="00706CC6">
        <w:rPr>
          <w:i w:val="0"/>
          <w:iCs w:val="0"/>
        </w:rPr>
        <w:t xml:space="preserve">khi thích hợp, trong tương </w:t>
      </w:r>
      <w:proofErr w:type="gramStart"/>
      <w:r w:rsidRPr="00706CC6">
        <w:rPr>
          <w:i w:val="0"/>
          <w:iCs w:val="0"/>
        </w:rPr>
        <w:t>lai .</w:t>
      </w:r>
      <w:proofErr w:type="gramEnd"/>
    </w:p>
    <w:p w14:paraId="234BA6C8" w14:textId="18AAA5AA"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 xml:space="preserve">Một hành động quan trọng khác được công bố trong thông tin liên lạc về </w:t>
      </w:r>
      <w:r w:rsidRPr="00706CC6">
        <w:rPr>
          <w:color w:val="1E1E1F"/>
          <w:sz w:val="24"/>
          <w:szCs w:val="24"/>
          <w:lang w:val="en-US"/>
        </w:rPr>
        <w:t xml:space="preserve">các </w:t>
      </w:r>
      <w:r w:rsidRPr="00706CC6">
        <w:rPr>
          <w:color w:val="1E1E1F"/>
          <w:sz w:val="24"/>
          <w:szCs w:val="24"/>
        </w:rPr>
        <w:t>Bước Hành động EU</w:t>
      </w:r>
      <w:r w:rsidRPr="00706CC6">
        <w:rPr>
          <w:color w:val="1E1E1F"/>
          <w:spacing w:val="1"/>
          <w:sz w:val="24"/>
          <w:szCs w:val="24"/>
        </w:rPr>
        <w:t xml:space="preserve"> </w:t>
      </w:r>
      <w:r w:rsidRPr="00706CC6">
        <w:rPr>
          <w:color w:val="1E1E1F"/>
          <w:sz w:val="24"/>
          <w:szCs w:val="24"/>
        </w:rPr>
        <w:t>Bảo vệ và Phục hồi Rừng Thế giới là thành lập Đài quan sát Liên minh Châu Âu</w:t>
      </w:r>
      <w:r w:rsidRPr="00706CC6">
        <w:rPr>
          <w:color w:val="1E1E1F"/>
          <w:spacing w:val="1"/>
          <w:sz w:val="24"/>
          <w:szCs w:val="24"/>
        </w:rPr>
        <w:t xml:space="preserve"> </w:t>
      </w:r>
      <w:r w:rsidRPr="00706CC6">
        <w:rPr>
          <w:color w:val="1E1E1F"/>
          <w:sz w:val="24"/>
          <w:szCs w:val="24"/>
        </w:rPr>
        <w:t>về mất rừng, suy thoái rừng, thay đổi độ che phủ rừng trên thế giới</w:t>
      </w:r>
      <w:r w:rsidRPr="00706CC6">
        <w:rPr>
          <w:color w:val="1E1E1F"/>
          <w:spacing w:val="1"/>
          <w:sz w:val="24"/>
          <w:szCs w:val="24"/>
        </w:rPr>
        <w:t xml:space="preserve"> </w:t>
      </w:r>
      <w:r w:rsidRPr="00706CC6">
        <w:rPr>
          <w:color w:val="1E1E1F"/>
          <w:sz w:val="24"/>
          <w:szCs w:val="24"/>
        </w:rPr>
        <w:t>và các trình điều khiển liên quan ('Đài quan sát EU') do Ủy ban đưa ra để</w:t>
      </w:r>
      <w:r w:rsidRPr="00706CC6">
        <w:rPr>
          <w:color w:val="1E1E1F"/>
          <w:spacing w:val="1"/>
          <w:sz w:val="24"/>
          <w:szCs w:val="24"/>
        </w:rPr>
        <w:t xml:space="preserve"> </w:t>
      </w:r>
      <w:r w:rsidRPr="00706CC6">
        <w:rPr>
          <w:color w:val="1E1E1F"/>
          <w:sz w:val="24"/>
          <w:szCs w:val="24"/>
        </w:rPr>
        <w:t xml:space="preserve">theo dõi tốt hơn những thay đổi về độ che phủ rừng trên thế giới và các yếu tố liên quan. </w:t>
      </w:r>
      <w:r w:rsidRPr="00706CC6">
        <w:rPr>
          <w:color w:val="1E1E1F"/>
          <w:sz w:val="24"/>
          <w:szCs w:val="24"/>
          <w:lang w:val="en-US"/>
        </w:rPr>
        <w:t>X</w:t>
      </w:r>
      <w:r w:rsidRPr="00706CC6">
        <w:rPr>
          <w:color w:val="1E1E1F"/>
          <w:sz w:val="24"/>
          <w:szCs w:val="24"/>
        </w:rPr>
        <w:t>ây dựng trên</w:t>
      </w:r>
      <w:r w:rsidRPr="00706CC6">
        <w:rPr>
          <w:color w:val="1E1E1F"/>
          <w:spacing w:val="1"/>
          <w:sz w:val="24"/>
          <w:szCs w:val="24"/>
        </w:rPr>
        <w:t xml:space="preserve"> </w:t>
      </w:r>
      <w:r w:rsidRPr="00706CC6">
        <w:rPr>
          <w:color w:val="1E1E1F"/>
          <w:sz w:val="24"/>
          <w:szCs w:val="24"/>
        </w:rPr>
        <w:t>các công cụ giám sát hiện có, bao gồm các sản phẩm của Copernicus và các công cụ công khai hoặc</w:t>
      </w:r>
      <w:r w:rsidRPr="00706CC6">
        <w:rPr>
          <w:color w:val="1E1E1F"/>
          <w:spacing w:val="1"/>
          <w:sz w:val="24"/>
          <w:szCs w:val="24"/>
        </w:rPr>
        <w:t xml:space="preserve"> </w:t>
      </w:r>
      <w:r w:rsidRPr="00706CC6">
        <w:rPr>
          <w:color w:val="1E1E1F"/>
          <w:sz w:val="24"/>
          <w:szCs w:val="24"/>
        </w:rPr>
        <w:t>các nguồn tư nhân có sẵn</w:t>
      </w:r>
      <w:r w:rsidR="00CE3234" w:rsidRPr="00706CC6">
        <w:rPr>
          <w:color w:val="1E1E1F"/>
          <w:sz w:val="24"/>
          <w:szCs w:val="24"/>
          <w:lang w:val="vi-VN"/>
        </w:rPr>
        <w:t>,</w:t>
      </w:r>
      <w:r w:rsidRPr="00706CC6">
        <w:rPr>
          <w:color w:val="1E1E1F"/>
          <w:sz w:val="24"/>
          <w:szCs w:val="24"/>
        </w:rPr>
        <w:t xml:space="preserve">  </w:t>
      </w:r>
      <w:r w:rsidR="00CE3234" w:rsidRPr="00706CC6">
        <w:rPr>
          <w:color w:val="1E1E1F"/>
          <w:sz w:val="24"/>
          <w:szCs w:val="24"/>
        </w:rPr>
        <w:t>Trung tâm quan sát EU</w:t>
      </w:r>
      <w:r w:rsidRPr="00706CC6">
        <w:rPr>
          <w:color w:val="1E1E1F"/>
          <w:sz w:val="24"/>
          <w:szCs w:val="24"/>
        </w:rPr>
        <w:t xml:space="preserve"> nên tạo điều kiện truy cập vào</w:t>
      </w:r>
      <w:r w:rsidRPr="00706CC6">
        <w:rPr>
          <w:color w:val="1E1E1F"/>
          <w:spacing w:val="1"/>
          <w:sz w:val="24"/>
          <w:szCs w:val="24"/>
        </w:rPr>
        <w:t xml:space="preserve"> </w:t>
      </w:r>
      <w:r w:rsidRPr="00706CC6">
        <w:rPr>
          <w:color w:val="1E1E1F"/>
          <w:sz w:val="24"/>
          <w:szCs w:val="24"/>
        </w:rPr>
        <w:t>thông tin về chuỗi cung ứng cho các tổ chức công cộng, người tiêu dùng và doanh nghiệp, cung cấp</w:t>
      </w:r>
      <w:r w:rsidRPr="00706CC6">
        <w:rPr>
          <w:color w:val="1E1E1F"/>
          <w:spacing w:val="1"/>
          <w:sz w:val="24"/>
          <w:szCs w:val="24"/>
        </w:rPr>
        <w:t xml:space="preserve"> </w:t>
      </w:r>
      <w:r w:rsidRPr="00706CC6">
        <w:rPr>
          <w:color w:val="1E1E1F"/>
          <w:sz w:val="24"/>
          <w:szCs w:val="24"/>
        </w:rPr>
        <w:t>dữ liệu và thông tin dễ hiểu liên quan đến mất rừng, suy thoái rừng v</w:t>
      </w:r>
      <w:r w:rsidRPr="00706CC6">
        <w:rPr>
          <w:color w:val="1E1E1F"/>
          <w:sz w:val="24"/>
          <w:szCs w:val="24"/>
          <w:lang w:val="en-US"/>
        </w:rPr>
        <w:t>à n</w:t>
      </w:r>
      <w:r w:rsidRPr="00706CC6">
        <w:rPr>
          <w:color w:val="1E1E1F"/>
          <w:sz w:val="24"/>
          <w:szCs w:val="24"/>
        </w:rPr>
        <w:t>hững thay đổi về độ che phủ rừng trên thế giới đối với nhu cầu của Liên minh và thương mại hàng hóa</w:t>
      </w:r>
      <w:r w:rsidRPr="00706CC6">
        <w:rPr>
          <w:color w:val="1E1E1F"/>
          <w:spacing w:val="1"/>
          <w:sz w:val="24"/>
          <w:szCs w:val="24"/>
        </w:rPr>
        <w:t xml:space="preserve"> </w:t>
      </w:r>
      <w:r w:rsidRPr="00706CC6">
        <w:rPr>
          <w:color w:val="1E1E1F"/>
          <w:sz w:val="24"/>
          <w:szCs w:val="24"/>
        </w:rPr>
        <w:t xml:space="preserve">và sản phẩm. Do đó, </w:t>
      </w:r>
      <w:r w:rsidR="00CE3234" w:rsidRPr="00706CC6">
        <w:rPr>
          <w:color w:val="1E1E1F"/>
          <w:sz w:val="24"/>
          <w:szCs w:val="24"/>
        </w:rPr>
        <w:t>Trung tâm quan sát EU</w:t>
      </w:r>
      <w:r w:rsidRPr="00706CC6">
        <w:rPr>
          <w:color w:val="1E1E1F"/>
          <w:sz w:val="24"/>
          <w:szCs w:val="24"/>
        </w:rPr>
        <w:t xml:space="preserve"> nên hỗ trợ việc thực hiện </w:t>
      </w:r>
      <w:r w:rsidR="00A81897" w:rsidRPr="00706CC6">
        <w:rPr>
          <w:color w:val="1E1E1F"/>
          <w:sz w:val="24"/>
          <w:szCs w:val="24"/>
        </w:rPr>
        <w:t>Quy định</w:t>
      </w:r>
      <w:r w:rsidRPr="00706CC6">
        <w:rPr>
          <w:color w:val="1E1E1F"/>
          <w:sz w:val="24"/>
          <w:szCs w:val="24"/>
          <w:lang w:val="en-US"/>
        </w:rPr>
        <w:t xml:space="preserve"> này</w:t>
      </w:r>
      <w:r w:rsidRPr="00706CC6">
        <w:rPr>
          <w:color w:val="1E1E1F"/>
          <w:sz w:val="24"/>
          <w:szCs w:val="24"/>
        </w:rPr>
        <w:t xml:space="preserve"> bằng cách cung cấp bằng chứng khoa học liên quan đến nạn phá rừng và</w:t>
      </w:r>
      <w:r w:rsidRPr="00706CC6">
        <w:rPr>
          <w:color w:val="1E1E1F"/>
          <w:spacing w:val="1"/>
          <w:sz w:val="24"/>
          <w:szCs w:val="24"/>
        </w:rPr>
        <w:t xml:space="preserve"> </w:t>
      </w:r>
      <w:r w:rsidRPr="00706CC6">
        <w:rPr>
          <w:color w:val="1E1E1F"/>
          <w:sz w:val="24"/>
          <w:szCs w:val="24"/>
        </w:rPr>
        <w:t>suy thoái rừng toàn cầu</w:t>
      </w:r>
      <w:r w:rsidRPr="00706CC6">
        <w:rPr>
          <w:color w:val="1E1E1F"/>
          <w:sz w:val="24"/>
          <w:szCs w:val="24"/>
          <w:lang w:val="en-US"/>
        </w:rPr>
        <w:t xml:space="preserve"> </w:t>
      </w:r>
      <w:r w:rsidRPr="00706CC6">
        <w:rPr>
          <w:color w:val="1E1E1F"/>
          <w:sz w:val="24"/>
          <w:szCs w:val="24"/>
        </w:rPr>
        <w:t xml:space="preserve">và thương mại liên quan. </w:t>
      </w:r>
      <w:r w:rsidR="00CE3234" w:rsidRPr="00706CC6">
        <w:rPr>
          <w:color w:val="1E1E1F"/>
          <w:sz w:val="24"/>
          <w:szCs w:val="24"/>
        </w:rPr>
        <w:t>Trung tâm quan sát EU</w:t>
      </w:r>
      <w:r w:rsidRPr="00706CC6">
        <w:rPr>
          <w:color w:val="1E1E1F"/>
          <w:sz w:val="24"/>
          <w:szCs w:val="24"/>
        </w:rPr>
        <w:t xml:space="preserve"> nên cung cấp bản đồ che phủ</w:t>
      </w:r>
      <w:r w:rsidRPr="00706CC6">
        <w:rPr>
          <w:color w:val="1E1E1F"/>
          <w:sz w:val="24"/>
          <w:szCs w:val="24"/>
          <w:lang w:val="en-US"/>
        </w:rPr>
        <w:t xml:space="preserve"> </w:t>
      </w:r>
      <w:r w:rsidRPr="00706CC6">
        <w:rPr>
          <w:color w:val="1E1E1F"/>
          <w:sz w:val="24"/>
          <w:szCs w:val="24"/>
        </w:rPr>
        <w:t>đất</w:t>
      </w:r>
      <w:r w:rsidRPr="00706CC6">
        <w:rPr>
          <w:color w:val="1E1E1F"/>
          <w:spacing w:val="1"/>
          <w:sz w:val="24"/>
          <w:szCs w:val="24"/>
        </w:rPr>
        <w:t xml:space="preserve"> </w:t>
      </w:r>
      <w:r w:rsidRPr="00706CC6">
        <w:rPr>
          <w:color w:val="1E1E1F"/>
          <w:sz w:val="24"/>
          <w:szCs w:val="24"/>
        </w:rPr>
        <w:t xml:space="preserve">, bao gồm cả chuỗi thời gian kể từ ngày khóa sổ được xác định trong </w:t>
      </w:r>
      <w:r w:rsidR="00A81897" w:rsidRPr="00706CC6">
        <w:rPr>
          <w:color w:val="1E1E1F"/>
          <w:sz w:val="24"/>
          <w:szCs w:val="24"/>
        </w:rPr>
        <w:t>Quy định</w:t>
      </w:r>
      <w:r w:rsidRPr="00706CC6">
        <w:rPr>
          <w:color w:val="1E1E1F"/>
          <w:sz w:val="24"/>
          <w:szCs w:val="24"/>
          <w:lang w:val="en-US"/>
        </w:rPr>
        <w:t xml:space="preserve"> này</w:t>
      </w:r>
      <w:r w:rsidRPr="00706CC6">
        <w:rPr>
          <w:color w:val="1E1E1F"/>
          <w:sz w:val="24"/>
          <w:szCs w:val="24"/>
        </w:rPr>
        <w:t xml:space="preserve"> và một loạt các lớp cho phép kiểm tra bố cục cảnh quan.</w:t>
      </w:r>
      <w:r w:rsidRPr="00706CC6">
        <w:rPr>
          <w:color w:val="1E1E1F"/>
          <w:spacing w:val="1"/>
          <w:sz w:val="24"/>
          <w:szCs w:val="24"/>
        </w:rPr>
        <w:t xml:space="preserve"> </w:t>
      </w:r>
      <w:r w:rsidR="00CE3234" w:rsidRPr="00706CC6">
        <w:rPr>
          <w:color w:val="1E1E1F"/>
          <w:sz w:val="24"/>
          <w:szCs w:val="24"/>
        </w:rPr>
        <w:t>Trung tâm quan sát EU</w:t>
      </w:r>
      <w:r w:rsidRPr="00706CC6">
        <w:rPr>
          <w:color w:val="1E1E1F"/>
          <w:sz w:val="24"/>
          <w:szCs w:val="24"/>
        </w:rPr>
        <w:t xml:space="preserve"> nên tham gia phát triển hệ thống</w:t>
      </w:r>
      <w:r w:rsidRPr="00706CC6">
        <w:rPr>
          <w:color w:val="1E1E1F"/>
          <w:sz w:val="24"/>
          <w:szCs w:val="24"/>
          <w:lang w:val="en-US"/>
        </w:rPr>
        <w:t xml:space="preserve"> </w:t>
      </w:r>
      <w:r w:rsidRPr="00706CC6">
        <w:rPr>
          <w:color w:val="1E1E1F"/>
          <w:sz w:val="24"/>
          <w:szCs w:val="24"/>
        </w:rPr>
        <w:t>cảnh báo sớm</w:t>
      </w:r>
      <w:r w:rsidRPr="00706CC6">
        <w:rPr>
          <w:color w:val="1E1E1F"/>
          <w:spacing w:val="1"/>
          <w:sz w:val="24"/>
          <w:szCs w:val="24"/>
        </w:rPr>
        <w:t xml:space="preserve"> </w:t>
      </w:r>
      <w:r w:rsidRPr="00706CC6">
        <w:rPr>
          <w:color w:val="1E1E1F"/>
          <w:sz w:val="24"/>
          <w:szCs w:val="24"/>
        </w:rPr>
        <w:t xml:space="preserve"> kết hợp năng lực nghiên cứu và giám sát.</w:t>
      </w:r>
      <w:r w:rsidRPr="00706CC6">
        <w:rPr>
          <w:color w:val="1E1E1F"/>
          <w:spacing w:val="1"/>
          <w:sz w:val="24"/>
          <w:szCs w:val="24"/>
        </w:rPr>
        <w:t xml:space="preserve"> </w:t>
      </w:r>
      <w:r w:rsidRPr="00706CC6">
        <w:rPr>
          <w:color w:val="1E1E1F"/>
          <w:sz w:val="24"/>
          <w:szCs w:val="24"/>
        </w:rPr>
        <w:t xml:space="preserve">Đối với </w:t>
      </w:r>
      <w:r w:rsidR="00A81897" w:rsidRPr="00706CC6">
        <w:rPr>
          <w:color w:val="1E1E1F"/>
          <w:sz w:val="24"/>
          <w:szCs w:val="24"/>
        </w:rPr>
        <w:t>Quy định</w:t>
      </w:r>
      <w:r w:rsidRPr="00706CC6">
        <w:rPr>
          <w:color w:val="1E1E1F"/>
          <w:sz w:val="24"/>
          <w:szCs w:val="24"/>
        </w:rPr>
        <w:t xml:space="preserve"> này,</w:t>
      </w:r>
      <w:r w:rsidRPr="00706CC6">
        <w:rPr>
          <w:color w:val="1E1E1F"/>
          <w:spacing w:val="1"/>
          <w:sz w:val="24"/>
          <w:szCs w:val="24"/>
        </w:rPr>
        <w:t xml:space="preserve"> </w:t>
      </w:r>
      <w:r w:rsidRPr="00706CC6">
        <w:rPr>
          <w:color w:val="1E1E1F"/>
          <w:sz w:val="24"/>
          <w:szCs w:val="24"/>
        </w:rPr>
        <w:t>khi</w:t>
      </w:r>
      <w:r w:rsidRPr="00706CC6">
        <w:rPr>
          <w:color w:val="1E1E1F"/>
          <w:spacing w:val="62"/>
          <w:sz w:val="24"/>
          <w:szCs w:val="24"/>
        </w:rPr>
        <w:t xml:space="preserve"> </w:t>
      </w:r>
      <w:r w:rsidRPr="00706CC6">
        <w:rPr>
          <w:color w:val="1E1E1F"/>
          <w:sz w:val="24"/>
          <w:szCs w:val="24"/>
        </w:rPr>
        <w:t>kỹ thuật</w:t>
      </w:r>
      <w:r w:rsidRPr="00706CC6">
        <w:rPr>
          <w:color w:val="1E1E1F"/>
          <w:spacing w:val="4"/>
          <w:sz w:val="24"/>
          <w:szCs w:val="24"/>
        </w:rPr>
        <w:t xml:space="preserve"> </w:t>
      </w:r>
      <w:r w:rsidRPr="00706CC6">
        <w:rPr>
          <w:color w:val="1E1E1F"/>
          <w:sz w:val="24"/>
          <w:szCs w:val="24"/>
        </w:rPr>
        <w:t>khả thi,</w:t>
      </w:r>
      <w:r w:rsidRPr="00706CC6">
        <w:rPr>
          <w:color w:val="1E1E1F"/>
          <w:spacing w:val="3"/>
          <w:sz w:val="24"/>
          <w:szCs w:val="24"/>
        </w:rPr>
        <w:t xml:space="preserve"> </w:t>
      </w:r>
      <w:r w:rsidRPr="00706CC6">
        <w:rPr>
          <w:color w:val="1E1E1F"/>
          <w:sz w:val="24"/>
          <w:szCs w:val="24"/>
        </w:rPr>
        <w:t>các</w:t>
      </w:r>
      <w:r w:rsidRPr="00706CC6">
        <w:rPr>
          <w:color w:val="1E1E1F"/>
          <w:spacing w:val="4"/>
          <w:sz w:val="24"/>
          <w:szCs w:val="24"/>
        </w:rPr>
        <w:t xml:space="preserve"> </w:t>
      </w:r>
      <w:r w:rsidRPr="00706CC6">
        <w:rPr>
          <w:color w:val="1E1E1F"/>
          <w:sz w:val="24"/>
          <w:szCs w:val="24"/>
        </w:rPr>
        <w:t>khách quan</w:t>
      </w:r>
      <w:r w:rsidRPr="00706CC6">
        <w:rPr>
          <w:color w:val="1E1E1F"/>
          <w:spacing w:val="2"/>
          <w:sz w:val="24"/>
          <w:szCs w:val="24"/>
        </w:rPr>
        <w:t xml:space="preserve"> </w:t>
      </w:r>
      <w:r w:rsidRPr="00706CC6">
        <w:rPr>
          <w:color w:val="1E1E1F"/>
          <w:sz w:val="24"/>
          <w:szCs w:val="24"/>
        </w:rPr>
        <w:t>của</w:t>
      </w:r>
      <w:r w:rsidRPr="00706CC6">
        <w:rPr>
          <w:color w:val="1E1E1F"/>
          <w:spacing w:val="4"/>
          <w:sz w:val="24"/>
          <w:szCs w:val="24"/>
        </w:rPr>
        <w:t xml:space="preserve"> </w:t>
      </w:r>
      <w:r w:rsidRPr="00706CC6">
        <w:rPr>
          <w:color w:val="1E1E1F"/>
          <w:sz w:val="24"/>
          <w:szCs w:val="24"/>
        </w:rPr>
        <w:t>các</w:t>
      </w:r>
      <w:r w:rsidRPr="00706CC6">
        <w:rPr>
          <w:color w:val="1E1E1F"/>
          <w:spacing w:val="3"/>
          <w:sz w:val="24"/>
          <w:szCs w:val="24"/>
        </w:rPr>
        <w:t xml:space="preserve"> </w:t>
      </w:r>
      <w:r w:rsidRPr="00706CC6">
        <w:rPr>
          <w:color w:val="1E1E1F"/>
          <w:sz w:val="24"/>
          <w:szCs w:val="24"/>
        </w:rPr>
        <w:t>hệ thống</w:t>
      </w:r>
      <w:r w:rsidRPr="00706CC6">
        <w:rPr>
          <w:color w:val="1E1E1F"/>
          <w:sz w:val="24"/>
          <w:szCs w:val="24"/>
          <w:lang w:val="en-US"/>
        </w:rPr>
        <w:t xml:space="preserve"> </w:t>
      </w:r>
      <w:r w:rsidRPr="00706CC6">
        <w:rPr>
          <w:color w:val="1E1E1F"/>
          <w:sz w:val="24"/>
          <w:szCs w:val="24"/>
        </w:rPr>
        <w:t>cảnh báo</w:t>
      </w:r>
      <w:r w:rsidRPr="00706CC6">
        <w:rPr>
          <w:color w:val="1E1E1F"/>
          <w:spacing w:val="3"/>
          <w:sz w:val="24"/>
          <w:szCs w:val="24"/>
        </w:rPr>
        <w:t xml:space="preserve"> </w:t>
      </w:r>
      <w:r w:rsidRPr="00706CC6">
        <w:rPr>
          <w:color w:val="1E1E1F"/>
          <w:sz w:val="24"/>
          <w:szCs w:val="24"/>
        </w:rPr>
        <w:t>sớm</w:t>
      </w:r>
      <w:r w:rsidRPr="00706CC6">
        <w:rPr>
          <w:color w:val="1E1E1F"/>
          <w:spacing w:val="3"/>
          <w:sz w:val="24"/>
          <w:szCs w:val="24"/>
        </w:rPr>
        <w:t xml:space="preserve"> </w:t>
      </w:r>
      <w:r w:rsidRPr="00706CC6">
        <w:rPr>
          <w:color w:val="1E1E1F"/>
          <w:sz w:val="24"/>
          <w:szCs w:val="24"/>
        </w:rPr>
        <w:t>nên</w:t>
      </w:r>
      <w:r w:rsidRPr="00706CC6">
        <w:rPr>
          <w:color w:val="1E1E1F"/>
          <w:spacing w:val="2"/>
          <w:sz w:val="24"/>
          <w:szCs w:val="24"/>
        </w:rPr>
        <w:t xml:space="preserve"> </w:t>
      </w:r>
      <w:r w:rsidRPr="00706CC6">
        <w:rPr>
          <w:color w:val="1E1E1F"/>
          <w:sz w:val="24"/>
          <w:szCs w:val="24"/>
        </w:rPr>
        <w:t>là</w:t>
      </w:r>
      <w:r w:rsidRPr="00706CC6">
        <w:rPr>
          <w:color w:val="1E1E1F"/>
          <w:spacing w:val="4"/>
          <w:sz w:val="24"/>
          <w:szCs w:val="24"/>
        </w:rPr>
        <w:t xml:space="preserve"> </w:t>
      </w:r>
      <w:r w:rsidRPr="00706CC6">
        <w:rPr>
          <w:color w:val="1E1E1F"/>
          <w:sz w:val="24"/>
          <w:szCs w:val="24"/>
        </w:rPr>
        <w:t xml:space="preserve">một phần của nền tảng có thể hỗ trợ các cơ quan có thẩm quyền, </w:t>
      </w:r>
      <w:r w:rsidRPr="00706CC6">
        <w:rPr>
          <w:color w:val="1E1E1F"/>
          <w:sz w:val="24"/>
          <w:szCs w:val="24"/>
          <w:lang w:val="en-US"/>
        </w:rPr>
        <w:t xml:space="preserve">nhà </w:t>
      </w:r>
      <w:r w:rsidR="00F87F15" w:rsidRPr="00706CC6">
        <w:rPr>
          <w:color w:val="1E1E1F"/>
          <w:sz w:val="24"/>
          <w:szCs w:val="24"/>
          <w:lang w:val="en-US"/>
        </w:rPr>
        <w:t>nhập khẩu</w:t>
      </w:r>
      <w:r w:rsidRPr="00706CC6">
        <w:rPr>
          <w:color w:val="1E1E1F"/>
          <w:sz w:val="24"/>
          <w:szCs w:val="24"/>
        </w:rPr>
        <w:t>, thương nhân</w:t>
      </w:r>
      <w:r w:rsidRPr="00706CC6">
        <w:rPr>
          <w:color w:val="1E1E1F"/>
          <w:spacing w:val="1"/>
          <w:sz w:val="24"/>
          <w:szCs w:val="24"/>
        </w:rPr>
        <w:t xml:space="preserve"> </w:t>
      </w:r>
      <w:r w:rsidRPr="00706CC6">
        <w:rPr>
          <w:color w:val="1E1E1F"/>
          <w:sz w:val="24"/>
          <w:szCs w:val="24"/>
        </w:rPr>
        <w:t>và các bên liên quan khác có liên quan và có thể cung cấp giám sát liên tục và</w:t>
      </w:r>
      <w:r w:rsidRPr="00706CC6">
        <w:rPr>
          <w:color w:val="1E1E1F"/>
          <w:spacing w:val="1"/>
          <w:sz w:val="24"/>
          <w:szCs w:val="24"/>
        </w:rPr>
        <w:t xml:space="preserve"> </w:t>
      </w:r>
      <w:r w:rsidRPr="00706CC6">
        <w:rPr>
          <w:color w:val="1E1E1F"/>
          <w:sz w:val="24"/>
          <w:szCs w:val="24"/>
        </w:rPr>
        <w:t xml:space="preserve">thông báo sớm về các hoạt động phá rừng hoặc suy thoái rừng có thể xảy ra. </w:t>
      </w:r>
      <w:r w:rsidRPr="00706CC6">
        <w:rPr>
          <w:color w:val="1E1E1F"/>
          <w:sz w:val="24"/>
          <w:szCs w:val="24"/>
          <w:lang w:val="en-US"/>
        </w:rPr>
        <w:t>N</w:t>
      </w:r>
      <w:r w:rsidRPr="00706CC6">
        <w:rPr>
          <w:color w:val="1E1E1F"/>
          <w:sz w:val="24"/>
          <w:szCs w:val="24"/>
        </w:rPr>
        <w:t>ền tảng</w:t>
      </w:r>
      <w:r w:rsidRPr="00706CC6">
        <w:rPr>
          <w:color w:val="1E1E1F"/>
          <w:sz w:val="24"/>
          <w:szCs w:val="24"/>
          <w:lang w:val="en-US"/>
        </w:rPr>
        <w:t xml:space="preserve"> đó</w:t>
      </w:r>
      <w:r w:rsidRPr="00706CC6">
        <w:rPr>
          <w:color w:val="1E1E1F"/>
          <w:sz w:val="24"/>
          <w:szCs w:val="24"/>
        </w:rPr>
        <w:t xml:space="preserve"> nên hoạt động càng sớm càng tốt. </w:t>
      </w:r>
      <w:r w:rsidR="00CE3234" w:rsidRPr="00706CC6">
        <w:rPr>
          <w:color w:val="1E1E1F"/>
          <w:sz w:val="24"/>
          <w:szCs w:val="24"/>
        </w:rPr>
        <w:t>Trung tâm quan sát EU</w:t>
      </w:r>
      <w:r w:rsidRPr="00706CC6">
        <w:rPr>
          <w:color w:val="1E1E1F"/>
          <w:sz w:val="24"/>
          <w:szCs w:val="24"/>
        </w:rPr>
        <w:t xml:space="preserve"> nên</w:t>
      </w:r>
      <w:r w:rsidRPr="00706CC6">
        <w:rPr>
          <w:color w:val="1E1E1F"/>
          <w:spacing w:val="1"/>
          <w:sz w:val="24"/>
          <w:szCs w:val="24"/>
        </w:rPr>
        <w:t xml:space="preserve"> </w:t>
      </w:r>
      <w:r w:rsidRPr="00706CC6">
        <w:rPr>
          <w:color w:val="1E1E1F"/>
          <w:sz w:val="24"/>
          <w:szCs w:val="24"/>
        </w:rPr>
        <w:t>hợp tác</w:t>
      </w:r>
      <w:r w:rsidRPr="00706CC6">
        <w:rPr>
          <w:color w:val="1E1E1F"/>
          <w:spacing w:val="1"/>
          <w:sz w:val="24"/>
          <w:szCs w:val="24"/>
        </w:rPr>
        <w:t xml:space="preserve"> </w:t>
      </w:r>
      <w:r w:rsidRPr="00706CC6">
        <w:rPr>
          <w:color w:val="1E1E1F"/>
          <w:sz w:val="24"/>
          <w:szCs w:val="24"/>
        </w:rPr>
        <w:t>với các cơ quan có thẩm quyền, các tổ chức quốc tế có liên quan và</w:t>
      </w:r>
      <w:r w:rsidRPr="00706CC6">
        <w:rPr>
          <w:color w:val="1E1E1F"/>
          <w:spacing w:val="1"/>
          <w:sz w:val="24"/>
          <w:szCs w:val="24"/>
        </w:rPr>
        <w:t xml:space="preserve"> </w:t>
      </w:r>
      <w:r w:rsidRPr="00706CC6">
        <w:rPr>
          <w:color w:val="1E1E1F"/>
          <w:sz w:val="24"/>
          <w:szCs w:val="24"/>
        </w:rPr>
        <w:t xml:space="preserve">cơ </w:t>
      </w:r>
      <w:r w:rsidRPr="00706CC6">
        <w:rPr>
          <w:color w:val="1E1E1F"/>
          <w:sz w:val="24"/>
          <w:szCs w:val="24"/>
          <w:lang w:val="en-US"/>
        </w:rPr>
        <w:t>quan</w:t>
      </w:r>
      <w:r w:rsidRPr="00706CC6">
        <w:rPr>
          <w:color w:val="1E1E1F"/>
          <w:sz w:val="24"/>
          <w:szCs w:val="24"/>
        </w:rPr>
        <w:t>,</w:t>
      </w:r>
      <w:r w:rsidRPr="00706CC6">
        <w:rPr>
          <w:color w:val="1E1E1F"/>
          <w:spacing w:val="1"/>
          <w:sz w:val="24"/>
          <w:szCs w:val="24"/>
        </w:rPr>
        <w:t xml:space="preserve"> </w:t>
      </w:r>
      <w:r w:rsidRPr="00706CC6">
        <w:rPr>
          <w:color w:val="1E1E1F"/>
          <w:sz w:val="24"/>
          <w:szCs w:val="24"/>
        </w:rPr>
        <w:t>viện</w:t>
      </w:r>
      <w:r w:rsidRPr="00706CC6">
        <w:rPr>
          <w:color w:val="1E1E1F"/>
          <w:sz w:val="24"/>
          <w:szCs w:val="24"/>
          <w:lang w:val="en-US"/>
        </w:rPr>
        <w:t xml:space="preserve"> </w:t>
      </w:r>
      <w:r w:rsidRPr="00706CC6">
        <w:rPr>
          <w:color w:val="1E1E1F"/>
          <w:sz w:val="24"/>
          <w:szCs w:val="24"/>
        </w:rPr>
        <w:t>nghiên cứu</w:t>
      </w:r>
      <w:r w:rsidRPr="00706CC6">
        <w:rPr>
          <w:color w:val="1E1E1F"/>
          <w:spacing w:val="1"/>
          <w:sz w:val="24"/>
          <w:szCs w:val="24"/>
        </w:rPr>
        <w:t xml:space="preserve"> </w:t>
      </w:r>
      <w:r w:rsidRPr="00706CC6">
        <w:rPr>
          <w:color w:val="1E1E1F"/>
          <w:sz w:val="24"/>
          <w:szCs w:val="24"/>
        </w:rPr>
        <w:t>, tổ chức phi chính phủ,</w:t>
      </w:r>
      <w:r w:rsidRPr="00706CC6">
        <w:rPr>
          <w:color w:val="1E1E1F"/>
          <w:spacing w:val="1"/>
          <w:sz w:val="24"/>
          <w:szCs w:val="24"/>
        </w:rPr>
        <w:t xml:space="preserve"> </w:t>
      </w:r>
      <w:r w:rsidRPr="00706CC6">
        <w:rPr>
          <w:color w:val="1E1E1F"/>
          <w:sz w:val="24"/>
          <w:szCs w:val="24"/>
          <w:lang w:val="en-US"/>
        </w:rPr>
        <w:t xml:space="preserve">nhà </w:t>
      </w:r>
      <w:r w:rsidR="00F87F15" w:rsidRPr="00706CC6">
        <w:rPr>
          <w:color w:val="1E1E1F"/>
          <w:sz w:val="24"/>
          <w:szCs w:val="24"/>
          <w:lang w:val="en-US"/>
        </w:rPr>
        <w:t>nhập khẩu</w:t>
      </w:r>
      <w:r w:rsidRPr="00706CC6">
        <w:rPr>
          <w:color w:val="1E1E1F"/>
          <w:sz w:val="24"/>
          <w:szCs w:val="24"/>
        </w:rPr>
        <w:t>,</w:t>
      </w:r>
      <w:r w:rsidRPr="00706CC6">
        <w:rPr>
          <w:color w:val="1E1E1F"/>
          <w:spacing w:val="1"/>
          <w:sz w:val="24"/>
          <w:szCs w:val="24"/>
        </w:rPr>
        <w:t xml:space="preserve"> </w:t>
      </w:r>
      <w:r w:rsidRPr="00706CC6">
        <w:rPr>
          <w:color w:val="1E1E1F"/>
          <w:sz w:val="24"/>
          <w:szCs w:val="24"/>
        </w:rPr>
        <w:t>thương nhân,</w:t>
      </w:r>
      <w:r w:rsidRPr="00706CC6">
        <w:rPr>
          <w:color w:val="1E1E1F"/>
          <w:spacing w:val="1"/>
          <w:sz w:val="24"/>
          <w:szCs w:val="24"/>
        </w:rPr>
        <w:t xml:space="preserve"> </w:t>
      </w:r>
      <w:r w:rsidRPr="00706CC6">
        <w:rPr>
          <w:color w:val="1E1E1F"/>
          <w:sz w:val="24"/>
          <w:szCs w:val="24"/>
        </w:rPr>
        <w:t>Quốc gia</w:t>
      </w:r>
      <w:r w:rsidRPr="00706CC6">
        <w:rPr>
          <w:color w:val="1E1E1F"/>
          <w:spacing w:val="-1"/>
          <w:sz w:val="24"/>
          <w:szCs w:val="24"/>
        </w:rPr>
        <w:t xml:space="preserve"> </w:t>
      </w:r>
      <w:r w:rsidR="00EC3BA7" w:rsidRPr="00706CC6">
        <w:rPr>
          <w:color w:val="1E1E1F"/>
          <w:sz w:val="24"/>
          <w:szCs w:val="24"/>
        </w:rPr>
        <w:t>thứ</w:t>
      </w:r>
      <w:r w:rsidRPr="00706CC6">
        <w:rPr>
          <w:color w:val="1E1E1F"/>
          <w:sz w:val="24"/>
          <w:szCs w:val="24"/>
        </w:rPr>
        <w:t xml:space="preserve"> ba</w:t>
      </w:r>
      <w:r w:rsidRPr="00706CC6">
        <w:rPr>
          <w:color w:val="1E1E1F"/>
          <w:spacing w:val="-1"/>
          <w:sz w:val="24"/>
          <w:szCs w:val="24"/>
        </w:rPr>
        <w:t xml:space="preserve"> </w:t>
      </w:r>
      <w:r w:rsidRPr="00706CC6">
        <w:rPr>
          <w:color w:val="1E1E1F"/>
          <w:sz w:val="24"/>
          <w:szCs w:val="24"/>
        </w:rPr>
        <w:t xml:space="preserve">và các </w:t>
      </w:r>
      <w:r w:rsidR="00EC3BA7" w:rsidRPr="00706CC6">
        <w:rPr>
          <w:color w:val="1E1E1F"/>
          <w:sz w:val="24"/>
          <w:szCs w:val="24"/>
        </w:rPr>
        <w:t>bên</w:t>
      </w:r>
      <w:r w:rsidR="00EC3BA7" w:rsidRPr="00706CC6">
        <w:rPr>
          <w:color w:val="1E1E1F"/>
          <w:sz w:val="24"/>
          <w:szCs w:val="24"/>
          <w:lang w:val="vi-VN"/>
        </w:rPr>
        <w:t xml:space="preserve"> </w:t>
      </w:r>
      <w:r w:rsidR="00EC3BA7" w:rsidRPr="00706CC6">
        <w:rPr>
          <w:color w:val="1E1E1F"/>
          <w:sz w:val="24"/>
          <w:szCs w:val="24"/>
        </w:rPr>
        <w:t>khác có liên quan</w:t>
      </w:r>
      <w:r w:rsidRPr="00706CC6">
        <w:rPr>
          <w:color w:val="1E1E1F"/>
          <w:sz w:val="24"/>
          <w:szCs w:val="24"/>
        </w:rPr>
        <w:t xml:space="preserve"> .</w:t>
      </w:r>
    </w:p>
    <w:p w14:paraId="284A1ABA" w14:textId="7107A424"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Khung pháp lý hiện tại của Liên minh tập trung vào việc giải quyết khai thác gỗ bất hợp pháp và</w:t>
      </w:r>
      <w:r w:rsidRPr="00706CC6">
        <w:rPr>
          <w:color w:val="1E1E1F"/>
          <w:spacing w:val="1"/>
          <w:sz w:val="24"/>
          <w:szCs w:val="24"/>
        </w:rPr>
        <w:t xml:space="preserve"> </w:t>
      </w:r>
      <w:r w:rsidRPr="00706CC6">
        <w:rPr>
          <w:color w:val="1E1E1F"/>
          <w:sz w:val="24"/>
          <w:szCs w:val="24"/>
        </w:rPr>
        <w:t xml:space="preserve">thương mại liên quan và không giải quyết trực tiếp nạn phá rừng. Nó bao gồm </w:t>
      </w:r>
      <w:r w:rsidR="00A81897" w:rsidRPr="00706CC6">
        <w:rPr>
          <w:color w:val="1E1E1F"/>
          <w:sz w:val="24"/>
          <w:szCs w:val="24"/>
        </w:rPr>
        <w:t>Quy định</w:t>
      </w:r>
      <w:r w:rsidRPr="00706CC6">
        <w:rPr>
          <w:color w:val="1E1E1F"/>
          <w:spacing w:val="1"/>
          <w:sz w:val="24"/>
          <w:szCs w:val="24"/>
        </w:rPr>
        <w:t xml:space="preserve"> </w:t>
      </w:r>
      <w:r w:rsidRPr="00706CC6">
        <w:rPr>
          <w:color w:val="1E1E1F"/>
          <w:sz w:val="24"/>
          <w:szCs w:val="24"/>
        </w:rPr>
        <w:t>(EU) Số 995/2010 của Nghị viện và Hội đồng Châu Âu</w:t>
      </w:r>
      <w:r w:rsidRPr="00706CC6">
        <w:rPr>
          <w:rStyle w:val="FootnoteReference"/>
          <w:color w:val="1E1E1F"/>
          <w:sz w:val="24"/>
          <w:szCs w:val="24"/>
        </w:rPr>
        <w:footnoteReference w:id="7"/>
      </w:r>
      <w:r w:rsidRPr="00706CC6">
        <w:rPr>
          <w:color w:val="1E1E1F"/>
          <w:sz w:val="24"/>
          <w:szCs w:val="24"/>
        </w:rPr>
        <w:t xml:space="preserve"> </w:t>
      </w:r>
      <w:r w:rsidRPr="00706CC6">
        <w:rPr>
          <w:color w:val="1E1E1F"/>
          <w:position w:val="7"/>
          <w:sz w:val="24"/>
          <w:szCs w:val="24"/>
        </w:rPr>
        <w:t>1</w:t>
      </w:r>
      <w:r w:rsidRPr="00706CC6">
        <w:rPr>
          <w:color w:val="1E1E1F"/>
          <w:spacing w:val="1"/>
          <w:position w:val="7"/>
          <w:sz w:val="24"/>
          <w:szCs w:val="24"/>
        </w:rPr>
        <w:t xml:space="preserve"> </w:t>
      </w:r>
      <w:r w:rsidRPr="00706CC6">
        <w:rPr>
          <w:color w:val="1E1E1F"/>
          <w:sz w:val="24"/>
          <w:szCs w:val="24"/>
        </w:rPr>
        <w:t xml:space="preserve">và </w:t>
      </w:r>
      <w:r w:rsidR="00A81897" w:rsidRPr="00706CC6">
        <w:rPr>
          <w:color w:val="1E1E1F"/>
          <w:sz w:val="24"/>
          <w:szCs w:val="24"/>
        </w:rPr>
        <w:t>Quy định</w:t>
      </w:r>
      <w:r w:rsidRPr="00706CC6">
        <w:rPr>
          <w:color w:val="1E1E1F"/>
          <w:sz w:val="24"/>
          <w:szCs w:val="24"/>
          <w:lang w:val="en-US"/>
        </w:rPr>
        <w:t xml:space="preserve"> </w:t>
      </w:r>
      <w:r w:rsidRPr="00706CC6">
        <w:rPr>
          <w:color w:val="1E1E1F"/>
          <w:sz w:val="24"/>
          <w:szCs w:val="24"/>
        </w:rPr>
        <w:t>Hội đồng</w:t>
      </w:r>
      <w:r w:rsidRPr="00706CC6">
        <w:rPr>
          <w:color w:val="1E1E1F"/>
          <w:spacing w:val="1"/>
          <w:sz w:val="24"/>
          <w:szCs w:val="24"/>
        </w:rPr>
        <w:t xml:space="preserve"> </w:t>
      </w:r>
      <w:r w:rsidRPr="00706CC6">
        <w:rPr>
          <w:color w:val="1E1E1F"/>
          <w:sz w:val="24"/>
          <w:szCs w:val="24"/>
        </w:rPr>
        <w:t>(EC)</w:t>
      </w:r>
      <w:r w:rsidRPr="00706CC6">
        <w:rPr>
          <w:color w:val="1E1E1F"/>
          <w:spacing w:val="4"/>
          <w:sz w:val="24"/>
          <w:szCs w:val="24"/>
        </w:rPr>
        <w:t xml:space="preserve"> </w:t>
      </w:r>
      <w:r w:rsidRPr="00706CC6">
        <w:rPr>
          <w:color w:val="1E1E1F"/>
          <w:sz w:val="24"/>
          <w:szCs w:val="24"/>
          <w:lang w:val="en-US"/>
        </w:rPr>
        <w:t xml:space="preserve">số </w:t>
      </w:r>
      <w:r w:rsidRPr="00706CC6">
        <w:rPr>
          <w:color w:val="1E1E1F"/>
          <w:sz w:val="24"/>
          <w:szCs w:val="24"/>
        </w:rPr>
        <w:t>2173/2005</w:t>
      </w:r>
      <w:r w:rsidRPr="00706CC6">
        <w:rPr>
          <w:rStyle w:val="FootnoteReference"/>
          <w:color w:val="1E1E1F"/>
          <w:sz w:val="24"/>
          <w:szCs w:val="24"/>
        </w:rPr>
        <w:footnoteReference w:id="8"/>
      </w:r>
      <w:r w:rsidRPr="00706CC6">
        <w:rPr>
          <w:color w:val="1E1E1F"/>
          <w:sz w:val="24"/>
          <w:szCs w:val="24"/>
        </w:rPr>
        <w:t xml:space="preserve"> </w:t>
      </w:r>
      <w:r w:rsidRPr="00706CC6">
        <w:rPr>
          <w:color w:val="1E1E1F"/>
          <w:position w:val="7"/>
          <w:sz w:val="24"/>
          <w:szCs w:val="24"/>
        </w:rPr>
        <w:t xml:space="preserve">2 </w:t>
      </w:r>
      <w:r w:rsidRPr="00706CC6">
        <w:rPr>
          <w:color w:val="1E1E1F"/>
          <w:sz w:val="24"/>
          <w:szCs w:val="24"/>
        </w:rPr>
        <w:t>.</w:t>
      </w:r>
      <w:r w:rsidRPr="00706CC6">
        <w:rPr>
          <w:color w:val="1E1E1F"/>
          <w:spacing w:val="4"/>
          <w:sz w:val="24"/>
          <w:szCs w:val="24"/>
        </w:rPr>
        <w:t xml:space="preserve"> </w:t>
      </w:r>
      <w:r w:rsidRPr="00706CC6">
        <w:rPr>
          <w:color w:val="1E1E1F"/>
          <w:sz w:val="24"/>
          <w:szCs w:val="24"/>
        </w:rPr>
        <w:t>Cả hai</w:t>
      </w:r>
      <w:r w:rsidRPr="00706CC6">
        <w:rPr>
          <w:color w:val="1E1E1F"/>
          <w:spacing w:val="4"/>
          <w:sz w:val="24"/>
          <w:szCs w:val="24"/>
        </w:rPr>
        <w:t xml:space="preserve"> </w:t>
      </w:r>
      <w:r w:rsidRPr="00706CC6">
        <w:rPr>
          <w:color w:val="1E1E1F"/>
          <w:sz w:val="24"/>
          <w:szCs w:val="24"/>
        </w:rPr>
        <w:t>quy định</w:t>
      </w:r>
      <w:r w:rsidRPr="00706CC6">
        <w:rPr>
          <w:color w:val="1E1E1F"/>
          <w:spacing w:val="5"/>
          <w:sz w:val="24"/>
          <w:szCs w:val="24"/>
        </w:rPr>
        <w:t xml:space="preserve"> </w:t>
      </w:r>
      <w:r w:rsidRPr="00706CC6">
        <w:rPr>
          <w:color w:val="1E1E1F"/>
          <w:sz w:val="24"/>
          <w:szCs w:val="24"/>
        </w:rPr>
        <w:t>đã từng</w:t>
      </w:r>
      <w:r w:rsidRPr="00706CC6">
        <w:rPr>
          <w:color w:val="1E1E1F"/>
          <w:spacing w:val="3"/>
          <w:sz w:val="24"/>
          <w:szCs w:val="24"/>
        </w:rPr>
        <w:t xml:space="preserve"> </w:t>
      </w:r>
      <w:r w:rsidRPr="00706CC6">
        <w:rPr>
          <w:color w:val="1E1E1F"/>
          <w:sz w:val="24"/>
          <w:szCs w:val="24"/>
        </w:rPr>
        <w:t>đánh giá</w:t>
      </w:r>
      <w:r w:rsidRPr="00706CC6">
        <w:rPr>
          <w:color w:val="1E1E1F"/>
          <w:spacing w:val="4"/>
          <w:sz w:val="24"/>
          <w:szCs w:val="24"/>
        </w:rPr>
        <w:t xml:space="preserve"> </w:t>
      </w:r>
      <w:r w:rsidRPr="00706CC6">
        <w:rPr>
          <w:color w:val="1E1E1F"/>
          <w:sz w:val="24"/>
          <w:szCs w:val="24"/>
          <w:lang w:val="en-US"/>
        </w:rPr>
        <w:t>s</w:t>
      </w:r>
      <w:r w:rsidRPr="00706CC6">
        <w:rPr>
          <w:color w:val="1E1E1F"/>
          <w:sz w:val="24"/>
          <w:szCs w:val="24"/>
        </w:rPr>
        <w:t>ự thích hợp</w:t>
      </w:r>
      <w:r w:rsidRPr="00706CC6">
        <w:rPr>
          <w:color w:val="1E1E1F"/>
          <w:spacing w:val="1"/>
          <w:sz w:val="24"/>
          <w:szCs w:val="24"/>
        </w:rPr>
        <w:t xml:space="preserve"> </w:t>
      </w:r>
      <w:r w:rsidRPr="00706CC6">
        <w:rPr>
          <w:color w:val="1E1E1F"/>
          <w:sz w:val="24"/>
          <w:szCs w:val="24"/>
        </w:rPr>
        <w:t xml:space="preserve">Kiểm </w:t>
      </w:r>
      <w:r w:rsidRPr="00706CC6">
        <w:rPr>
          <w:color w:val="1E1E1F"/>
          <w:sz w:val="24"/>
          <w:szCs w:val="24"/>
        </w:rPr>
        <w:lastRenderedPageBreak/>
        <w:t>tra cái nào xác định rằng, trong khi pháp luật đã có tác động tích cực đến</w:t>
      </w:r>
      <w:r w:rsidRPr="00706CC6">
        <w:rPr>
          <w:color w:val="1E1E1F"/>
          <w:spacing w:val="1"/>
          <w:sz w:val="24"/>
          <w:szCs w:val="24"/>
        </w:rPr>
        <w:t xml:space="preserve"> </w:t>
      </w:r>
      <w:r w:rsidRPr="00706CC6">
        <w:rPr>
          <w:color w:val="1E1E1F"/>
          <w:sz w:val="24"/>
          <w:szCs w:val="24"/>
        </w:rPr>
        <w:t xml:space="preserve">quản trị rừng, các mục tiêu của hai </w:t>
      </w:r>
      <w:r w:rsidR="00A81897" w:rsidRPr="00706CC6">
        <w:rPr>
          <w:color w:val="1E1E1F"/>
          <w:sz w:val="24"/>
          <w:szCs w:val="24"/>
        </w:rPr>
        <w:t>Quy định</w:t>
      </w:r>
      <w:r w:rsidRPr="00706CC6">
        <w:rPr>
          <w:color w:val="1E1E1F"/>
          <w:sz w:val="24"/>
          <w:szCs w:val="24"/>
        </w:rPr>
        <w:t xml:space="preserve"> - cụ thể là để hạn chế khai thác </w:t>
      </w:r>
      <w:r w:rsidRPr="00706CC6">
        <w:rPr>
          <w:color w:val="1E1E1F"/>
          <w:sz w:val="24"/>
          <w:szCs w:val="24"/>
          <w:lang w:val="en-US"/>
        </w:rPr>
        <w:t>v</w:t>
      </w:r>
      <w:r w:rsidRPr="00706CC6">
        <w:rPr>
          <w:color w:val="1E1E1F"/>
          <w:sz w:val="24"/>
          <w:szCs w:val="24"/>
        </w:rPr>
        <w:t>à</w:t>
      </w:r>
      <w:r w:rsidRPr="00706CC6">
        <w:rPr>
          <w:color w:val="1E1E1F"/>
          <w:spacing w:val="2"/>
          <w:sz w:val="24"/>
          <w:szCs w:val="24"/>
        </w:rPr>
        <w:t xml:space="preserve"> </w:t>
      </w:r>
      <w:r w:rsidRPr="00706CC6">
        <w:rPr>
          <w:color w:val="1E1E1F"/>
          <w:sz w:val="24"/>
          <w:szCs w:val="24"/>
        </w:rPr>
        <w:t>buôn bán</w:t>
      </w:r>
      <w:r w:rsidRPr="00706CC6">
        <w:rPr>
          <w:color w:val="1E1E1F"/>
          <w:sz w:val="24"/>
          <w:szCs w:val="24"/>
          <w:lang w:val="en-US"/>
        </w:rPr>
        <w:t xml:space="preserve"> </w:t>
      </w:r>
      <w:r w:rsidRPr="00706CC6">
        <w:rPr>
          <w:color w:val="1E1E1F"/>
          <w:sz w:val="24"/>
          <w:szCs w:val="24"/>
        </w:rPr>
        <w:t>có liên quan</w:t>
      </w:r>
      <w:r w:rsidRPr="00706CC6">
        <w:rPr>
          <w:color w:val="1E1E1F"/>
          <w:spacing w:val="4"/>
          <w:sz w:val="24"/>
          <w:szCs w:val="24"/>
        </w:rPr>
        <w:t xml:space="preserve"> </w:t>
      </w:r>
      <w:r w:rsidRPr="00706CC6">
        <w:rPr>
          <w:color w:val="1E1E1F"/>
          <w:sz w:val="24"/>
          <w:szCs w:val="24"/>
        </w:rPr>
        <w:t>gỗ</w:t>
      </w:r>
      <w:r w:rsidRPr="00706CC6">
        <w:rPr>
          <w:color w:val="1E1E1F"/>
          <w:spacing w:val="3"/>
          <w:sz w:val="24"/>
          <w:szCs w:val="24"/>
        </w:rPr>
        <w:t xml:space="preserve"> </w:t>
      </w:r>
      <w:r w:rsidRPr="00706CC6">
        <w:rPr>
          <w:color w:val="1E1E1F"/>
          <w:sz w:val="24"/>
          <w:szCs w:val="24"/>
        </w:rPr>
        <w:t>bất hợp pháp</w:t>
      </w:r>
      <w:r w:rsidRPr="00706CC6">
        <w:rPr>
          <w:color w:val="1E1E1F"/>
          <w:spacing w:val="1"/>
          <w:sz w:val="24"/>
          <w:szCs w:val="24"/>
        </w:rPr>
        <w:t xml:space="preserve"> </w:t>
      </w:r>
      <w:r w:rsidRPr="00706CC6">
        <w:rPr>
          <w:color w:val="1E1E1F"/>
          <w:sz w:val="24"/>
          <w:szCs w:val="24"/>
        </w:rPr>
        <w:t>,</w:t>
      </w:r>
      <w:r w:rsidRPr="00706CC6">
        <w:rPr>
          <w:color w:val="1E1E1F"/>
          <w:spacing w:val="3"/>
          <w:sz w:val="24"/>
          <w:szCs w:val="24"/>
        </w:rPr>
        <w:t xml:space="preserve"> </w:t>
      </w:r>
      <w:r w:rsidRPr="00706CC6">
        <w:rPr>
          <w:color w:val="1E1E1F"/>
          <w:sz w:val="24"/>
          <w:szCs w:val="24"/>
          <w:lang w:val="en-US"/>
        </w:rPr>
        <w:t>v</w:t>
      </w:r>
      <w:r w:rsidRPr="00706CC6">
        <w:rPr>
          <w:color w:val="1E1E1F"/>
          <w:sz w:val="24"/>
          <w:szCs w:val="24"/>
        </w:rPr>
        <w:t>à</w:t>
      </w:r>
      <w:r w:rsidRPr="00706CC6">
        <w:rPr>
          <w:color w:val="1E1E1F"/>
          <w:spacing w:val="3"/>
          <w:sz w:val="24"/>
          <w:szCs w:val="24"/>
        </w:rPr>
        <w:t xml:space="preserve"> </w:t>
      </w:r>
      <w:r w:rsidRPr="00706CC6">
        <w:rPr>
          <w:color w:val="1E1E1F"/>
          <w:sz w:val="24"/>
          <w:szCs w:val="24"/>
        </w:rPr>
        <w:t>giảm bớt</w:t>
      </w:r>
      <w:r w:rsidRPr="00706CC6">
        <w:rPr>
          <w:color w:val="1E1E1F"/>
          <w:spacing w:val="2"/>
          <w:sz w:val="24"/>
          <w:szCs w:val="24"/>
        </w:rPr>
        <w:t xml:space="preserve"> </w:t>
      </w:r>
      <w:r w:rsidRPr="00706CC6">
        <w:rPr>
          <w:color w:val="1E1E1F"/>
          <w:sz w:val="24"/>
          <w:szCs w:val="24"/>
        </w:rPr>
        <w:t>sự tiêu thụ</w:t>
      </w:r>
      <w:r w:rsidRPr="00706CC6">
        <w:rPr>
          <w:color w:val="1E1E1F"/>
          <w:spacing w:val="3"/>
          <w:sz w:val="24"/>
          <w:szCs w:val="24"/>
        </w:rPr>
        <w:t xml:space="preserve"> </w:t>
      </w:r>
      <w:r w:rsidRPr="00706CC6">
        <w:rPr>
          <w:color w:val="1E1E1F"/>
          <w:sz w:val="24"/>
          <w:szCs w:val="24"/>
        </w:rPr>
        <w:t>gỗ thu hoạch</w:t>
      </w:r>
      <w:r w:rsidRPr="00706CC6">
        <w:rPr>
          <w:color w:val="1E1E1F"/>
          <w:spacing w:val="1"/>
          <w:sz w:val="24"/>
          <w:szCs w:val="24"/>
        </w:rPr>
        <w:t xml:space="preserve"> </w:t>
      </w:r>
      <w:r w:rsidRPr="00706CC6">
        <w:rPr>
          <w:color w:val="1E1E1F"/>
          <w:sz w:val="24"/>
          <w:szCs w:val="24"/>
        </w:rPr>
        <w:t>bất hợp pháp</w:t>
      </w:r>
      <w:r w:rsidRPr="00706CC6">
        <w:rPr>
          <w:color w:val="1E1E1F"/>
          <w:spacing w:val="3"/>
          <w:sz w:val="24"/>
          <w:szCs w:val="24"/>
        </w:rPr>
        <w:t xml:space="preserve"> </w:t>
      </w:r>
      <w:r w:rsidRPr="00706CC6">
        <w:rPr>
          <w:color w:val="1E1E1F"/>
          <w:sz w:val="24"/>
          <w:szCs w:val="24"/>
        </w:rPr>
        <w:t>trong Liên minh – chưa được đáp ứng và người ta kết luận rằng chỉ tập trung và</w:t>
      </w:r>
      <w:r w:rsidRPr="00706CC6">
        <w:rPr>
          <w:color w:val="1E1E1F"/>
          <w:sz w:val="24"/>
          <w:szCs w:val="24"/>
          <w:lang w:val="en-US"/>
        </w:rPr>
        <w:t xml:space="preserve">o </w:t>
      </w:r>
      <w:r w:rsidRPr="00706CC6">
        <w:rPr>
          <w:color w:val="1E1E1F"/>
          <w:sz w:val="24"/>
          <w:szCs w:val="24"/>
        </w:rPr>
        <w:t>tính hợp pháp của</w:t>
      </w:r>
      <w:r w:rsidRPr="00706CC6">
        <w:rPr>
          <w:color w:val="1E1E1F"/>
          <w:spacing w:val="-1"/>
          <w:sz w:val="24"/>
          <w:szCs w:val="24"/>
        </w:rPr>
        <w:t xml:space="preserve"> </w:t>
      </w:r>
      <w:r w:rsidRPr="00706CC6">
        <w:rPr>
          <w:color w:val="1E1E1F"/>
          <w:sz w:val="24"/>
          <w:szCs w:val="24"/>
        </w:rPr>
        <w:t>gỗ là</w:t>
      </w:r>
      <w:r w:rsidRPr="00706CC6">
        <w:rPr>
          <w:color w:val="1E1E1F"/>
          <w:spacing w:val="-1"/>
          <w:sz w:val="24"/>
          <w:szCs w:val="24"/>
        </w:rPr>
        <w:t xml:space="preserve"> </w:t>
      </w:r>
      <w:r w:rsidRPr="00706CC6">
        <w:rPr>
          <w:color w:val="1E1E1F"/>
          <w:sz w:val="24"/>
          <w:szCs w:val="24"/>
        </w:rPr>
        <w:t>không</w:t>
      </w:r>
      <w:r w:rsidRPr="00706CC6">
        <w:rPr>
          <w:color w:val="1E1E1F"/>
          <w:spacing w:val="-1"/>
          <w:sz w:val="24"/>
          <w:szCs w:val="24"/>
        </w:rPr>
        <w:t xml:space="preserve"> </w:t>
      </w:r>
      <w:r w:rsidRPr="00706CC6">
        <w:rPr>
          <w:color w:val="1E1E1F"/>
          <w:sz w:val="24"/>
          <w:szCs w:val="24"/>
        </w:rPr>
        <w:t>hợp lý</w:t>
      </w:r>
      <w:r w:rsidRPr="00706CC6">
        <w:rPr>
          <w:color w:val="1E1E1F"/>
          <w:spacing w:val="-1"/>
          <w:sz w:val="24"/>
          <w:szCs w:val="24"/>
        </w:rPr>
        <w:t xml:space="preserve"> </w:t>
      </w:r>
      <w:r w:rsidRPr="00706CC6">
        <w:rPr>
          <w:color w:val="1E1E1F"/>
          <w:sz w:val="24"/>
          <w:szCs w:val="24"/>
        </w:rPr>
        <w:t xml:space="preserve">để </w:t>
      </w:r>
      <w:r w:rsidRPr="00706CC6">
        <w:rPr>
          <w:color w:val="1E1E1F"/>
          <w:sz w:val="24"/>
          <w:szCs w:val="24"/>
          <w:lang w:val="en-US"/>
        </w:rPr>
        <w:t>đạt</w:t>
      </w:r>
      <w:r w:rsidRPr="00706CC6">
        <w:rPr>
          <w:color w:val="1E1E1F"/>
          <w:spacing w:val="-2"/>
          <w:sz w:val="24"/>
          <w:szCs w:val="24"/>
        </w:rPr>
        <w:t xml:space="preserve"> </w:t>
      </w:r>
      <w:r w:rsidRPr="00706CC6">
        <w:rPr>
          <w:color w:val="1E1E1F"/>
          <w:sz w:val="24"/>
          <w:szCs w:val="24"/>
        </w:rPr>
        <w:t>mục tiêu.</w:t>
      </w:r>
    </w:p>
    <w:p w14:paraId="4098FA02" w14:textId="7AD7A651" w:rsidR="008350F4" w:rsidRPr="00706CC6" w:rsidRDefault="00EE6240" w:rsidP="00333F60">
      <w:pPr>
        <w:pStyle w:val="ListParagraph"/>
        <w:numPr>
          <w:ilvl w:val="0"/>
          <w:numId w:val="3"/>
        </w:numPr>
        <w:tabs>
          <w:tab w:val="left" w:pos="1068"/>
          <w:tab w:val="left" w:pos="1069"/>
        </w:tabs>
        <w:spacing w:line="360" w:lineRule="auto"/>
        <w:ind w:right="74" w:hanging="851"/>
        <w:jc w:val="both"/>
        <w:rPr>
          <w:sz w:val="24"/>
          <w:szCs w:val="24"/>
        </w:rPr>
      </w:pPr>
      <w:r w:rsidRPr="00706CC6">
        <w:rPr>
          <w:color w:val="1E1E1F"/>
          <w:sz w:val="24"/>
          <w:szCs w:val="24"/>
        </w:rPr>
        <w:t>Các báo cáo hiện có xác nhận rằng một phần đáng kể nạn phá rừng đang diễn ra là hợp pháp theo quy định của pháp luật nước sản xuất. Báo cáo của Chính sách Lâm nghiệp</w:t>
      </w:r>
      <w:r w:rsidRPr="00706CC6">
        <w:rPr>
          <w:color w:val="1E1E1F"/>
          <w:spacing w:val="1"/>
          <w:sz w:val="24"/>
          <w:szCs w:val="24"/>
        </w:rPr>
        <w:t xml:space="preserve"> </w:t>
      </w:r>
      <w:r w:rsidRPr="00706CC6">
        <w:rPr>
          <w:color w:val="1E1E1F"/>
          <w:sz w:val="24"/>
          <w:szCs w:val="24"/>
        </w:rPr>
        <w:t>Sáng kiến Thương mại và Tài chính được công bố vào tháng 5 năm 2021 ước tính rằng từ năm 2013 đế</w:t>
      </w:r>
      <w:r w:rsidRPr="00706CC6">
        <w:rPr>
          <w:color w:val="1E1E1F"/>
          <w:sz w:val="24"/>
          <w:szCs w:val="24"/>
          <w:lang w:val="en-US"/>
        </w:rPr>
        <w:t>n 2</w:t>
      </w:r>
      <w:r w:rsidRPr="00706CC6">
        <w:rPr>
          <w:color w:val="1E1E1F"/>
          <w:sz w:val="24"/>
          <w:szCs w:val="24"/>
        </w:rPr>
        <w:t>019, khoảng 30% diện tích rừng bị phá là dành cho nông nghiệp thương mại ở Quốc gia</w:t>
      </w:r>
      <w:r w:rsidRPr="00706CC6">
        <w:rPr>
          <w:color w:val="1E1E1F"/>
          <w:spacing w:val="-3"/>
          <w:sz w:val="24"/>
          <w:szCs w:val="24"/>
        </w:rPr>
        <w:t xml:space="preserve"> </w:t>
      </w:r>
      <w:r w:rsidRPr="00706CC6">
        <w:rPr>
          <w:color w:val="1E1E1F"/>
          <w:sz w:val="24"/>
          <w:szCs w:val="24"/>
        </w:rPr>
        <w:t>vùng nhiệt đới</w:t>
      </w:r>
      <w:r w:rsidRPr="00706CC6">
        <w:rPr>
          <w:color w:val="1E1E1F"/>
          <w:spacing w:val="1"/>
          <w:sz w:val="24"/>
          <w:szCs w:val="24"/>
        </w:rPr>
        <w:t xml:space="preserve"> </w:t>
      </w:r>
      <w:r w:rsidRPr="00706CC6">
        <w:rPr>
          <w:color w:val="1E1E1F"/>
          <w:sz w:val="24"/>
          <w:szCs w:val="24"/>
        </w:rPr>
        <w:t>đã từng là</w:t>
      </w:r>
      <w:r w:rsidRPr="00706CC6">
        <w:rPr>
          <w:color w:val="1E1E1F"/>
          <w:spacing w:val="-1"/>
          <w:sz w:val="24"/>
          <w:szCs w:val="24"/>
        </w:rPr>
        <w:t xml:space="preserve"> </w:t>
      </w:r>
      <w:r w:rsidRPr="00706CC6">
        <w:rPr>
          <w:color w:val="1E1E1F"/>
          <w:sz w:val="24"/>
          <w:szCs w:val="24"/>
        </w:rPr>
        <w:t>hợp pháp.</w:t>
      </w:r>
      <w:r w:rsidRPr="00706CC6">
        <w:rPr>
          <w:color w:val="1E1E1F"/>
          <w:sz w:val="24"/>
          <w:szCs w:val="24"/>
          <w:lang w:val="en-US"/>
        </w:rPr>
        <w:t xml:space="preserve"> D</w:t>
      </w:r>
      <w:r w:rsidRPr="00706CC6">
        <w:rPr>
          <w:color w:val="1E1E1F"/>
          <w:sz w:val="24"/>
          <w:szCs w:val="24"/>
        </w:rPr>
        <w:t>ữ liệu</w:t>
      </w:r>
      <w:r w:rsidRPr="00706CC6">
        <w:rPr>
          <w:color w:val="1E1E1F"/>
          <w:spacing w:val="-1"/>
          <w:sz w:val="24"/>
          <w:szCs w:val="24"/>
        </w:rPr>
        <w:t xml:space="preserve"> </w:t>
      </w:r>
      <w:r w:rsidRPr="00706CC6">
        <w:rPr>
          <w:color w:val="1E1E1F"/>
          <w:spacing w:val="-1"/>
          <w:sz w:val="24"/>
          <w:szCs w:val="24"/>
          <w:lang w:val="en-US"/>
        </w:rPr>
        <w:t xml:space="preserve">có sẵn </w:t>
      </w:r>
      <w:r w:rsidRPr="00706CC6">
        <w:rPr>
          <w:color w:val="1E1E1F"/>
          <w:sz w:val="24"/>
          <w:szCs w:val="24"/>
        </w:rPr>
        <w:t>có khuynh hướng</w:t>
      </w:r>
      <w:r w:rsidRPr="00706CC6">
        <w:rPr>
          <w:color w:val="1E1E1F"/>
          <w:spacing w:val="-1"/>
          <w:sz w:val="24"/>
          <w:szCs w:val="24"/>
        </w:rPr>
        <w:t xml:space="preserve"> </w:t>
      </w:r>
      <w:r w:rsidRPr="00706CC6">
        <w:rPr>
          <w:color w:val="1E1E1F"/>
          <w:sz w:val="24"/>
          <w:szCs w:val="24"/>
        </w:rPr>
        <w:t>tập trung</w:t>
      </w:r>
      <w:r w:rsidRPr="00706CC6">
        <w:rPr>
          <w:color w:val="1E1E1F"/>
          <w:spacing w:val="-1"/>
          <w:sz w:val="24"/>
          <w:szCs w:val="24"/>
        </w:rPr>
        <w:t xml:space="preserve"> </w:t>
      </w:r>
      <w:r w:rsidRPr="00706CC6">
        <w:rPr>
          <w:color w:val="1E1E1F"/>
          <w:sz w:val="24"/>
          <w:szCs w:val="24"/>
          <w:lang w:val="en-US"/>
        </w:rPr>
        <w:t>vào</w:t>
      </w:r>
      <w:r w:rsidRPr="00706CC6">
        <w:rPr>
          <w:color w:val="1E1E1F"/>
          <w:spacing w:val="-2"/>
          <w:sz w:val="24"/>
          <w:szCs w:val="24"/>
        </w:rPr>
        <w:t xml:space="preserve"> </w:t>
      </w:r>
      <w:r w:rsidRPr="00706CC6">
        <w:rPr>
          <w:color w:val="1E1E1F"/>
          <w:sz w:val="24"/>
          <w:szCs w:val="24"/>
        </w:rPr>
        <w:t>Quốc gia</w:t>
      </w:r>
      <w:r w:rsidRPr="00706CC6">
        <w:rPr>
          <w:color w:val="1E1E1F"/>
          <w:spacing w:val="-1"/>
          <w:sz w:val="24"/>
          <w:szCs w:val="24"/>
        </w:rPr>
        <w:t xml:space="preserve"> </w:t>
      </w:r>
      <w:r w:rsidR="009B2504" w:rsidRPr="00706CC6">
        <w:rPr>
          <w:color w:val="1E1E1F"/>
          <w:spacing w:val="-1"/>
          <w:sz w:val="24"/>
          <w:szCs w:val="24"/>
        </w:rPr>
        <w:t>quản</w:t>
      </w:r>
      <w:r w:rsidR="009B2504" w:rsidRPr="00706CC6">
        <w:rPr>
          <w:color w:val="1E1E1F"/>
          <w:spacing w:val="-1"/>
          <w:sz w:val="24"/>
          <w:szCs w:val="24"/>
          <w:lang w:val="vi-VN"/>
        </w:rPr>
        <w:t xml:space="preserve"> lý kém </w:t>
      </w:r>
      <w:r w:rsidR="009B2504" w:rsidRPr="00706CC6">
        <w:rPr>
          <w:color w:val="1E1E1F"/>
          <w:sz w:val="24"/>
          <w:szCs w:val="24"/>
          <w:lang w:val="vi-VN"/>
        </w:rPr>
        <w:t xml:space="preserve">- </w:t>
      </w:r>
      <w:r w:rsidRPr="00706CC6">
        <w:rPr>
          <w:color w:val="1E1E1F"/>
          <w:sz w:val="24"/>
          <w:szCs w:val="24"/>
        </w:rPr>
        <w:t>tỷ lệ phá rừng bất hợp pháp trên toàn cầu có thể thấp hơn, nhưng đã cung cấ</w:t>
      </w:r>
      <w:r w:rsidRPr="00706CC6">
        <w:rPr>
          <w:color w:val="1E1E1F"/>
          <w:sz w:val="24"/>
          <w:szCs w:val="24"/>
          <w:lang w:val="en-US"/>
        </w:rPr>
        <w:t>p d</w:t>
      </w:r>
      <w:r w:rsidRPr="00706CC6">
        <w:rPr>
          <w:color w:val="1E1E1F"/>
          <w:sz w:val="24"/>
          <w:szCs w:val="24"/>
        </w:rPr>
        <w:t>ữ liệu rõ ràng báo hiệu rằng việc loại bỏ nạn phá rừng là hợp pháp ở quốc gia</w:t>
      </w:r>
      <w:r w:rsidRPr="00706CC6">
        <w:rPr>
          <w:color w:val="1E1E1F"/>
          <w:spacing w:val="1"/>
          <w:sz w:val="24"/>
          <w:szCs w:val="24"/>
        </w:rPr>
        <w:t xml:space="preserve"> </w:t>
      </w:r>
      <w:r w:rsidRPr="00706CC6">
        <w:rPr>
          <w:color w:val="1E1E1F"/>
          <w:sz w:val="24"/>
          <w:szCs w:val="24"/>
        </w:rPr>
        <w:t>sản xuất</w:t>
      </w:r>
      <w:r w:rsidRPr="00706CC6">
        <w:rPr>
          <w:color w:val="1E1E1F"/>
          <w:spacing w:val="-1"/>
          <w:sz w:val="24"/>
          <w:szCs w:val="24"/>
        </w:rPr>
        <w:t xml:space="preserve"> </w:t>
      </w:r>
      <w:r w:rsidRPr="00706CC6">
        <w:rPr>
          <w:color w:val="1E1E1F"/>
          <w:sz w:val="24"/>
          <w:szCs w:val="24"/>
        </w:rPr>
        <w:t>làm giảm hiệu quả của các biện pháp chính sách.</w:t>
      </w:r>
    </w:p>
    <w:p w14:paraId="47BBF678" w14:textId="6D38FBDF"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Đánh giá tác động của các biện pháp chính sách khả thi để giải quyết</w:t>
      </w:r>
      <w:r w:rsidRPr="00706CC6">
        <w:rPr>
          <w:color w:val="1E1E1F"/>
          <w:spacing w:val="1"/>
          <w:sz w:val="24"/>
          <w:szCs w:val="24"/>
        </w:rPr>
        <w:t xml:space="preserve"> </w:t>
      </w:r>
      <w:r w:rsidRPr="00706CC6">
        <w:rPr>
          <w:color w:val="1E1E1F"/>
          <w:sz w:val="24"/>
          <w:szCs w:val="24"/>
        </w:rPr>
        <w:t>mất rừng và suy thoái rừng, kết luận của Hội đồng ngày 16 tháng 12 năm 2019</w:t>
      </w:r>
      <w:r w:rsidRPr="00706CC6">
        <w:rPr>
          <w:color w:val="1E1E1F"/>
          <w:spacing w:val="1"/>
          <w:sz w:val="24"/>
          <w:szCs w:val="24"/>
        </w:rPr>
        <w:t xml:space="preserve"> </w:t>
      </w:r>
      <w:r w:rsidRPr="00706CC6">
        <w:rPr>
          <w:color w:val="1E1E1F"/>
          <w:sz w:val="24"/>
          <w:szCs w:val="24"/>
        </w:rPr>
        <w:t>và nghị quyết của Nghị viện Châu Âu ngày 22 tháng 10 năm 2020 xác định r</w:t>
      </w:r>
      <w:r w:rsidRPr="00706CC6">
        <w:rPr>
          <w:color w:val="1E1E1F"/>
          <w:sz w:val="24"/>
          <w:szCs w:val="24"/>
          <w:lang w:val="en-US"/>
        </w:rPr>
        <w:t>õ n</w:t>
      </w:r>
      <w:r w:rsidRPr="00706CC6">
        <w:rPr>
          <w:color w:val="1E1E1F"/>
          <w:sz w:val="24"/>
          <w:szCs w:val="24"/>
        </w:rPr>
        <w:t>hu cầu</w:t>
      </w:r>
      <w:r w:rsidRPr="00706CC6">
        <w:rPr>
          <w:color w:val="1E1E1F"/>
          <w:spacing w:val="4"/>
          <w:sz w:val="24"/>
          <w:szCs w:val="24"/>
        </w:rPr>
        <w:t xml:space="preserve"> </w:t>
      </w:r>
      <w:r w:rsidRPr="00706CC6">
        <w:rPr>
          <w:color w:val="1E1E1F"/>
          <w:sz w:val="24"/>
          <w:szCs w:val="24"/>
          <w:lang w:val="en-US"/>
        </w:rPr>
        <w:t xml:space="preserve">dẫn đến </w:t>
      </w:r>
      <w:r w:rsidRPr="00706CC6">
        <w:rPr>
          <w:color w:val="1E1E1F"/>
          <w:sz w:val="24"/>
          <w:szCs w:val="24"/>
        </w:rPr>
        <w:t>phá rừng</w:t>
      </w:r>
      <w:r w:rsidRPr="00706CC6">
        <w:rPr>
          <w:color w:val="1E1E1F"/>
          <w:spacing w:val="5"/>
          <w:sz w:val="24"/>
          <w:szCs w:val="24"/>
        </w:rPr>
        <w:t xml:space="preserve"> </w:t>
      </w:r>
      <w:r w:rsidRPr="00706CC6">
        <w:rPr>
          <w:color w:val="1E1E1F"/>
          <w:sz w:val="24"/>
          <w:szCs w:val="24"/>
          <w:lang w:val="en-US"/>
        </w:rPr>
        <w:t>v</w:t>
      </w:r>
      <w:r w:rsidRPr="00706CC6">
        <w:rPr>
          <w:color w:val="1E1E1F"/>
          <w:sz w:val="24"/>
          <w:szCs w:val="24"/>
        </w:rPr>
        <w:t>à</w:t>
      </w:r>
      <w:r w:rsidRPr="00706CC6">
        <w:rPr>
          <w:color w:val="1E1E1F"/>
          <w:spacing w:val="4"/>
          <w:sz w:val="24"/>
          <w:szCs w:val="24"/>
        </w:rPr>
        <w:t xml:space="preserve"> </w:t>
      </w:r>
      <w:r w:rsidRPr="00706CC6">
        <w:rPr>
          <w:color w:val="1E1E1F"/>
          <w:sz w:val="24"/>
          <w:szCs w:val="24"/>
        </w:rPr>
        <w:t>rừng</w:t>
      </w:r>
      <w:r w:rsidRPr="00706CC6">
        <w:rPr>
          <w:color w:val="1E1E1F"/>
          <w:spacing w:val="4"/>
          <w:sz w:val="24"/>
          <w:szCs w:val="24"/>
        </w:rPr>
        <w:t xml:space="preserve"> </w:t>
      </w:r>
      <w:r w:rsidRPr="00706CC6">
        <w:rPr>
          <w:color w:val="1E1E1F"/>
          <w:sz w:val="24"/>
          <w:szCs w:val="24"/>
        </w:rPr>
        <w:t>suy thoái</w:t>
      </w:r>
      <w:r w:rsidRPr="00706CC6">
        <w:rPr>
          <w:color w:val="1E1E1F"/>
          <w:spacing w:val="4"/>
          <w:sz w:val="24"/>
          <w:szCs w:val="24"/>
        </w:rPr>
        <w:t xml:space="preserve"> </w:t>
      </w:r>
      <w:r w:rsidRPr="00706CC6">
        <w:rPr>
          <w:color w:val="1E1E1F"/>
          <w:sz w:val="24"/>
          <w:szCs w:val="24"/>
        </w:rPr>
        <w:t>bằng</w:t>
      </w:r>
      <w:r w:rsidRPr="00706CC6">
        <w:rPr>
          <w:color w:val="1E1E1F"/>
          <w:spacing w:val="5"/>
          <w:sz w:val="24"/>
          <w:szCs w:val="24"/>
        </w:rPr>
        <w:t xml:space="preserve"> </w:t>
      </w:r>
      <w:r w:rsidRPr="00706CC6">
        <w:rPr>
          <w:color w:val="1E1E1F"/>
          <w:sz w:val="24"/>
          <w:szCs w:val="24"/>
        </w:rPr>
        <w:t>các</w:t>
      </w:r>
      <w:r w:rsidRPr="00706CC6">
        <w:rPr>
          <w:color w:val="1E1E1F"/>
          <w:spacing w:val="4"/>
          <w:sz w:val="24"/>
          <w:szCs w:val="24"/>
        </w:rPr>
        <w:t xml:space="preserve"> </w:t>
      </w:r>
      <w:r w:rsidRPr="00706CC6">
        <w:rPr>
          <w:color w:val="1E1E1F"/>
          <w:sz w:val="24"/>
          <w:szCs w:val="24"/>
        </w:rPr>
        <w:t>hướng dẫn</w:t>
      </w:r>
      <w:r w:rsidRPr="00706CC6">
        <w:rPr>
          <w:color w:val="1E1E1F"/>
          <w:spacing w:val="4"/>
          <w:sz w:val="24"/>
          <w:szCs w:val="24"/>
        </w:rPr>
        <w:t xml:space="preserve"> </w:t>
      </w:r>
      <w:r w:rsidRPr="00706CC6">
        <w:rPr>
          <w:color w:val="1E1E1F"/>
          <w:sz w:val="24"/>
          <w:szCs w:val="24"/>
        </w:rPr>
        <w:t>tiêu chuẩn</w:t>
      </w:r>
      <w:r w:rsidRPr="00706CC6">
        <w:rPr>
          <w:color w:val="1E1E1F"/>
          <w:spacing w:val="4"/>
          <w:sz w:val="24"/>
          <w:szCs w:val="24"/>
        </w:rPr>
        <w:t xml:space="preserve"> </w:t>
      </w:r>
      <w:r w:rsidRPr="00706CC6">
        <w:rPr>
          <w:color w:val="1E1E1F"/>
          <w:sz w:val="24"/>
          <w:szCs w:val="24"/>
        </w:rPr>
        <w:t>vì</w:t>
      </w:r>
      <w:r w:rsidRPr="00706CC6">
        <w:rPr>
          <w:color w:val="1E1E1F"/>
          <w:spacing w:val="1"/>
          <w:sz w:val="24"/>
          <w:szCs w:val="24"/>
        </w:rPr>
        <w:t xml:space="preserve"> </w:t>
      </w:r>
      <w:r w:rsidRPr="00706CC6">
        <w:rPr>
          <w:color w:val="1E1E1F"/>
          <w:sz w:val="24"/>
          <w:szCs w:val="24"/>
        </w:rPr>
        <w:t>các biện pháp của Liên minh trong tương lai. Chỉ tập trung vào tính hợp pháp có thể dẫn đến rủi ro</w:t>
      </w:r>
      <w:r w:rsidRPr="00706CC6">
        <w:rPr>
          <w:color w:val="1E1E1F"/>
          <w:spacing w:val="1"/>
          <w:sz w:val="24"/>
          <w:szCs w:val="24"/>
        </w:rPr>
        <w:t xml:space="preserve"> </w:t>
      </w:r>
      <w:r w:rsidRPr="00706CC6">
        <w:rPr>
          <w:color w:val="1E1E1F"/>
          <w:sz w:val="24"/>
          <w:szCs w:val="24"/>
        </w:rPr>
        <w:t>hạ thấp tiêu chuẩn</w:t>
      </w:r>
      <w:r w:rsidRPr="00706CC6">
        <w:rPr>
          <w:color w:val="1E1E1F"/>
          <w:sz w:val="24"/>
          <w:szCs w:val="24"/>
          <w:lang w:val="en-US"/>
        </w:rPr>
        <w:t xml:space="preserve"> </w:t>
      </w:r>
      <w:r w:rsidRPr="00706CC6">
        <w:rPr>
          <w:color w:val="1E1E1F"/>
          <w:sz w:val="24"/>
          <w:szCs w:val="24"/>
        </w:rPr>
        <w:t>môi trường</w:t>
      </w:r>
      <w:r w:rsidRPr="00706CC6">
        <w:rPr>
          <w:color w:val="1E1E1F"/>
          <w:spacing w:val="1"/>
          <w:sz w:val="24"/>
          <w:szCs w:val="24"/>
        </w:rPr>
        <w:t xml:space="preserve"> </w:t>
      </w:r>
      <w:r w:rsidRPr="00706CC6">
        <w:rPr>
          <w:color w:val="1E1E1F"/>
          <w:sz w:val="24"/>
          <w:szCs w:val="24"/>
        </w:rPr>
        <w:t>với</w:t>
      </w:r>
      <w:r w:rsidRPr="00706CC6">
        <w:rPr>
          <w:color w:val="1E1E1F"/>
          <w:spacing w:val="1"/>
          <w:sz w:val="24"/>
          <w:szCs w:val="24"/>
        </w:rPr>
        <w:t xml:space="preserve"> </w:t>
      </w:r>
      <w:r w:rsidRPr="00706CC6">
        <w:rPr>
          <w:color w:val="1E1E1F"/>
          <w:sz w:val="24"/>
          <w:szCs w:val="24"/>
          <w:lang w:val="en-US"/>
        </w:rPr>
        <w:t>quan điểm</w:t>
      </w:r>
      <w:r w:rsidRPr="00706CC6">
        <w:rPr>
          <w:color w:val="1E1E1F"/>
          <w:spacing w:val="1"/>
          <w:sz w:val="24"/>
          <w:szCs w:val="24"/>
        </w:rPr>
        <w:t xml:space="preserve"> </w:t>
      </w:r>
      <w:r w:rsidRPr="00706CC6">
        <w:rPr>
          <w:color w:val="1E1E1F"/>
          <w:sz w:val="24"/>
          <w:szCs w:val="24"/>
        </w:rPr>
        <w:t>giành quyền tiếp cận thị trường.</w:t>
      </w:r>
      <w:r w:rsidRPr="00706CC6">
        <w:rPr>
          <w:color w:val="1E1E1F"/>
          <w:spacing w:val="1"/>
          <w:sz w:val="24"/>
          <w:szCs w:val="24"/>
        </w:rPr>
        <w:t xml:space="preserve"> </w:t>
      </w:r>
      <w:r w:rsidRPr="00706CC6">
        <w:rPr>
          <w:color w:val="1E1E1F"/>
          <w:sz w:val="24"/>
          <w:szCs w:val="24"/>
        </w:rPr>
        <w:t>Do đó, khung pháp lý mới của Liên minh nên giải quyết cả tính hợp pháp và liệu</w:t>
      </w:r>
      <w:r w:rsidRPr="00706CC6">
        <w:rPr>
          <w:color w:val="1E1E1F"/>
          <w:spacing w:val="1"/>
          <w:sz w:val="24"/>
          <w:szCs w:val="24"/>
        </w:rPr>
        <w:t xml:space="preserve"> </w:t>
      </w:r>
      <w:r w:rsidRPr="00706CC6">
        <w:rPr>
          <w:color w:val="1E1E1F"/>
          <w:sz w:val="24"/>
          <w:szCs w:val="24"/>
        </w:rPr>
        <w:t>các</w:t>
      </w:r>
      <w:r w:rsidRPr="00706CC6">
        <w:rPr>
          <w:color w:val="1E1E1F"/>
          <w:spacing w:val="-1"/>
          <w:sz w:val="24"/>
          <w:szCs w:val="24"/>
        </w:rPr>
        <w:t xml:space="preserve"> </w:t>
      </w:r>
      <w:r w:rsidRPr="00706CC6">
        <w:rPr>
          <w:color w:val="1E1E1F"/>
          <w:sz w:val="24"/>
          <w:szCs w:val="24"/>
        </w:rPr>
        <w:t xml:space="preserve">sản xuất </w:t>
      </w:r>
      <w:r w:rsidR="00693F45" w:rsidRPr="00706CC6">
        <w:rPr>
          <w:color w:val="1E1E1F"/>
          <w:sz w:val="24"/>
          <w:szCs w:val="24"/>
        </w:rPr>
        <w:t>hàng hoá có liên quan</w:t>
      </w:r>
      <w:r w:rsidRPr="00706CC6">
        <w:rPr>
          <w:color w:val="1E1E1F"/>
          <w:sz w:val="24"/>
          <w:szCs w:val="24"/>
        </w:rPr>
        <w:t xml:space="preserve"> và liên quan</w:t>
      </w:r>
      <w:r w:rsidRPr="00706CC6">
        <w:rPr>
          <w:color w:val="1E1E1F"/>
          <w:spacing w:val="-2"/>
          <w:sz w:val="24"/>
          <w:szCs w:val="24"/>
        </w:rPr>
        <w:t xml:space="preserve"> </w:t>
      </w:r>
      <w:r w:rsidRPr="00706CC6">
        <w:rPr>
          <w:color w:val="1E1E1F"/>
          <w:sz w:val="24"/>
          <w:szCs w:val="24"/>
        </w:rPr>
        <w:t>sản phẩm không phá rừng.</w:t>
      </w:r>
    </w:p>
    <w:p w14:paraId="10EB27F9" w14:textId="027EE851" w:rsidR="008350F4" w:rsidRPr="00706CC6" w:rsidRDefault="00EE6240" w:rsidP="00333F60">
      <w:pPr>
        <w:pStyle w:val="ListParagraph"/>
        <w:numPr>
          <w:ilvl w:val="0"/>
          <w:numId w:val="3"/>
        </w:numPr>
        <w:tabs>
          <w:tab w:val="left" w:pos="1068"/>
          <w:tab w:val="left" w:pos="1069"/>
        </w:tabs>
        <w:spacing w:line="360" w:lineRule="auto"/>
        <w:ind w:right="74" w:hanging="851"/>
        <w:jc w:val="both"/>
        <w:rPr>
          <w:color w:val="1E1E1F"/>
          <w:sz w:val="24"/>
          <w:szCs w:val="24"/>
        </w:rPr>
      </w:pPr>
      <w:r w:rsidRPr="00706CC6">
        <w:rPr>
          <w:color w:val="1E1E1F"/>
          <w:sz w:val="24"/>
          <w:szCs w:val="24"/>
        </w:rPr>
        <w:t>Định nghĩa “không phá rừng” phải đủ rộng để bao hàm</w:t>
      </w:r>
      <w:r w:rsidR="009B2504" w:rsidRPr="00706CC6">
        <w:rPr>
          <w:color w:val="1E1E1F"/>
          <w:sz w:val="24"/>
          <w:szCs w:val="24"/>
          <w:lang w:val="vi-VN"/>
        </w:rPr>
        <w:t xml:space="preserve"> </w:t>
      </w:r>
      <w:r w:rsidRPr="00706CC6">
        <w:rPr>
          <w:color w:val="1E1E1F"/>
          <w:sz w:val="24"/>
          <w:szCs w:val="24"/>
        </w:rPr>
        <w:t>nạn phá rừng và suy thoái rừng, nên cung cấp sự rõ ràng về mặt pháp lý, và nên đượ</w:t>
      </w:r>
      <w:r w:rsidRPr="00706CC6">
        <w:rPr>
          <w:color w:val="1E1E1F"/>
          <w:sz w:val="24"/>
          <w:szCs w:val="24"/>
          <w:lang w:val="en-US"/>
        </w:rPr>
        <w:t>c đ</w:t>
      </w:r>
      <w:r w:rsidRPr="00706CC6">
        <w:rPr>
          <w:color w:val="1E1E1F"/>
          <w:sz w:val="24"/>
          <w:szCs w:val="24"/>
        </w:rPr>
        <w:t>o lường được</w:t>
      </w:r>
      <w:r w:rsidRPr="00706CC6">
        <w:rPr>
          <w:color w:val="1E1E1F"/>
          <w:spacing w:val="-3"/>
          <w:sz w:val="24"/>
          <w:szCs w:val="24"/>
        </w:rPr>
        <w:t xml:space="preserve"> </w:t>
      </w:r>
      <w:r w:rsidRPr="00706CC6">
        <w:rPr>
          <w:color w:val="1E1E1F"/>
          <w:sz w:val="24"/>
          <w:szCs w:val="24"/>
        </w:rPr>
        <w:t>dựa trên</w:t>
      </w:r>
      <w:r w:rsidRPr="00706CC6">
        <w:rPr>
          <w:color w:val="1E1E1F"/>
          <w:spacing w:val="-2"/>
          <w:sz w:val="24"/>
          <w:szCs w:val="24"/>
        </w:rPr>
        <w:t xml:space="preserve"> </w:t>
      </w:r>
      <w:r w:rsidRPr="00706CC6">
        <w:rPr>
          <w:color w:val="1E1E1F"/>
          <w:sz w:val="24"/>
          <w:szCs w:val="24"/>
        </w:rPr>
        <w:t>định lượng,</w:t>
      </w:r>
      <w:r w:rsidRPr="00706CC6">
        <w:rPr>
          <w:color w:val="1E1E1F"/>
          <w:spacing w:val="-2"/>
          <w:sz w:val="24"/>
          <w:szCs w:val="24"/>
        </w:rPr>
        <w:t xml:space="preserve"> </w:t>
      </w:r>
      <w:r w:rsidRPr="00706CC6">
        <w:rPr>
          <w:color w:val="1E1E1F"/>
          <w:sz w:val="24"/>
          <w:szCs w:val="24"/>
        </w:rPr>
        <w:t>khách quan</w:t>
      </w:r>
      <w:r w:rsidRPr="00706CC6">
        <w:rPr>
          <w:color w:val="1E1E1F"/>
          <w:spacing w:val="-2"/>
          <w:sz w:val="24"/>
          <w:szCs w:val="24"/>
        </w:rPr>
        <w:t xml:space="preserve"> </w:t>
      </w:r>
      <w:r w:rsidRPr="00706CC6">
        <w:rPr>
          <w:color w:val="1E1E1F"/>
          <w:sz w:val="24"/>
          <w:szCs w:val="24"/>
          <w:lang w:val="en-US"/>
        </w:rPr>
        <w:t>v</w:t>
      </w:r>
      <w:r w:rsidRPr="00706CC6">
        <w:rPr>
          <w:color w:val="1E1E1F"/>
          <w:sz w:val="24"/>
          <w:szCs w:val="24"/>
        </w:rPr>
        <w:t>à</w:t>
      </w:r>
      <w:r w:rsidRPr="00706CC6">
        <w:rPr>
          <w:color w:val="1E1E1F"/>
          <w:spacing w:val="-2"/>
          <w:sz w:val="24"/>
          <w:szCs w:val="24"/>
        </w:rPr>
        <w:t xml:space="preserve"> </w:t>
      </w:r>
      <w:r w:rsidRPr="00706CC6">
        <w:rPr>
          <w:color w:val="1E1E1F"/>
          <w:sz w:val="24"/>
          <w:szCs w:val="24"/>
        </w:rPr>
        <w:t>dữ liệu</w:t>
      </w:r>
      <w:r w:rsidRPr="00706CC6">
        <w:rPr>
          <w:color w:val="1E1E1F"/>
          <w:sz w:val="24"/>
          <w:szCs w:val="24"/>
          <w:lang w:val="en-US"/>
        </w:rPr>
        <w:t xml:space="preserve"> </w:t>
      </w:r>
      <w:r w:rsidRPr="00706CC6">
        <w:rPr>
          <w:color w:val="1E1E1F"/>
          <w:sz w:val="24"/>
          <w:szCs w:val="24"/>
        </w:rPr>
        <w:t>được quốc tế</w:t>
      </w:r>
      <w:r w:rsidRPr="00706CC6">
        <w:rPr>
          <w:color w:val="1E1E1F"/>
          <w:spacing w:val="-2"/>
          <w:sz w:val="24"/>
          <w:szCs w:val="24"/>
        </w:rPr>
        <w:t xml:space="preserve"> </w:t>
      </w:r>
      <w:r w:rsidRPr="00706CC6">
        <w:rPr>
          <w:color w:val="1E1E1F"/>
          <w:sz w:val="24"/>
          <w:szCs w:val="24"/>
        </w:rPr>
        <w:t>công nhận</w:t>
      </w:r>
      <w:r w:rsidRPr="00706CC6">
        <w:rPr>
          <w:color w:val="1E1E1F"/>
          <w:spacing w:val="-2"/>
          <w:sz w:val="24"/>
          <w:szCs w:val="24"/>
        </w:rPr>
        <w:t xml:space="preserve"> </w:t>
      </w:r>
      <w:r w:rsidRPr="00706CC6">
        <w:rPr>
          <w:color w:val="1E1E1F"/>
          <w:sz w:val="24"/>
          <w:szCs w:val="24"/>
        </w:rPr>
        <w:t>.</w:t>
      </w:r>
    </w:p>
    <w:p w14:paraId="28692EC9" w14:textId="456E1683" w:rsidR="008350F4" w:rsidRPr="00706CC6" w:rsidRDefault="00EE6240" w:rsidP="00333F60">
      <w:pPr>
        <w:pStyle w:val="Heading1"/>
        <w:numPr>
          <w:ilvl w:val="0"/>
          <w:numId w:val="3"/>
        </w:numPr>
        <w:jc w:val="both"/>
        <w:rPr>
          <w:i w:val="0"/>
          <w:iCs w:val="0"/>
        </w:rPr>
      </w:pPr>
      <w:r w:rsidRPr="00706CC6">
        <w:rPr>
          <w:i w:val="0"/>
          <w:iCs w:val="0"/>
        </w:rPr>
        <w:t xml:space="preserve">Đối với các mục đích của </w:t>
      </w:r>
      <w:r w:rsidR="00A81897" w:rsidRPr="00706CC6">
        <w:rPr>
          <w:i w:val="0"/>
          <w:iCs w:val="0"/>
        </w:rPr>
        <w:t>Quy định</w:t>
      </w:r>
      <w:r w:rsidRPr="00706CC6">
        <w:rPr>
          <w:i w:val="0"/>
          <w:iCs w:val="0"/>
        </w:rPr>
        <w:t xml:space="preserve"> này, việc sử dụng nông nghiệp nên được định nghĩa là việc sử dụng</w:t>
      </w:r>
      <w:r w:rsidRPr="00706CC6">
        <w:rPr>
          <w:i w:val="0"/>
          <w:iCs w:val="0"/>
          <w:spacing w:val="1"/>
        </w:rPr>
        <w:t xml:space="preserve"> </w:t>
      </w:r>
      <w:r w:rsidRPr="00706CC6">
        <w:rPr>
          <w:i w:val="0"/>
          <w:iCs w:val="0"/>
        </w:rPr>
        <w:t>đất phục vụ mục đích nông nghiệp. Về vấn đề này, Ủy ban nên</w:t>
      </w:r>
      <w:r w:rsidRPr="00706CC6">
        <w:rPr>
          <w:i w:val="0"/>
          <w:iCs w:val="0"/>
          <w:spacing w:val="1"/>
        </w:rPr>
        <w:t xml:space="preserve"> </w:t>
      </w:r>
      <w:r w:rsidRPr="00706CC6">
        <w:rPr>
          <w:i w:val="0"/>
          <w:iCs w:val="0"/>
        </w:rPr>
        <w:t>phát triển các hướng dẫn để làm rõ việc giải thích định nghĩa này, trong</w:t>
      </w:r>
      <w:r w:rsidRPr="00706CC6">
        <w:rPr>
          <w:i w:val="0"/>
          <w:iCs w:val="0"/>
          <w:spacing w:val="1"/>
        </w:rPr>
        <w:t xml:space="preserve"> </w:t>
      </w:r>
      <w:r w:rsidRPr="00706CC6">
        <w:rPr>
          <w:i w:val="0"/>
          <w:iCs w:val="0"/>
        </w:rPr>
        <w:t>đặc biệt liên quan đến việc chuyển đổi rừng thành đất mà mục đích của nó không được nông nghiệp</w:t>
      </w:r>
      <w:r w:rsidRPr="00706CC6">
        <w:rPr>
          <w:i w:val="0"/>
          <w:iCs w:val="0"/>
          <w:spacing w:val="-1"/>
        </w:rPr>
        <w:t xml:space="preserve"> </w:t>
      </w:r>
      <w:r w:rsidRPr="00706CC6">
        <w:rPr>
          <w:i w:val="0"/>
          <w:iCs w:val="0"/>
        </w:rPr>
        <w:t>sử dụng.</w:t>
      </w:r>
    </w:p>
    <w:p w14:paraId="663498C1" w14:textId="41C03E0A" w:rsidR="008350F4" w:rsidRPr="00706CC6" w:rsidRDefault="00EE6240" w:rsidP="00333F60">
      <w:pPr>
        <w:pStyle w:val="Heading1"/>
        <w:numPr>
          <w:ilvl w:val="0"/>
          <w:numId w:val="3"/>
        </w:numPr>
        <w:jc w:val="both"/>
        <w:rPr>
          <w:i w:val="0"/>
          <w:iCs w:val="0"/>
        </w:rPr>
      </w:pPr>
      <w:r w:rsidRPr="00706CC6">
        <w:rPr>
          <w:i w:val="0"/>
          <w:iCs w:val="0"/>
        </w:rPr>
        <w:t>Theo định nghĩa của FAO, các hệ thống nông lâm kết hợp, bao gồm cả</w:t>
      </w:r>
      <w:r w:rsidR="006151CB" w:rsidRPr="00706CC6">
        <w:rPr>
          <w:i w:val="0"/>
          <w:iCs w:val="0"/>
          <w:lang w:val="vi-VN"/>
        </w:rPr>
        <w:t xml:space="preserve"> </w:t>
      </w:r>
      <w:r w:rsidR="009B2504" w:rsidRPr="00706CC6">
        <w:rPr>
          <w:i w:val="0"/>
          <w:iCs w:val="0"/>
        </w:rPr>
        <w:t>vùng</w:t>
      </w:r>
      <w:r w:rsidR="009B2504" w:rsidRPr="00706CC6">
        <w:rPr>
          <w:i w:val="0"/>
          <w:iCs w:val="0"/>
          <w:lang w:val="vi-VN"/>
        </w:rPr>
        <w:t xml:space="preserve"> trồng cây dưới tán rừng,</w:t>
      </w:r>
      <w:r w:rsidRPr="00706CC6">
        <w:rPr>
          <w:i w:val="0"/>
          <w:iCs w:val="0"/>
        </w:rPr>
        <w:t xml:space="preserve"> cũng như </w:t>
      </w:r>
      <w:r w:rsidR="009B2504" w:rsidRPr="00706CC6">
        <w:rPr>
          <w:i w:val="0"/>
          <w:iCs w:val="0"/>
        </w:rPr>
        <w:t>các</w:t>
      </w:r>
      <w:r w:rsidR="009B2504" w:rsidRPr="00706CC6">
        <w:rPr>
          <w:i w:val="0"/>
          <w:iCs w:val="0"/>
          <w:lang w:val="vi-VN"/>
        </w:rPr>
        <w:t xml:space="preserve"> hệ thống nông lâm kết hợp </w:t>
      </w:r>
      <w:r w:rsidRPr="00706CC6">
        <w:rPr>
          <w:i w:val="0"/>
          <w:iCs w:val="0"/>
        </w:rPr>
        <w:t>v</w:t>
      </w:r>
      <w:r w:rsidR="009B2504" w:rsidRPr="00706CC6">
        <w:rPr>
          <w:i w:val="0"/>
          <w:iCs w:val="0"/>
        </w:rPr>
        <w:t>ới</w:t>
      </w:r>
      <w:r w:rsidR="009B2504" w:rsidRPr="00706CC6">
        <w:rPr>
          <w:i w:val="0"/>
          <w:iCs w:val="0"/>
          <w:lang w:val="vi-VN"/>
        </w:rPr>
        <w:t xml:space="preserve"> cây trồng và chăn nuôi</w:t>
      </w:r>
      <w:r w:rsidRPr="00706CC6">
        <w:rPr>
          <w:i w:val="0"/>
          <w:iCs w:val="0"/>
        </w:rPr>
        <w:t xml:space="preserve">, không nên được coi là rừng, mà là </w:t>
      </w:r>
      <w:r w:rsidR="008D1E1F" w:rsidRPr="00706CC6">
        <w:rPr>
          <w:i w:val="0"/>
          <w:iCs w:val="0"/>
        </w:rPr>
        <w:t>đất</w:t>
      </w:r>
      <w:r w:rsidR="008D1E1F" w:rsidRPr="00706CC6">
        <w:rPr>
          <w:i w:val="0"/>
          <w:iCs w:val="0"/>
          <w:lang w:val="vi-VN"/>
        </w:rPr>
        <w:t xml:space="preserve"> </w:t>
      </w:r>
      <w:r w:rsidRPr="00706CC6">
        <w:rPr>
          <w:i w:val="0"/>
          <w:iCs w:val="0"/>
        </w:rPr>
        <w:t>nông nghiệp sử dụng.</w:t>
      </w:r>
    </w:p>
    <w:p w14:paraId="0AD505C0" w14:textId="399F0CB8" w:rsidR="008350F4" w:rsidRPr="00706CC6" w:rsidRDefault="00EE6240" w:rsidP="00333F60">
      <w:pPr>
        <w:pStyle w:val="ListParagraph"/>
        <w:numPr>
          <w:ilvl w:val="0"/>
          <w:numId w:val="3"/>
        </w:numPr>
        <w:tabs>
          <w:tab w:val="left" w:pos="1068"/>
          <w:tab w:val="left" w:pos="1069"/>
        </w:tabs>
        <w:spacing w:line="360" w:lineRule="auto"/>
        <w:ind w:right="74" w:hanging="851"/>
        <w:jc w:val="both"/>
        <w:rPr>
          <w:sz w:val="24"/>
          <w:szCs w:val="24"/>
        </w:rPr>
      </w:pPr>
      <w:r w:rsidRPr="00706CC6">
        <w:rPr>
          <w:color w:val="1E1E1F"/>
          <w:sz w:val="24"/>
          <w:szCs w:val="24"/>
        </w:rPr>
        <w:t>Quy định này sẽ bao gồm các mặt hàng mà Liên minh tiêu thụ là</w:t>
      </w:r>
      <w:r w:rsidRPr="00706CC6">
        <w:rPr>
          <w:color w:val="1E1E1F"/>
          <w:spacing w:val="1"/>
          <w:sz w:val="24"/>
          <w:szCs w:val="24"/>
        </w:rPr>
        <w:t xml:space="preserve"> </w:t>
      </w:r>
      <w:r w:rsidRPr="00706CC6">
        <w:rPr>
          <w:color w:val="1E1E1F"/>
          <w:sz w:val="24"/>
          <w:szCs w:val="24"/>
        </w:rPr>
        <w:t xml:space="preserve">phù hợp nhất về mặt </w:t>
      </w:r>
      <w:r w:rsidRPr="00706CC6">
        <w:rPr>
          <w:color w:val="1E1E1F"/>
          <w:sz w:val="24"/>
          <w:szCs w:val="24"/>
        </w:rPr>
        <w:lastRenderedPageBreak/>
        <w:t>thúc đẩy nạn phá rừng và suy thoái rừng toàn cầu và mà một can thiệp chính sách của Liên minh có thể mang lại lợi ích cao nhất trên mỗi đơn vị giá trị của</w:t>
      </w:r>
      <w:r w:rsidRPr="00706CC6">
        <w:rPr>
          <w:color w:val="1E1E1F"/>
          <w:spacing w:val="1"/>
          <w:sz w:val="24"/>
          <w:szCs w:val="24"/>
        </w:rPr>
        <w:t xml:space="preserve"> </w:t>
      </w:r>
      <w:r w:rsidRPr="00706CC6">
        <w:rPr>
          <w:color w:val="1E1E1F"/>
          <w:sz w:val="24"/>
          <w:szCs w:val="24"/>
        </w:rPr>
        <w:t>buôn bán. Một đánh giá sâu rộng về các tài liệu khoa học có liên quan, cụ thể là các nguồn chín</w:t>
      </w:r>
      <w:r w:rsidRPr="00706CC6">
        <w:rPr>
          <w:color w:val="1E1E1F"/>
          <w:sz w:val="24"/>
          <w:szCs w:val="24"/>
          <w:lang w:val="en-US"/>
        </w:rPr>
        <w:t>h ư</w:t>
      </w:r>
      <w:r w:rsidRPr="00706CC6">
        <w:rPr>
          <w:color w:val="1E1E1F"/>
          <w:sz w:val="24"/>
          <w:szCs w:val="24"/>
        </w:rPr>
        <w:t>ớc tính tác động của tiêu thụ Liên minh đối với nạn phá rừng toàn cầu và liên kết</w:t>
      </w:r>
      <w:r w:rsidRPr="00706CC6">
        <w:rPr>
          <w:color w:val="1E1E1F"/>
          <w:spacing w:val="1"/>
          <w:sz w:val="24"/>
          <w:szCs w:val="24"/>
        </w:rPr>
        <w:t xml:space="preserve"> dấu chân </w:t>
      </w:r>
      <w:r w:rsidRPr="00706CC6">
        <w:rPr>
          <w:color w:val="1E1E1F"/>
          <w:sz w:val="24"/>
          <w:szCs w:val="24"/>
        </w:rPr>
        <w:t>môi trường đối với hàng hóa cụ thể, được thực hiện như một phần của</w:t>
      </w:r>
      <w:r w:rsidRPr="00706CC6">
        <w:rPr>
          <w:color w:val="1E1E1F"/>
          <w:spacing w:val="1"/>
          <w:sz w:val="24"/>
          <w:szCs w:val="24"/>
        </w:rPr>
        <w:t xml:space="preserve"> </w:t>
      </w:r>
      <w:r w:rsidRPr="00706CC6">
        <w:rPr>
          <w:color w:val="1E1E1F"/>
          <w:sz w:val="24"/>
          <w:szCs w:val="24"/>
        </w:rPr>
        <w:t xml:space="preserve">nghiên cứu hỗ trợ đánh giá tác động của </w:t>
      </w:r>
      <w:r w:rsidR="00A81897" w:rsidRPr="00706CC6">
        <w:rPr>
          <w:color w:val="1E1E1F"/>
          <w:sz w:val="24"/>
          <w:szCs w:val="24"/>
        </w:rPr>
        <w:t>Quy định</w:t>
      </w:r>
      <w:r w:rsidRPr="00706CC6">
        <w:rPr>
          <w:color w:val="1E1E1F"/>
          <w:sz w:val="24"/>
          <w:szCs w:val="24"/>
        </w:rPr>
        <w:t xml:space="preserve"> này và được kiểm tra chéo bởi</w:t>
      </w:r>
      <w:r w:rsidRPr="00706CC6">
        <w:rPr>
          <w:color w:val="1E1E1F"/>
          <w:spacing w:val="1"/>
          <w:sz w:val="24"/>
          <w:szCs w:val="24"/>
        </w:rPr>
        <w:t xml:space="preserve"> </w:t>
      </w:r>
      <w:r w:rsidRPr="00706CC6">
        <w:rPr>
          <w:color w:val="1E1E1F"/>
          <w:sz w:val="24"/>
          <w:szCs w:val="24"/>
        </w:rPr>
        <w:t>phương tiện tham vấn rộng rãi với các bên liên quan. Quá trình đó đưa ra một danh sách đầu tiên</w:t>
      </w:r>
      <w:r w:rsidRPr="00706CC6">
        <w:rPr>
          <w:color w:val="1E1E1F"/>
          <w:spacing w:val="1"/>
          <w:sz w:val="24"/>
          <w:szCs w:val="24"/>
        </w:rPr>
        <w:t xml:space="preserve"> </w:t>
      </w:r>
      <w:r w:rsidRPr="00706CC6">
        <w:rPr>
          <w:color w:val="1E1E1F"/>
          <w:sz w:val="24"/>
          <w:szCs w:val="24"/>
        </w:rPr>
        <w:t>của tám mặt hàng. Gỗ đã được bao gồm trực tiếp trong phạm vi vì nó đã được</w:t>
      </w:r>
      <w:r w:rsidRPr="00706CC6">
        <w:rPr>
          <w:color w:val="1E1E1F"/>
          <w:spacing w:val="1"/>
          <w:sz w:val="24"/>
          <w:szCs w:val="24"/>
        </w:rPr>
        <w:t xml:space="preserve"> </w:t>
      </w:r>
      <w:r w:rsidRPr="00706CC6">
        <w:rPr>
          <w:color w:val="1E1E1F"/>
          <w:sz w:val="24"/>
          <w:szCs w:val="24"/>
        </w:rPr>
        <w:t xml:space="preserve">được điều chỉnh bởi </w:t>
      </w:r>
      <w:r w:rsidR="00A81897" w:rsidRPr="00706CC6">
        <w:rPr>
          <w:color w:val="1E1E1F"/>
          <w:sz w:val="24"/>
          <w:szCs w:val="24"/>
        </w:rPr>
        <w:t>Quy định</w:t>
      </w:r>
      <w:r w:rsidRPr="00706CC6">
        <w:rPr>
          <w:color w:val="1E1E1F"/>
          <w:sz w:val="24"/>
          <w:szCs w:val="24"/>
        </w:rPr>
        <w:t xml:space="preserve"> </w:t>
      </w:r>
      <w:r w:rsidRPr="00706CC6">
        <w:rPr>
          <w:sz w:val="24"/>
          <w:szCs w:val="24"/>
        </w:rPr>
        <w:t xml:space="preserve">(EU) số 995/2010 </w:t>
      </w:r>
      <w:r w:rsidRPr="00706CC6">
        <w:rPr>
          <w:color w:val="1E1E1F"/>
          <w:sz w:val="24"/>
          <w:szCs w:val="24"/>
        </w:rPr>
        <w:t>. Theo một nghiên cứu gần đây</w:t>
      </w:r>
      <w:r w:rsidRPr="00706CC6">
        <w:rPr>
          <w:rStyle w:val="FootnoteReference"/>
          <w:color w:val="1E1E1F"/>
          <w:sz w:val="24"/>
          <w:szCs w:val="24"/>
        </w:rPr>
        <w:footnoteReference w:id="9"/>
      </w:r>
      <w:r w:rsidRPr="00706CC6">
        <w:rPr>
          <w:color w:val="1E1E1F"/>
          <w:sz w:val="24"/>
          <w:szCs w:val="24"/>
        </w:rPr>
        <w:t xml:space="preserve"> phân tích</w:t>
      </w:r>
      <w:r w:rsidR="008403AE" w:rsidRPr="00706CC6">
        <w:rPr>
          <w:color w:val="1E1E1F"/>
          <w:sz w:val="24"/>
          <w:szCs w:val="24"/>
          <w:lang w:val="vi-VN"/>
        </w:rPr>
        <w:t xml:space="preserve"> về</w:t>
      </w:r>
      <w:r w:rsidRPr="00706CC6">
        <w:rPr>
          <w:color w:val="1E1E1F"/>
          <w:sz w:val="24"/>
          <w:szCs w:val="24"/>
        </w:rPr>
        <w:t xml:space="preserve"> hiệu quả, bảy mặt hàng chiếm tỷ trọng lớn nhất trong</w:t>
      </w:r>
      <w:r w:rsidRPr="00706CC6">
        <w:rPr>
          <w:color w:val="1E1E1F"/>
          <w:spacing w:val="1"/>
          <w:sz w:val="24"/>
          <w:szCs w:val="24"/>
        </w:rPr>
        <w:t xml:space="preserve"> </w:t>
      </w:r>
      <w:r w:rsidRPr="00706CC6">
        <w:rPr>
          <w:color w:val="1E1E1F"/>
          <w:sz w:val="24"/>
          <w:szCs w:val="24"/>
        </w:rPr>
        <w:t xml:space="preserve">Nạn phá rừng </w:t>
      </w:r>
      <w:r w:rsidR="00910D29" w:rsidRPr="00706CC6">
        <w:rPr>
          <w:color w:val="1E1E1F"/>
          <w:sz w:val="24"/>
          <w:szCs w:val="24"/>
        </w:rPr>
        <w:t>gây</w:t>
      </w:r>
      <w:r w:rsidR="00910D29" w:rsidRPr="00706CC6">
        <w:rPr>
          <w:color w:val="1E1E1F"/>
          <w:sz w:val="24"/>
          <w:szCs w:val="24"/>
          <w:lang w:val="vi-VN"/>
        </w:rPr>
        <w:t xml:space="preserve"> ra bởi </w:t>
      </w:r>
      <w:r w:rsidRPr="00706CC6">
        <w:rPr>
          <w:color w:val="1E1E1F"/>
          <w:sz w:val="24"/>
          <w:szCs w:val="24"/>
          <w:lang w:val="en-US"/>
        </w:rPr>
        <w:t>Liên minh</w:t>
      </w:r>
      <w:r w:rsidR="00910D29" w:rsidRPr="00706CC6">
        <w:rPr>
          <w:color w:val="1E1E1F"/>
          <w:sz w:val="24"/>
          <w:szCs w:val="24"/>
          <w:lang w:val="vi-VN"/>
        </w:rPr>
        <w:t xml:space="preserve"> trong</w:t>
      </w:r>
      <w:r w:rsidRPr="00706CC6">
        <w:rPr>
          <w:color w:val="1E1E1F"/>
          <w:sz w:val="24"/>
          <w:szCs w:val="24"/>
        </w:rPr>
        <w:t xml:space="preserve"> tám mặt hàng được phân tích trong </w:t>
      </w:r>
      <w:r w:rsidR="00910D29" w:rsidRPr="00706CC6">
        <w:rPr>
          <w:color w:val="1E1E1F"/>
          <w:sz w:val="24"/>
          <w:szCs w:val="24"/>
        </w:rPr>
        <w:t>nghiên</w:t>
      </w:r>
      <w:r w:rsidR="00910D29" w:rsidRPr="00706CC6">
        <w:rPr>
          <w:color w:val="1E1E1F"/>
          <w:sz w:val="24"/>
          <w:szCs w:val="24"/>
          <w:lang w:val="vi-VN"/>
        </w:rPr>
        <w:t xml:space="preserve"> cứu, bao gồm </w:t>
      </w:r>
      <w:r w:rsidRPr="00706CC6">
        <w:rPr>
          <w:color w:val="1E1E1F"/>
          <w:sz w:val="24"/>
          <w:szCs w:val="24"/>
        </w:rPr>
        <w:t>:</w:t>
      </w:r>
      <w:r w:rsidRPr="00706CC6">
        <w:rPr>
          <w:color w:val="1E1E1F"/>
          <w:spacing w:val="1"/>
          <w:sz w:val="24"/>
          <w:szCs w:val="24"/>
        </w:rPr>
        <w:t xml:space="preserve"> </w:t>
      </w:r>
      <w:r w:rsidR="00910D29" w:rsidRPr="00706CC6">
        <w:rPr>
          <w:color w:val="1E1E1F"/>
          <w:sz w:val="24"/>
          <w:szCs w:val="24"/>
        </w:rPr>
        <w:t>dầu</w:t>
      </w:r>
      <w:r w:rsidR="00910D29" w:rsidRPr="00706CC6">
        <w:rPr>
          <w:color w:val="1E1E1F"/>
          <w:sz w:val="24"/>
          <w:szCs w:val="24"/>
          <w:lang w:val="vi-VN"/>
        </w:rPr>
        <w:t xml:space="preserve"> cọ </w:t>
      </w:r>
      <w:r w:rsidRPr="00706CC6">
        <w:rPr>
          <w:color w:val="1E1E1F"/>
          <w:sz w:val="24"/>
          <w:szCs w:val="24"/>
        </w:rPr>
        <w:t>( 34,0 %), đậu nành ( 32,8 %), gỗ ( 8,6 %), ca cao ( 7,5 %), cà phê ( 7,0 %) , gia súc</w:t>
      </w:r>
      <w:r w:rsidRPr="00706CC6">
        <w:rPr>
          <w:color w:val="1E1E1F"/>
          <w:spacing w:val="-57"/>
          <w:sz w:val="24"/>
          <w:szCs w:val="24"/>
        </w:rPr>
        <w:t xml:space="preserve"> </w:t>
      </w:r>
      <w:r w:rsidRPr="00706CC6">
        <w:rPr>
          <w:color w:val="1E1E1F"/>
          <w:sz w:val="24"/>
          <w:szCs w:val="24"/>
        </w:rPr>
        <w:t>( 5,0</w:t>
      </w:r>
      <w:r w:rsidRPr="00706CC6">
        <w:rPr>
          <w:color w:val="1E1E1F"/>
          <w:spacing w:val="-1"/>
          <w:sz w:val="24"/>
          <w:szCs w:val="24"/>
        </w:rPr>
        <w:t xml:space="preserve"> </w:t>
      </w:r>
      <w:r w:rsidRPr="00706CC6">
        <w:rPr>
          <w:color w:val="1E1E1F"/>
          <w:sz w:val="24"/>
          <w:szCs w:val="24"/>
        </w:rPr>
        <w:t>%) và cao su (3,4 %) .</w:t>
      </w:r>
    </w:p>
    <w:p w14:paraId="294A3DDD" w14:textId="4064DA88" w:rsidR="008350F4" w:rsidRPr="00706CC6" w:rsidRDefault="00EE6240" w:rsidP="00333F60">
      <w:pPr>
        <w:pStyle w:val="Heading1"/>
        <w:numPr>
          <w:ilvl w:val="0"/>
          <w:numId w:val="3"/>
        </w:numPr>
        <w:jc w:val="both"/>
        <w:rPr>
          <w:i w:val="0"/>
          <w:iCs w:val="0"/>
        </w:rPr>
      </w:pPr>
      <w:r w:rsidRPr="00706CC6">
        <w:rPr>
          <w:i w:val="0"/>
          <w:iCs w:val="0"/>
        </w:rPr>
        <w:t xml:space="preserve">Để đảm bảo </w:t>
      </w:r>
      <w:r w:rsidR="00430095" w:rsidRPr="00706CC6">
        <w:rPr>
          <w:i w:val="0"/>
          <w:iCs w:val="0"/>
        </w:rPr>
        <w:t>đạt</w:t>
      </w:r>
      <w:r w:rsidR="00430095" w:rsidRPr="00706CC6">
        <w:rPr>
          <w:i w:val="0"/>
          <w:iCs w:val="0"/>
          <w:lang w:val="vi-VN"/>
        </w:rPr>
        <w:t xml:space="preserve"> được mục tiêu </w:t>
      </w:r>
      <w:proofErr w:type="gramStart"/>
      <w:r w:rsidR="00430095" w:rsidRPr="00706CC6">
        <w:rPr>
          <w:i w:val="0"/>
          <w:iCs w:val="0"/>
          <w:lang w:val="vi-VN"/>
        </w:rPr>
        <w:t xml:space="preserve">của </w:t>
      </w:r>
      <w:r w:rsidRPr="00706CC6">
        <w:rPr>
          <w:i w:val="0"/>
          <w:iCs w:val="0"/>
        </w:rPr>
        <w:t xml:space="preserve"> </w:t>
      </w:r>
      <w:r w:rsidR="00A81897" w:rsidRPr="00706CC6">
        <w:rPr>
          <w:i w:val="0"/>
          <w:iCs w:val="0"/>
        </w:rPr>
        <w:t>Quy</w:t>
      </w:r>
      <w:proofErr w:type="gramEnd"/>
      <w:r w:rsidR="00A81897" w:rsidRPr="00706CC6">
        <w:rPr>
          <w:i w:val="0"/>
          <w:iCs w:val="0"/>
        </w:rPr>
        <w:t xml:space="preserve"> định</w:t>
      </w:r>
      <w:r w:rsidRPr="00706CC6">
        <w:rPr>
          <w:i w:val="0"/>
          <w:iCs w:val="0"/>
        </w:rPr>
        <w:t xml:space="preserve">, </w:t>
      </w:r>
      <w:r w:rsidR="00430095" w:rsidRPr="00706CC6">
        <w:rPr>
          <w:i w:val="0"/>
          <w:iCs w:val="0"/>
        </w:rPr>
        <w:t>cần</w:t>
      </w:r>
      <w:r w:rsidR="00430095" w:rsidRPr="00706CC6">
        <w:rPr>
          <w:i w:val="0"/>
          <w:iCs w:val="0"/>
          <w:lang w:val="vi-VN"/>
        </w:rPr>
        <w:t xml:space="preserve"> p</w:t>
      </w:r>
      <w:r w:rsidR="005379D4" w:rsidRPr="00706CC6">
        <w:rPr>
          <w:i w:val="0"/>
          <w:iCs w:val="0"/>
        </w:rPr>
        <w:t>hải</w:t>
      </w:r>
      <w:r w:rsidR="00430095" w:rsidRPr="00706CC6">
        <w:rPr>
          <w:i w:val="0"/>
          <w:iCs w:val="0"/>
          <w:lang w:val="vi-VN"/>
        </w:rPr>
        <w:t xml:space="preserve"> </w:t>
      </w:r>
      <w:r w:rsidRPr="00706CC6">
        <w:rPr>
          <w:i w:val="0"/>
          <w:iCs w:val="0"/>
        </w:rPr>
        <w:t xml:space="preserve">đảm bảo rằng thức ăn dùng cho vật nuôi thuộc phạm vi điều chỉnh của </w:t>
      </w:r>
      <w:r w:rsidR="00A81897" w:rsidRPr="00706CC6">
        <w:rPr>
          <w:i w:val="0"/>
          <w:iCs w:val="0"/>
        </w:rPr>
        <w:t>Quy định</w:t>
      </w:r>
      <w:r w:rsidRPr="00706CC6">
        <w:rPr>
          <w:i w:val="0"/>
          <w:iCs w:val="0"/>
        </w:rPr>
        <w:t xml:space="preserve"> này không dẫn đến</w:t>
      </w:r>
      <w:r w:rsidRPr="00706CC6">
        <w:rPr>
          <w:i w:val="0"/>
          <w:iCs w:val="0"/>
          <w:spacing w:val="1"/>
        </w:rPr>
        <w:t xml:space="preserve"> </w:t>
      </w:r>
      <w:r w:rsidRPr="00706CC6">
        <w:rPr>
          <w:i w:val="0"/>
          <w:iCs w:val="0"/>
        </w:rPr>
        <w:t xml:space="preserve">phá rừng. Do đó, các nhà </w:t>
      </w:r>
      <w:r w:rsidR="00F87F15" w:rsidRPr="00706CC6">
        <w:rPr>
          <w:i w:val="0"/>
          <w:iCs w:val="0"/>
        </w:rPr>
        <w:t>nhập khẩu</w:t>
      </w:r>
      <w:r w:rsidRPr="00706CC6">
        <w:rPr>
          <w:i w:val="0"/>
          <w:iCs w:val="0"/>
        </w:rPr>
        <w:t xml:space="preserve"> lưu thông trên thị trường hoặc xuất khẩu có liên quan</w:t>
      </w:r>
      <w:r w:rsidRPr="00706CC6">
        <w:rPr>
          <w:i w:val="0"/>
          <w:iCs w:val="0"/>
          <w:spacing w:val="1"/>
        </w:rPr>
        <w:t xml:space="preserve"> </w:t>
      </w:r>
      <w:r w:rsidRPr="00706CC6">
        <w:rPr>
          <w:i w:val="0"/>
          <w:iCs w:val="0"/>
        </w:rPr>
        <w:t>các sản phẩm có chứa hoặc đã được tạo ra bằng cách sử dụng gia súc đã được cho ăn bằng</w:t>
      </w:r>
      <w:r w:rsidRPr="00706CC6">
        <w:rPr>
          <w:i w:val="0"/>
          <w:iCs w:val="0"/>
          <w:spacing w:val="1"/>
        </w:rPr>
        <w:t xml:space="preserve"> </w:t>
      </w:r>
      <w:r w:rsidRPr="00706CC6">
        <w:rPr>
          <w:i w:val="0"/>
          <w:iCs w:val="0"/>
        </w:rPr>
        <w:t>liên quan</w:t>
      </w:r>
      <w:r w:rsidRPr="00706CC6">
        <w:rPr>
          <w:i w:val="0"/>
          <w:iCs w:val="0"/>
          <w:spacing w:val="2"/>
        </w:rPr>
        <w:t xml:space="preserve"> </w:t>
      </w:r>
      <w:r w:rsidRPr="00706CC6">
        <w:rPr>
          <w:i w:val="0"/>
          <w:iCs w:val="0"/>
        </w:rPr>
        <w:t>các sản phẩm</w:t>
      </w:r>
      <w:r w:rsidRPr="00706CC6">
        <w:rPr>
          <w:i w:val="0"/>
          <w:iCs w:val="0"/>
          <w:spacing w:val="4"/>
        </w:rPr>
        <w:t xml:space="preserve"> </w:t>
      </w:r>
      <w:r w:rsidRPr="00706CC6">
        <w:rPr>
          <w:i w:val="0"/>
          <w:iCs w:val="0"/>
        </w:rPr>
        <w:t>đó</w:t>
      </w:r>
      <w:r w:rsidRPr="00706CC6">
        <w:rPr>
          <w:i w:val="0"/>
          <w:iCs w:val="0"/>
          <w:spacing w:val="4"/>
        </w:rPr>
        <w:t xml:space="preserve"> </w:t>
      </w:r>
      <w:r w:rsidRPr="00706CC6">
        <w:rPr>
          <w:i w:val="0"/>
          <w:iCs w:val="0"/>
        </w:rPr>
        <w:t>bao gồm</w:t>
      </w:r>
      <w:r w:rsidRPr="00706CC6">
        <w:rPr>
          <w:i w:val="0"/>
          <w:iCs w:val="0"/>
          <w:spacing w:val="3"/>
        </w:rPr>
        <w:t xml:space="preserve"> </w:t>
      </w:r>
      <w:r w:rsidRPr="00706CC6">
        <w:rPr>
          <w:i w:val="0"/>
          <w:iCs w:val="0"/>
        </w:rPr>
        <w:t>hoặc</w:t>
      </w:r>
      <w:r w:rsidRPr="00706CC6">
        <w:rPr>
          <w:i w:val="0"/>
          <w:iCs w:val="0"/>
          <w:spacing w:val="4"/>
        </w:rPr>
        <w:t xml:space="preserve"> </w:t>
      </w:r>
      <w:r w:rsidRPr="00706CC6">
        <w:rPr>
          <w:i w:val="0"/>
          <w:iCs w:val="0"/>
        </w:rPr>
        <w:t>có</w:t>
      </w:r>
      <w:r w:rsidRPr="00706CC6">
        <w:rPr>
          <w:i w:val="0"/>
          <w:iCs w:val="0"/>
          <w:spacing w:val="2"/>
        </w:rPr>
        <w:t xml:space="preserve"> </w:t>
      </w:r>
      <w:r w:rsidRPr="00706CC6">
        <w:rPr>
          <w:i w:val="0"/>
          <w:iCs w:val="0"/>
        </w:rPr>
        <w:t>là</w:t>
      </w:r>
      <w:r w:rsidRPr="00706CC6">
        <w:rPr>
          <w:i w:val="0"/>
          <w:iCs w:val="0"/>
          <w:spacing w:val="4"/>
        </w:rPr>
        <w:t xml:space="preserve"> </w:t>
      </w:r>
      <w:r w:rsidRPr="00706CC6">
        <w:rPr>
          <w:i w:val="0"/>
          <w:iCs w:val="0"/>
        </w:rPr>
        <w:t>làm ra</w:t>
      </w:r>
      <w:r w:rsidRPr="00706CC6">
        <w:rPr>
          <w:i w:val="0"/>
          <w:iCs w:val="0"/>
          <w:spacing w:val="4"/>
        </w:rPr>
        <w:t xml:space="preserve"> </w:t>
      </w:r>
      <w:r w:rsidRPr="00706CC6">
        <w:rPr>
          <w:i w:val="0"/>
          <w:iCs w:val="0"/>
        </w:rPr>
        <w:t>sử dụng</w:t>
      </w:r>
      <w:r w:rsidRPr="00706CC6">
        <w:rPr>
          <w:i w:val="0"/>
          <w:iCs w:val="0"/>
          <w:spacing w:val="2"/>
        </w:rPr>
        <w:t xml:space="preserve"> </w:t>
      </w:r>
      <w:r w:rsidRPr="00706CC6">
        <w:rPr>
          <w:i w:val="0"/>
          <w:iCs w:val="0"/>
        </w:rPr>
        <w:t>khác</w:t>
      </w:r>
      <w:r w:rsidRPr="00706CC6">
        <w:rPr>
          <w:i w:val="0"/>
          <w:iCs w:val="0"/>
          <w:spacing w:val="4"/>
        </w:rPr>
        <w:t xml:space="preserve"> </w:t>
      </w:r>
      <w:r w:rsidRPr="00706CC6">
        <w:rPr>
          <w:i w:val="0"/>
          <w:iCs w:val="0"/>
        </w:rPr>
        <w:t>liên quan</w:t>
      </w:r>
      <w:r w:rsidRPr="00706CC6">
        <w:rPr>
          <w:i w:val="0"/>
          <w:iCs w:val="0"/>
          <w:spacing w:val="1"/>
        </w:rPr>
        <w:t xml:space="preserve"> </w:t>
      </w:r>
      <w:r w:rsidRPr="00706CC6">
        <w:rPr>
          <w:i w:val="0"/>
          <w:iCs w:val="0"/>
        </w:rPr>
        <w:t>hàng hóa hoặc các sản phẩm có liên quan, phải đảm bảo, như một phần của quá trình rà soát cẩn trọng</w:t>
      </w:r>
      <w:r w:rsidRPr="00706CC6">
        <w:rPr>
          <w:i w:val="0"/>
          <w:iCs w:val="0"/>
          <w:spacing w:val="1"/>
        </w:rPr>
        <w:t xml:space="preserve"> </w:t>
      </w:r>
      <w:r w:rsidRPr="00706CC6">
        <w:rPr>
          <w:i w:val="0"/>
          <w:iCs w:val="0"/>
        </w:rPr>
        <w:t>hệ thống, rằng nguồn cấp dữ liệu không phá rừng. Trong trường hợp đó, yêu cầu định vị địa lý</w:t>
      </w:r>
      <w:r w:rsidRPr="00706CC6">
        <w:rPr>
          <w:i w:val="0"/>
          <w:iCs w:val="0"/>
          <w:spacing w:val="1"/>
        </w:rPr>
        <w:t xml:space="preserve"> </w:t>
      </w:r>
      <w:r w:rsidRPr="00706CC6">
        <w:rPr>
          <w:i w:val="0"/>
          <w:iCs w:val="0"/>
        </w:rPr>
        <w:t xml:space="preserve">theo </w:t>
      </w:r>
      <w:r w:rsidR="00A81897" w:rsidRPr="00706CC6">
        <w:rPr>
          <w:i w:val="0"/>
          <w:iCs w:val="0"/>
        </w:rPr>
        <w:t>Quy định</w:t>
      </w:r>
      <w:r w:rsidRPr="00706CC6">
        <w:rPr>
          <w:i w:val="0"/>
          <w:iCs w:val="0"/>
        </w:rPr>
        <w:t xml:space="preserve"> này nên được giới hạn trong việc đề cập đến vị trí địa lý </w:t>
      </w:r>
      <w:proofErr w:type="gramStart"/>
      <w:r w:rsidRPr="00706CC6">
        <w:rPr>
          <w:i w:val="0"/>
          <w:iCs w:val="0"/>
        </w:rPr>
        <w:t>của</w:t>
      </w:r>
      <w:r w:rsidRPr="00706CC6">
        <w:rPr>
          <w:i w:val="0"/>
          <w:iCs w:val="0"/>
          <w:spacing w:val="-57"/>
        </w:rPr>
        <w:t xml:space="preserve"> </w:t>
      </w:r>
      <w:r w:rsidR="00430095" w:rsidRPr="00706CC6">
        <w:rPr>
          <w:i w:val="0"/>
          <w:iCs w:val="0"/>
          <w:spacing w:val="-57"/>
          <w:lang w:val="vi-VN"/>
        </w:rPr>
        <w:t xml:space="preserve"> </w:t>
      </w:r>
      <w:r w:rsidRPr="00706CC6">
        <w:rPr>
          <w:i w:val="0"/>
          <w:iCs w:val="0"/>
        </w:rPr>
        <w:t>từng</w:t>
      </w:r>
      <w:proofErr w:type="gramEnd"/>
      <w:r w:rsidRPr="00706CC6">
        <w:rPr>
          <w:i w:val="0"/>
          <w:iCs w:val="0"/>
        </w:rPr>
        <w:t xml:space="preserve"> cơ sở nơi gia súc được nuôi và không có định vị địa lý</w:t>
      </w:r>
      <w:r w:rsidRPr="00706CC6">
        <w:rPr>
          <w:i w:val="0"/>
          <w:iCs w:val="0"/>
          <w:spacing w:val="1"/>
        </w:rPr>
        <w:t xml:space="preserve"> </w:t>
      </w:r>
      <w:r w:rsidRPr="00706CC6">
        <w:rPr>
          <w:i w:val="0"/>
          <w:iCs w:val="0"/>
        </w:rPr>
        <w:t>thông tin nên được yêu cầu cho chính nguồn cấp dữ liệu. Nếu cơ quan có thẩm quyền</w:t>
      </w:r>
      <w:r w:rsidRPr="00706CC6">
        <w:rPr>
          <w:i w:val="0"/>
          <w:iCs w:val="0"/>
          <w:spacing w:val="1"/>
        </w:rPr>
        <w:t xml:space="preserve"> </w:t>
      </w:r>
      <w:r w:rsidRPr="00706CC6">
        <w:rPr>
          <w:i w:val="0"/>
          <w:iCs w:val="0"/>
        </w:rPr>
        <w:t>có được hoặc được biết về thông tin liên quan, bao gồm thông tin dựa trên</w:t>
      </w:r>
      <w:r w:rsidRPr="00706CC6">
        <w:rPr>
          <w:i w:val="0"/>
          <w:iCs w:val="0"/>
          <w:spacing w:val="1"/>
        </w:rPr>
        <w:t xml:space="preserve"> </w:t>
      </w:r>
      <w:r w:rsidRPr="00706CC6">
        <w:rPr>
          <w:i w:val="0"/>
          <w:iCs w:val="0"/>
        </w:rPr>
        <w:t>được chứng minh</w:t>
      </w:r>
      <w:r w:rsidRPr="00706CC6">
        <w:rPr>
          <w:i w:val="0"/>
          <w:iCs w:val="0"/>
          <w:spacing w:val="2"/>
        </w:rPr>
        <w:t xml:space="preserve"> </w:t>
      </w:r>
      <w:r w:rsidRPr="00706CC6">
        <w:rPr>
          <w:i w:val="0"/>
          <w:iCs w:val="0"/>
        </w:rPr>
        <w:t>mối quan tâm</w:t>
      </w:r>
      <w:r w:rsidRPr="00706CC6">
        <w:rPr>
          <w:i w:val="0"/>
          <w:iCs w:val="0"/>
          <w:spacing w:val="4"/>
        </w:rPr>
        <w:t xml:space="preserve"> </w:t>
      </w:r>
      <w:r w:rsidRPr="00706CC6">
        <w:rPr>
          <w:i w:val="0"/>
          <w:iCs w:val="0"/>
        </w:rPr>
        <w:t>đệ trình</w:t>
      </w:r>
      <w:r w:rsidRPr="00706CC6">
        <w:rPr>
          <w:i w:val="0"/>
          <w:iCs w:val="0"/>
          <w:spacing w:val="4"/>
        </w:rPr>
        <w:t xml:space="preserve"> bởi bên </w:t>
      </w:r>
      <w:r w:rsidRPr="00706CC6">
        <w:rPr>
          <w:i w:val="0"/>
          <w:iCs w:val="0"/>
        </w:rPr>
        <w:t>thứ ba,</w:t>
      </w:r>
      <w:r w:rsidRPr="00706CC6">
        <w:rPr>
          <w:i w:val="0"/>
          <w:iCs w:val="0"/>
          <w:spacing w:val="3"/>
        </w:rPr>
        <w:t xml:space="preserve"> </w:t>
      </w:r>
      <w:r w:rsidRPr="00706CC6">
        <w:rPr>
          <w:i w:val="0"/>
          <w:iCs w:val="0"/>
        </w:rPr>
        <w:t>mà đó</w:t>
      </w:r>
      <w:r w:rsidRPr="00706CC6">
        <w:rPr>
          <w:i w:val="0"/>
          <w:iCs w:val="0"/>
          <w:spacing w:val="4"/>
        </w:rPr>
        <w:t xml:space="preserve"> </w:t>
      </w:r>
      <w:r w:rsidRPr="00706CC6">
        <w:rPr>
          <w:i w:val="0"/>
          <w:iCs w:val="0"/>
        </w:rPr>
        <w:t>là</w:t>
      </w:r>
      <w:r w:rsidRPr="00706CC6">
        <w:rPr>
          <w:i w:val="0"/>
          <w:iCs w:val="0"/>
          <w:spacing w:val="4"/>
        </w:rPr>
        <w:t xml:space="preserve"> </w:t>
      </w:r>
      <w:r w:rsidRPr="00706CC6">
        <w:rPr>
          <w:i w:val="0"/>
          <w:iCs w:val="0"/>
        </w:rPr>
        <w:t>rủi ro</w:t>
      </w:r>
      <w:r w:rsidRPr="00706CC6">
        <w:rPr>
          <w:i w:val="0"/>
          <w:iCs w:val="0"/>
          <w:spacing w:val="2"/>
        </w:rPr>
        <w:t xml:space="preserve"> </w:t>
      </w:r>
      <w:r w:rsidRPr="00706CC6">
        <w:rPr>
          <w:i w:val="0"/>
          <w:iCs w:val="0"/>
        </w:rPr>
        <w:t>của</w:t>
      </w:r>
      <w:r w:rsidRPr="00706CC6">
        <w:rPr>
          <w:i w:val="0"/>
          <w:iCs w:val="0"/>
          <w:spacing w:val="4"/>
        </w:rPr>
        <w:t xml:space="preserve"> </w:t>
      </w:r>
      <w:r w:rsidRPr="00706CC6">
        <w:rPr>
          <w:i w:val="0"/>
          <w:iCs w:val="0"/>
        </w:rPr>
        <w:t>thức ăn</w:t>
      </w:r>
      <w:r w:rsidRPr="00706CC6">
        <w:rPr>
          <w:i w:val="0"/>
          <w:iCs w:val="0"/>
          <w:spacing w:val="1"/>
        </w:rPr>
        <w:t xml:space="preserve"> </w:t>
      </w:r>
      <w:r w:rsidRPr="00706CC6">
        <w:rPr>
          <w:i w:val="0"/>
          <w:iCs w:val="0"/>
        </w:rPr>
        <w:t xml:space="preserve">không phù hợp với </w:t>
      </w:r>
      <w:r w:rsidR="00A81897" w:rsidRPr="00706CC6">
        <w:rPr>
          <w:i w:val="0"/>
          <w:iCs w:val="0"/>
        </w:rPr>
        <w:t>Quy định</w:t>
      </w:r>
      <w:r w:rsidRPr="00706CC6">
        <w:rPr>
          <w:i w:val="0"/>
          <w:iCs w:val="0"/>
        </w:rPr>
        <w:t xml:space="preserve"> này, cơ quan có thẩm quyền cần</w:t>
      </w:r>
      <w:r w:rsidRPr="00706CC6">
        <w:rPr>
          <w:i w:val="0"/>
          <w:iCs w:val="0"/>
          <w:spacing w:val="1"/>
        </w:rPr>
        <w:t xml:space="preserve"> </w:t>
      </w:r>
      <w:r w:rsidRPr="00706CC6">
        <w:rPr>
          <w:i w:val="0"/>
          <w:iCs w:val="0"/>
        </w:rPr>
        <w:t>ngay lập tức</w:t>
      </w:r>
      <w:r w:rsidRPr="00706CC6">
        <w:rPr>
          <w:i w:val="0"/>
          <w:iCs w:val="0"/>
          <w:spacing w:val="2"/>
        </w:rPr>
        <w:t xml:space="preserve"> </w:t>
      </w:r>
      <w:r w:rsidRPr="00706CC6">
        <w:rPr>
          <w:i w:val="0"/>
          <w:iCs w:val="0"/>
        </w:rPr>
        <w:t>yêu cầu</w:t>
      </w:r>
      <w:r w:rsidRPr="00706CC6">
        <w:rPr>
          <w:i w:val="0"/>
          <w:iCs w:val="0"/>
          <w:spacing w:val="3"/>
        </w:rPr>
        <w:t xml:space="preserve"> </w:t>
      </w:r>
      <w:r w:rsidRPr="00706CC6">
        <w:rPr>
          <w:i w:val="0"/>
          <w:iCs w:val="0"/>
        </w:rPr>
        <w:t>chi tiết</w:t>
      </w:r>
      <w:r w:rsidRPr="00706CC6">
        <w:rPr>
          <w:i w:val="0"/>
          <w:iCs w:val="0"/>
          <w:spacing w:val="3"/>
        </w:rPr>
        <w:t xml:space="preserve"> </w:t>
      </w:r>
      <w:r w:rsidRPr="00706CC6">
        <w:rPr>
          <w:i w:val="0"/>
          <w:iCs w:val="0"/>
        </w:rPr>
        <w:t>thông tin</w:t>
      </w:r>
      <w:r w:rsidRPr="00706CC6">
        <w:rPr>
          <w:i w:val="0"/>
          <w:iCs w:val="0"/>
          <w:spacing w:val="4"/>
        </w:rPr>
        <w:t xml:space="preserve"> </w:t>
      </w:r>
      <w:r w:rsidRPr="00706CC6">
        <w:rPr>
          <w:i w:val="0"/>
          <w:iCs w:val="0"/>
        </w:rPr>
        <w:t>như là</w:t>
      </w:r>
      <w:r w:rsidRPr="00706CC6">
        <w:rPr>
          <w:i w:val="0"/>
          <w:iCs w:val="0"/>
          <w:spacing w:val="2"/>
        </w:rPr>
        <w:t xml:space="preserve"> </w:t>
      </w:r>
      <w:r w:rsidRPr="00706CC6">
        <w:rPr>
          <w:i w:val="0"/>
          <w:iCs w:val="0"/>
        </w:rPr>
        <w:t>thức ăn.</w:t>
      </w:r>
      <w:r w:rsidRPr="00706CC6">
        <w:rPr>
          <w:i w:val="0"/>
          <w:iCs w:val="0"/>
          <w:spacing w:val="4"/>
        </w:rPr>
        <w:t xml:space="preserve"> </w:t>
      </w:r>
      <w:r w:rsidRPr="00706CC6">
        <w:rPr>
          <w:i w:val="0"/>
          <w:iCs w:val="0"/>
        </w:rPr>
        <w:t>Nếu như</w:t>
      </w:r>
      <w:r w:rsidRPr="00706CC6">
        <w:rPr>
          <w:i w:val="0"/>
          <w:iCs w:val="0"/>
          <w:spacing w:val="2"/>
        </w:rPr>
        <w:t xml:space="preserve"> </w:t>
      </w:r>
      <w:r w:rsidRPr="00706CC6">
        <w:rPr>
          <w:i w:val="0"/>
          <w:iCs w:val="0"/>
        </w:rPr>
        <w:t>thức ăn</w:t>
      </w:r>
      <w:r w:rsidRPr="00706CC6">
        <w:rPr>
          <w:i w:val="0"/>
          <w:iCs w:val="0"/>
          <w:spacing w:val="3"/>
        </w:rPr>
        <w:t xml:space="preserve"> </w:t>
      </w:r>
      <w:r w:rsidRPr="00706CC6">
        <w:rPr>
          <w:i w:val="0"/>
          <w:iCs w:val="0"/>
        </w:rPr>
        <w:t>có</w:t>
      </w:r>
      <w:r w:rsidRPr="00706CC6">
        <w:rPr>
          <w:i w:val="0"/>
          <w:iCs w:val="0"/>
          <w:spacing w:val="4"/>
        </w:rPr>
        <w:t xml:space="preserve"> </w:t>
      </w:r>
      <w:r w:rsidRPr="00706CC6">
        <w:rPr>
          <w:i w:val="0"/>
          <w:iCs w:val="0"/>
        </w:rPr>
        <w:t>đã</w:t>
      </w:r>
      <w:r w:rsidRPr="00706CC6">
        <w:rPr>
          <w:i w:val="0"/>
          <w:iCs w:val="0"/>
          <w:spacing w:val="1"/>
        </w:rPr>
        <w:t xml:space="preserve"> </w:t>
      </w:r>
      <w:r w:rsidRPr="00706CC6">
        <w:rPr>
          <w:i w:val="0"/>
          <w:iCs w:val="0"/>
        </w:rPr>
        <w:t xml:space="preserve">chịu </w:t>
      </w:r>
      <w:r w:rsidR="00A26F23" w:rsidRPr="00706CC6">
        <w:rPr>
          <w:i w:val="0"/>
          <w:iCs w:val="0"/>
        </w:rPr>
        <w:t>thẩm định</w:t>
      </w:r>
      <w:r w:rsidRPr="00706CC6">
        <w:rPr>
          <w:i w:val="0"/>
          <w:iCs w:val="0"/>
        </w:rPr>
        <w:t xml:space="preserve"> trong một bước trước đó của chuỗi cung ứng, các nhà </w:t>
      </w:r>
      <w:r w:rsidR="00F87F15" w:rsidRPr="00706CC6">
        <w:rPr>
          <w:i w:val="0"/>
          <w:iCs w:val="0"/>
        </w:rPr>
        <w:t>nhập khẩu</w:t>
      </w:r>
      <w:r w:rsidRPr="00706CC6">
        <w:rPr>
          <w:i w:val="0"/>
          <w:iCs w:val="0"/>
          <w:spacing w:val="1"/>
        </w:rPr>
        <w:t xml:space="preserve"> </w:t>
      </w:r>
      <w:r w:rsidRPr="00706CC6">
        <w:rPr>
          <w:i w:val="0"/>
          <w:iCs w:val="0"/>
        </w:rPr>
        <w:t xml:space="preserve">nên sử dụng làm bằng chứng về hóa đơn liên quan, số tham chiếu tờ khai </w:t>
      </w:r>
      <w:r w:rsidR="00A26F23" w:rsidRPr="00706CC6">
        <w:rPr>
          <w:i w:val="0"/>
          <w:iCs w:val="0"/>
        </w:rPr>
        <w:t>thẩm định</w:t>
      </w:r>
      <w:r w:rsidRPr="00706CC6">
        <w:rPr>
          <w:i w:val="0"/>
          <w:iCs w:val="0"/>
          <w:spacing w:val="3"/>
        </w:rPr>
        <w:t xml:space="preserve"> </w:t>
      </w:r>
      <w:r w:rsidRPr="00706CC6">
        <w:rPr>
          <w:i w:val="0"/>
          <w:iCs w:val="0"/>
        </w:rPr>
        <w:t>hoặc</w:t>
      </w:r>
      <w:r w:rsidRPr="00706CC6">
        <w:rPr>
          <w:i w:val="0"/>
          <w:iCs w:val="0"/>
          <w:spacing w:val="3"/>
        </w:rPr>
        <w:t xml:space="preserve"> </w:t>
      </w:r>
      <w:r w:rsidRPr="00706CC6">
        <w:rPr>
          <w:i w:val="0"/>
          <w:iCs w:val="0"/>
        </w:rPr>
        <w:t>bất kì tài liệu</w:t>
      </w:r>
      <w:r w:rsidRPr="00706CC6">
        <w:rPr>
          <w:i w:val="0"/>
          <w:iCs w:val="0"/>
          <w:spacing w:val="3"/>
        </w:rPr>
        <w:t xml:space="preserve"> </w:t>
      </w:r>
      <w:r w:rsidRPr="00706CC6">
        <w:rPr>
          <w:i w:val="0"/>
          <w:iCs w:val="0"/>
        </w:rPr>
        <w:t>khác</w:t>
      </w:r>
      <w:r w:rsidRPr="00706CC6">
        <w:rPr>
          <w:i w:val="0"/>
          <w:iCs w:val="0"/>
          <w:spacing w:val="3"/>
        </w:rPr>
        <w:t xml:space="preserve"> </w:t>
      </w:r>
      <w:r w:rsidRPr="00706CC6">
        <w:rPr>
          <w:i w:val="0"/>
          <w:iCs w:val="0"/>
        </w:rPr>
        <w:t>liên quan</w:t>
      </w:r>
      <w:r w:rsidRPr="00706CC6">
        <w:rPr>
          <w:i w:val="0"/>
          <w:iCs w:val="0"/>
          <w:spacing w:val="3"/>
        </w:rPr>
        <w:t xml:space="preserve"> </w:t>
      </w:r>
      <w:r w:rsidRPr="00706CC6">
        <w:rPr>
          <w:i w:val="0"/>
          <w:iCs w:val="0"/>
        </w:rPr>
        <w:t>chỉ ra</w:t>
      </w:r>
      <w:r w:rsidRPr="00706CC6">
        <w:rPr>
          <w:i w:val="0"/>
          <w:iCs w:val="0"/>
          <w:spacing w:val="4"/>
        </w:rPr>
        <w:t xml:space="preserve"> </w:t>
      </w:r>
      <w:r w:rsidRPr="00706CC6">
        <w:rPr>
          <w:i w:val="0"/>
          <w:iCs w:val="0"/>
        </w:rPr>
        <w:t>thức ăn đó</w:t>
      </w:r>
      <w:r w:rsidRPr="00706CC6">
        <w:rPr>
          <w:i w:val="0"/>
          <w:iCs w:val="0"/>
          <w:spacing w:val="1"/>
        </w:rPr>
        <w:t xml:space="preserve"> </w:t>
      </w:r>
      <w:r w:rsidRPr="00706CC6">
        <w:rPr>
          <w:i w:val="0"/>
          <w:iCs w:val="0"/>
        </w:rPr>
        <w:t>không có nạn phá rừng và họ có thể được yêu cầu cung cấp bằng chứng đó cho</w:t>
      </w:r>
      <w:r w:rsidRPr="00706CC6">
        <w:rPr>
          <w:i w:val="0"/>
          <w:iCs w:val="0"/>
          <w:spacing w:val="1"/>
        </w:rPr>
        <w:t xml:space="preserve"> </w:t>
      </w:r>
      <w:r w:rsidRPr="00706CC6">
        <w:rPr>
          <w:i w:val="0"/>
          <w:iCs w:val="0"/>
        </w:rPr>
        <w:t>cơ quan có thẩm quyền khi có yêu cầu. Bằng chứng phải bao gồm thời gian tồn tại của</w:t>
      </w:r>
      <w:r w:rsidRPr="00706CC6">
        <w:rPr>
          <w:i w:val="0"/>
          <w:iCs w:val="0"/>
          <w:spacing w:val="1"/>
        </w:rPr>
        <w:t xml:space="preserve"> </w:t>
      </w:r>
      <w:r w:rsidRPr="00706CC6">
        <w:rPr>
          <w:i w:val="0"/>
          <w:iCs w:val="0"/>
        </w:rPr>
        <w:t>động vật,</w:t>
      </w:r>
      <w:r w:rsidRPr="00706CC6">
        <w:rPr>
          <w:i w:val="0"/>
          <w:iCs w:val="0"/>
          <w:spacing w:val="-1"/>
        </w:rPr>
        <w:t xml:space="preserve"> </w:t>
      </w:r>
      <w:r w:rsidRPr="00706CC6">
        <w:rPr>
          <w:i w:val="0"/>
          <w:iCs w:val="0"/>
        </w:rPr>
        <w:t>hướng lên</w:t>
      </w:r>
      <w:r w:rsidRPr="00706CC6">
        <w:rPr>
          <w:i w:val="0"/>
          <w:iCs w:val="0"/>
          <w:spacing w:val="-1"/>
        </w:rPr>
        <w:t xml:space="preserve"> </w:t>
      </w:r>
      <w:r w:rsidRPr="00706CC6">
        <w:rPr>
          <w:i w:val="0"/>
          <w:iCs w:val="0"/>
        </w:rPr>
        <w:t>đến tối đa là năm năm.</w:t>
      </w:r>
    </w:p>
    <w:p w14:paraId="20341A15" w14:textId="1147F8D4"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 xml:space="preserve">Lưu ý rằng </w:t>
      </w:r>
      <w:r w:rsidR="00B70E74" w:rsidRPr="00706CC6">
        <w:rPr>
          <w:color w:val="1E1E1F"/>
          <w:sz w:val="24"/>
          <w:szCs w:val="24"/>
        </w:rPr>
        <w:t>nên</w:t>
      </w:r>
      <w:r w:rsidR="00B70E74" w:rsidRPr="00706CC6">
        <w:rPr>
          <w:color w:val="1E1E1F"/>
          <w:sz w:val="24"/>
          <w:szCs w:val="24"/>
          <w:lang w:val="vi-VN"/>
        </w:rPr>
        <w:t xml:space="preserve"> khuyến khích</w:t>
      </w:r>
      <w:r w:rsidRPr="00706CC6">
        <w:rPr>
          <w:color w:val="1E1E1F"/>
          <w:sz w:val="24"/>
          <w:szCs w:val="24"/>
        </w:rPr>
        <w:t xml:space="preserve"> sử dụng các mặt hàng liên quan được tái chế và các sản </w:t>
      </w:r>
      <w:r w:rsidRPr="00706CC6">
        <w:rPr>
          <w:color w:val="1E1E1F"/>
          <w:sz w:val="24"/>
          <w:szCs w:val="24"/>
        </w:rPr>
        <w:lastRenderedPageBreak/>
        <w:t>phẩm liên quan,</w:t>
      </w:r>
      <w:r w:rsidRPr="00706CC6">
        <w:rPr>
          <w:color w:val="1E1E1F"/>
          <w:spacing w:val="3"/>
          <w:sz w:val="24"/>
          <w:szCs w:val="24"/>
        </w:rPr>
        <w:t xml:space="preserve"> </w:t>
      </w:r>
      <w:r w:rsidRPr="00706CC6">
        <w:rPr>
          <w:color w:val="1E1E1F"/>
          <w:sz w:val="24"/>
          <w:szCs w:val="24"/>
        </w:rPr>
        <w:t>bao gồm</w:t>
      </w:r>
      <w:r w:rsidRPr="00706CC6">
        <w:rPr>
          <w:color w:val="1E1E1F"/>
          <w:spacing w:val="3"/>
          <w:sz w:val="24"/>
          <w:szCs w:val="24"/>
        </w:rPr>
        <w:t xml:space="preserve"> </w:t>
      </w:r>
      <w:r w:rsidRPr="00706CC6">
        <w:rPr>
          <w:color w:val="1E1E1F"/>
          <w:sz w:val="24"/>
          <w:szCs w:val="24"/>
        </w:rPr>
        <w:t>hàng hóa</w:t>
      </w:r>
      <w:r w:rsidRPr="00706CC6">
        <w:rPr>
          <w:color w:val="1E1E1F"/>
          <w:spacing w:val="3"/>
          <w:sz w:val="24"/>
          <w:szCs w:val="24"/>
        </w:rPr>
        <w:t xml:space="preserve"> </w:t>
      </w:r>
      <w:r w:rsidRPr="00706CC6">
        <w:rPr>
          <w:color w:val="1E1E1F"/>
          <w:sz w:val="24"/>
          <w:szCs w:val="24"/>
          <w:lang w:val="en-US"/>
        </w:rPr>
        <w:t>v</w:t>
      </w:r>
      <w:r w:rsidRPr="00706CC6">
        <w:rPr>
          <w:color w:val="1E1E1F"/>
          <w:sz w:val="24"/>
          <w:szCs w:val="24"/>
        </w:rPr>
        <w:t>à</w:t>
      </w:r>
      <w:r w:rsidRPr="00706CC6">
        <w:rPr>
          <w:color w:val="1E1E1F"/>
          <w:spacing w:val="3"/>
          <w:sz w:val="24"/>
          <w:szCs w:val="24"/>
        </w:rPr>
        <w:t xml:space="preserve"> </w:t>
      </w:r>
      <w:r w:rsidRPr="00706CC6">
        <w:rPr>
          <w:color w:val="1E1E1F"/>
          <w:sz w:val="24"/>
          <w:szCs w:val="24"/>
        </w:rPr>
        <w:t>các sản phẩm</w:t>
      </w:r>
      <w:r w:rsidRPr="00706CC6">
        <w:rPr>
          <w:color w:val="1E1E1F"/>
          <w:spacing w:val="3"/>
          <w:sz w:val="24"/>
          <w:szCs w:val="24"/>
        </w:rPr>
        <w:t xml:space="preserve"> </w:t>
      </w:r>
      <w:r w:rsidRPr="00706CC6">
        <w:rPr>
          <w:color w:val="1E1E1F"/>
          <w:sz w:val="24"/>
          <w:szCs w:val="24"/>
        </w:rPr>
        <w:t>trong</w:t>
      </w:r>
      <w:r w:rsidRPr="00706CC6">
        <w:rPr>
          <w:color w:val="1E1E1F"/>
          <w:spacing w:val="3"/>
          <w:sz w:val="24"/>
          <w:szCs w:val="24"/>
        </w:rPr>
        <w:t xml:space="preserve"> </w:t>
      </w:r>
      <w:r w:rsidRPr="00706CC6">
        <w:rPr>
          <w:color w:val="1E1E1F"/>
          <w:sz w:val="24"/>
          <w:szCs w:val="24"/>
        </w:rPr>
        <w:t xml:space="preserve">phạm vi của </w:t>
      </w:r>
      <w:r w:rsidR="00A81897" w:rsidRPr="00706CC6">
        <w:rPr>
          <w:color w:val="1E1E1F"/>
          <w:sz w:val="24"/>
          <w:szCs w:val="24"/>
        </w:rPr>
        <w:t>Quy định</w:t>
      </w:r>
      <w:r w:rsidRPr="00706CC6">
        <w:rPr>
          <w:color w:val="1E1E1F"/>
          <w:sz w:val="24"/>
          <w:szCs w:val="24"/>
        </w:rPr>
        <w:t xml:space="preserve"> này sẽ đặt gánh nặng không cân xứng lên các nhà </w:t>
      </w:r>
      <w:r w:rsidR="00F87F15" w:rsidRPr="00706CC6">
        <w:rPr>
          <w:color w:val="1E1E1F"/>
          <w:sz w:val="24"/>
          <w:szCs w:val="24"/>
        </w:rPr>
        <w:t>nhập khẩu</w:t>
      </w:r>
      <w:r w:rsidRPr="00706CC6">
        <w:rPr>
          <w:color w:val="1E1E1F"/>
          <w:sz w:val="24"/>
          <w:szCs w:val="24"/>
        </w:rPr>
        <w:t>, hàng hóa và sản phẩm đã</w:t>
      </w:r>
      <w:r w:rsidR="00C131D5" w:rsidRPr="00706CC6">
        <w:rPr>
          <w:color w:val="1E1E1F"/>
          <w:sz w:val="24"/>
          <w:szCs w:val="24"/>
          <w:lang w:val="vi-VN"/>
        </w:rPr>
        <w:t xml:space="preserve"> được sử dụng và</w:t>
      </w:r>
      <w:r w:rsidRPr="00706CC6">
        <w:rPr>
          <w:color w:val="1E1E1F"/>
          <w:sz w:val="24"/>
          <w:szCs w:val="24"/>
        </w:rPr>
        <w:t xml:space="preserve"> hoàn thành vòng đời của chúng</w:t>
      </w:r>
      <w:r w:rsidR="00C131D5" w:rsidRPr="00706CC6">
        <w:rPr>
          <w:color w:val="1E1E1F"/>
          <w:sz w:val="24"/>
          <w:szCs w:val="24"/>
          <w:lang w:val="vi-VN"/>
        </w:rPr>
        <w:t xml:space="preserve"> </w:t>
      </w:r>
      <w:r w:rsidR="00C131D5" w:rsidRPr="00706CC6">
        <w:rPr>
          <w:color w:val="1E1E1F"/>
          <w:sz w:val="24"/>
          <w:szCs w:val="24"/>
        </w:rPr>
        <w:t>sẽ</w:t>
      </w:r>
      <w:r w:rsidR="00C131D5" w:rsidRPr="00706CC6">
        <w:rPr>
          <w:color w:val="1E1E1F"/>
          <w:sz w:val="24"/>
          <w:szCs w:val="24"/>
          <w:lang w:val="vi-VN"/>
        </w:rPr>
        <w:t xml:space="preserve"> </w:t>
      </w:r>
      <w:r w:rsidRPr="00706CC6">
        <w:rPr>
          <w:color w:val="1E1E1F"/>
          <w:sz w:val="24"/>
          <w:szCs w:val="24"/>
        </w:rPr>
        <w:t>được xử lý</w:t>
      </w:r>
      <w:r w:rsidR="00C131D5" w:rsidRPr="00706CC6">
        <w:rPr>
          <w:color w:val="1E1E1F"/>
          <w:sz w:val="24"/>
          <w:szCs w:val="24"/>
          <w:lang w:val="vi-VN"/>
        </w:rPr>
        <w:t xml:space="preserve"> và loại bỏ</w:t>
      </w:r>
      <w:r w:rsidRPr="00706CC6">
        <w:rPr>
          <w:color w:val="1E1E1F"/>
          <w:sz w:val="24"/>
          <w:szCs w:val="24"/>
        </w:rPr>
        <w:t xml:space="preserve"> như chất thải, như được định nghĩa trong Điều 3, điểm (1), của Chỉ thị 2008/98/EC củ</w:t>
      </w:r>
      <w:r w:rsidRPr="00706CC6">
        <w:rPr>
          <w:color w:val="1E1E1F"/>
          <w:sz w:val="24"/>
          <w:szCs w:val="24"/>
          <w:lang w:val="en-US"/>
        </w:rPr>
        <w:t>a N</w:t>
      </w:r>
      <w:r w:rsidRPr="00706CC6">
        <w:rPr>
          <w:color w:val="1E1E1F"/>
          <w:sz w:val="24"/>
          <w:szCs w:val="24"/>
        </w:rPr>
        <w:t>ghị viện và Hội đồng Châu Âu</w:t>
      </w:r>
      <w:r w:rsidRPr="00706CC6">
        <w:rPr>
          <w:rStyle w:val="FootnoteReference"/>
          <w:color w:val="1E1E1F"/>
          <w:sz w:val="24"/>
          <w:szCs w:val="24"/>
        </w:rPr>
        <w:footnoteReference w:id="10"/>
      </w:r>
      <w:r w:rsidRPr="00706CC6">
        <w:rPr>
          <w:color w:val="1E1E1F"/>
          <w:sz w:val="24"/>
          <w:szCs w:val="24"/>
        </w:rPr>
        <w:t xml:space="preserve"> </w:t>
      </w:r>
      <w:r w:rsidRPr="00706CC6">
        <w:rPr>
          <w:position w:val="7"/>
          <w:sz w:val="24"/>
          <w:szCs w:val="24"/>
        </w:rPr>
        <w:t>1</w:t>
      </w:r>
      <w:r w:rsidRPr="00706CC6">
        <w:rPr>
          <w:spacing w:val="1"/>
          <w:position w:val="7"/>
          <w:sz w:val="24"/>
          <w:szCs w:val="24"/>
        </w:rPr>
        <w:t xml:space="preserve"> </w:t>
      </w:r>
      <w:r w:rsidRPr="00706CC6">
        <w:rPr>
          <w:color w:val="1E1E1F"/>
          <w:sz w:val="24"/>
          <w:szCs w:val="24"/>
        </w:rPr>
        <w:t>nên được loại trừ khỏi phạm vi của</w:t>
      </w:r>
      <w:r w:rsidRPr="00706CC6">
        <w:rPr>
          <w:color w:val="1E1E1F"/>
          <w:spacing w:val="1"/>
          <w:sz w:val="24"/>
          <w:szCs w:val="24"/>
        </w:rPr>
        <w:t xml:space="preserve"> </w:t>
      </w:r>
      <w:r w:rsidR="00A81897" w:rsidRPr="00706CC6">
        <w:rPr>
          <w:color w:val="1E1E1F"/>
          <w:sz w:val="24"/>
          <w:szCs w:val="24"/>
        </w:rPr>
        <w:t>Quy định</w:t>
      </w:r>
      <w:r w:rsidRPr="00706CC6">
        <w:rPr>
          <w:color w:val="1E1E1F"/>
          <w:sz w:val="24"/>
          <w:szCs w:val="24"/>
        </w:rPr>
        <w:t xml:space="preserve"> này. Tuy nhiên, điều này không nên áp dụng cho một số sản phẩm phụ của</w:t>
      </w:r>
      <w:r w:rsidRPr="00706CC6">
        <w:rPr>
          <w:color w:val="1E1E1F"/>
          <w:spacing w:val="1"/>
          <w:sz w:val="24"/>
          <w:szCs w:val="24"/>
        </w:rPr>
        <w:t xml:space="preserve"> </w:t>
      </w:r>
      <w:r w:rsidRPr="00706CC6">
        <w:rPr>
          <w:color w:val="1E1E1F"/>
          <w:sz w:val="24"/>
          <w:szCs w:val="24"/>
        </w:rPr>
        <w:t>Quy trình sản xuất.</w:t>
      </w:r>
    </w:p>
    <w:p w14:paraId="09D96675" w14:textId="15289ACD" w:rsidR="008350F4" w:rsidRPr="00706CC6" w:rsidRDefault="00A81897" w:rsidP="00333F60">
      <w:pPr>
        <w:pStyle w:val="Heading1"/>
        <w:numPr>
          <w:ilvl w:val="0"/>
          <w:numId w:val="3"/>
        </w:numPr>
        <w:jc w:val="both"/>
        <w:rPr>
          <w:i w:val="0"/>
          <w:iCs w:val="0"/>
        </w:rPr>
      </w:pPr>
      <w:r w:rsidRPr="00706CC6">
        <w:rPr>
          <w:i w:val="0"/>
          <w:iCs w:val="0"/>
        </w:rPr>
        <w:t>Quy định</w:t>
      </w:r>
      <w:r w:rsidR="00EE6240" w:rsidRPr="00706CC6">
        <w:rPr>
          <w:i w:val="0"/>
          <w:iCs w:val="0"/>
        </w:rPr>
        <w:t xml:space="preserve"> này nên đặt ra các nghĩa vụ liên quan đến hàng hóa và các sản phẩm có liên quan nhằm chống lại nạn phá rừng và </w:t>
      </w:r>
      <w:r w:rsidR="00EE6240" w:rsidRPr="00706CC6">
        <w:rPr>
          <w:i w:val="0"/>
          <w:iCs w:val="0"/>
          <w:spacing w:val="1"/>
        </w:rPr>
        <w:t xml:space="preserve">suy </w:t>
      </w:r>
      <w:r w:rsidR="00EE6240" w:rsidRPr="00706CC6">
        <w:rPr>
          <w:i w:val="0"/>
          <w:iCs w:val="0"/>
        </w:rPr>
        <w:t xml:space="preserve">thoái rừng một cách có hiệu </w:t>
      </w:r>
      <w:proofErr w:type="gramStart"/>
      <w:r w:rsidR="00EE6240" w:rsidRPr="00706CC6">
        <w:rPr>
          <w:i w:val="0"/>
          <w:iCs w:val="0"/>
        </w:rPr>
        <w:t>quả,</w:t>
      </w:r>
      <w:r w:rsidR="00EE6240" w:rsidRPr="00706CC6">
        <w:rPr>
          <w:i w:val="0"/>
          <w:iCs w:val="0"/>
          <w:spacing w:val="1"/>
        </w:rPr>
        <w:t xml:space="preserve"> </w:t>
      </w:r>
      <w:r w:rsidR="00EE6240" w:rsidRPr="00706CC6">
        <w:rPr>
          <w:i w:val="0"/>
          <w:iCs w:val="0"/>
        </w:rPr>
        <w:t xml:space="preserve"> và</w:t>
      </w:r>
      <w:proofErr w:type="gramEnd"/>
      <w:r w:rsidR="00EE6240" w:rsidRPr="00706CC6">
        <w:rPr>
          <w:i w:val="0"/>
          <w:iCs w:val="0"/>
        </w:rPr>
        <w:t xml:space="preserve"> thúc đẩy chuỗi cung ứng không phá rừng, đồng thời tính đến</w:t>
      </w:r>
      <w:r w:rsidR="00EE6240" w:rsidRPr="00706CC6">
        <w:rPr>
          <w:i w:val="0"/>
          <w:iCs w:val="0"/>
          <w:spacing w:val="1"/>
        </w:rPr>
        <w:t xml:space="preserve"> </w:t>
      </w:r>
      <w:r w:rsidR="00EE6240" w:rsidRPr="00706CC6">
        <w:rPr>
          <w:i w:val="0"/>
          <w:iCs w:val="0"/>
        </w:rPr>
        <w:t>việc bảo vệ nhân quyền và quyền của người dân bản địa và</w:t>
      </w:r>
      <w:r w:rsidR="00EE6240" w:rsidRPr="00706CC6">
        <w:rPr>
          <w:i w:val="0"/>
          <w:iCs w:val="0"/>
          <w:spacing w:val="1"/>
        </w:rPr>
        <w:t xml:space="preserve"> </w:t>
      </w:r>
      <w:r w:rsidR="00EE6240" w:rsidRPr="00706CC6">
        <w:rPr>
          <w:i w:val="0"/>
          <w:iCs w:val="0"/>
        </w:rPr>
        <w:t>cộng đồng địa phương, cả trong Liên minh</w:t>
      </w:r>
      <w:r w:rsidR="00EE6240" w:rsidRPr="00706CC6">
        <w:rPr>
          <w:i w:val="0"/>
          <w:iCs w:val="0"/>
          <w:spacing w:val="-1"/>
        </w:rPr>
        <w:t xml:space="preserve"> </w:t>
      </w:r>
      <w:r w:rsidR="00EE6240" w:rsidRPr="00706CC6">
        <w:rPr>
          <w:i w:val="0"/>
          <w:iCs w:val="0"/>
        </w:rPr>
        <w:t>và ở các nước thứ ba.</w:t>
      </w:r>
    </w:p>
    <w:p w14:paraId="743C4D46" w14:textId="77777777"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Khi đánh giá rủi ro không tuân thủ của hàng hóa liên quan và</w:t>
      </w:r>
      <w:r w:rsidRPr="00706CC6">
        <w:rPr>
          <w:color w:val="1E1E1F"/>
          <w:spacing w:val="1"/>
          <w:sz w:val="24"/>
          <w:szCs w:val="24"/>
        </w:rPr>
        <w:t xml:space="preserve"> </w:t>
      </w:r>
      <w:r w:rsidRPr="00706CC6">
        <w:rPr>
          <w:color w:val="1E1E1F"/>
          <w:sz w:val="24"/>
          <w:szCs w:val="24"/>
        </w:rPr>
        <w:t>sản phẩm nhằm mục đích đưa ra thị trường hoặc xuất khẩu, hành vi vi phạm quyền con người</w:t>
      </w:r>
      <w:r w:rsidRPr="00706CC6">
        <w:rPr>
          <w:color w:val="1E1E1F"/>
          <w:spacing w:val="1"/>
          <w:sz w:val="24"/>
          <w:szCs w:val="24"/>
        </w:rPr>
        <w:t xml:space="preserve"> </w:t>
      </w:r>
      <w:r w:rsidRPr="00706CC6">
        <w:rPr>
          <w:color w:val="1E1E1F"/>
          <w:sz w:val="24"/>
          <w:szCs w:val="24"/>
        </w:rPr>
        <w:t>các quyền liên quan đến mất rừng hoặc suy thoái rừng, bao gồm các quyề</w:t>
      </w:r>
      <w:r w:rsidRPr="00706CC6">
        <w:rPr>
          <w:color w:val="1E1E1F"/>
          <w:sz w:val="24"/>
          <w:szCs w:val="24"/>
          <w:lang w:val="en-US"/>
        </w:rPr>
        <w:t>n c</w:t>
      </w:r>
      <w:r w:rsidRPr="00706CC6">
        <w:rPr>
          <w:color w:val="1E1E1F"/>
          <w:sz w:val="24"/>
          <w:szCs w:val="24"/>
        </w:rPr>
        <w:t>ủa người dân bản địa, cộng đồng địa phương và những người nắm giữ quyền sở hữu theo phong tục,</w:t>
      </w:r>
      <w:r w:rsidRPr="00706CC6">
        <w:rPr>
          <w:color w:val="1E1E1F"/>
          <w:spacing w:val="1"/>
          <w:sz w:val="24"/>
          <w:szCs w:val="24"/>
        </w:rPr>
        <w:t xml:space="preserve"> </w:t>
      </w:r>
      <w:r w:rsidRPr="00706CC6">
        <w:rPr>
          <w:color w:val="1E1E1F"/>
          <w:sz w:val="24"/>
          <w:szCs w:val="24"/>
        </w:rPr>
        <w:t>nên</w:t>
      </w:r>
      <w:r w:rsidRPr="00706CC6">
        <w:rPr>
          <w:color w:val="1E1E1F"/>
          <w:spacing w:val="-2"/>
          <w:sz w:val="24"/>
          <w:szCs w:val="24"/>
        </w:rPr>
        <w:t xml:space="preserve"> </w:t>
      </w:r>
      <w:r w:rsidRPr="00706CC6">
        <w:rPr>
          <w:color w:val="1E1E1F"/>
          <w:sz w:val="24"/>
          <w:szCs w:val="24"/>
        </w:rPr>
        <w:t xml:space="preserve">được đưa vào </w:t>
      </w:r>
      <w:r w:rsidRPr="00706CC6">
        <w:rPr>
          <w:color w:val="1E1E1F"/>
          <w:sz w:val="24"/>
          <w:szCs w:val="24"/>
          <w:lang w:val="en-US"/>
        </w:rPr>
        <w:t>xem xét</w:t>
      </w:r>
      <w:r w:rsidRPr="00706CC6">
        <w:rPr>
          <w:color w:val="1E1E1F"/>
          <w:sz w:val="24"/>
          <w:szCs w:val="24"/>
        </w:rPr>
        <w:t>.</w:t>
      </w:r>
    </w:p>
    <w:p w14:paraId="486D6E2A" w14:textId="38AEA536" w:rsidR="008350F4" w:rsidRPr="00706CC6" w:rsidRDefault="00EE6240" w:rsidP="00333F60">
      <w:pPr>
        <w:pStyle w:val="ListParagraph"/>
        <w:numPr>
          <w:ilvl w:val="0"/>
          <w:numId w:val="3"/>
        </w:numPr>
        <w:tabs>
          <w:tab w:val="left" w:pos="1068"/>
          <w:tab w:val="left" w:pos="1069"/>
        </w:tabs>
        <w:spacing w:line="360" w:lineRule="auto"/>
        <w:ind w:right="74" w:hanging="851"/>
        <w:jc w:val="both"/>
        <w:rPr>
          <w:color w:val="1E1E1F"/>
          <w:sz w:val="24"/>
          <w:szCs w:val="24"/>
        </w:rPr>
      </w:pPr>
      <w:r w:rsidRPr="00706CC6">
        <w:rPr>
          <w:color w:val="1E1E1F"/>
          <w:sz w:val="24"/>
          <w:szCs w:val="24"/>
        </w:rPr>
        <w:t>Nhiều tổ chức và cơ quan quốc tế, chẳng hạn như</w:t>
      </w:r>
      <w:r w:rsidRPr="00706CC6">
        <w:rPr>
          <w:color w:val="1E1E1F"/>
          <w:spacing w:val="1"/>
          <w:sz w:val="24"/>
          <w:szCs w:val="24"/>
        </w:rPr>
        <w:t xml:space="preserve"> </w:t>
      </w:r>
      <w:r w:rsidRPr="00706CC6">
        <w:rPr>
          <w:color w:val="1E1E1F"/>
          <w:sz w:val="24"/>
          <w:szCs w:val="24"/>
        </w:rPr>
        <w:t>FAO, IPCC, Chương trình Môi trường</w:t>
      </w:r>
      <w:r w:rsidR="001B39F1" w:rsidRPr="00706CC6">
        <w:rPr>
          <w:color w:val="1E1E1F"/>
          <w:sz w:val="24"/>
          <w:szCs w:val="24"/>
          <w:lang w:val="vi-VN"/>
        </w:rPr>
        <w:t xml:space="preserve"> Liên Hợp Quốc</w:t>
      </w:r>
      <w:r w:rsidRPr="00706CC6">
        <w:rPr>
          <w:color w:val="1E1E1F"/>
          <w:sz w:val="24"/>
          <w:szCs w:val="24"/>
        </w:rPr>
        <w:t>, và Liên minh Quốc tế về Bảo tồn</w:t>
      </w:r>
      <w:r w:rsidRPr="00706CC6">
        <w:rPr>
          <w:color w:val="1E1E1F"/>
          <w:spacing w:val="1"/>
          <w:sz w:val="24"/>
          <w:szCs w:val="24"/>
        </w:rPr>
        <w:t xml:space="preserve"> </w:t>
      </w:r>
      <w:r w:rsidRPr="00706CC6">
        <w:rPr>
          <w:color w:val="1E1E1F"/>
          <w:sz w:val="24"/>
          <w:szCs w:val="24"/>
        </w:rPr>
        <w:t xml:space="preserve">Thiên nhiên, </w:t>
      </w:r>
      <w:r w:rsidR="00762988" w:rsidRPr="00706CC6">
        <w:rPr>
          <w:color w:val="1E1E1F"/>
          <w:sz w:val="24"/>
          <w:szCs w:val="24"/>
          <w:lang w:val="en-US"/>
        </w:rPr>
        <w:t>đã</w:t>
      </w:r>
      <w:r w:rsidR="00762988" w:rsidRPr="00706CC6">
        <w:rPr>
          <w:color w:val="1E1E1F"/>
          <w:sz w:val="24"/>
          <w:szCs w:val="24"/>
          <w:lang w:val="vi-VN"/>
        </w:rPr>
        <w:t xml:space="preserve"> tích cực hoạt động</w:t>
      </w:r>
      <w:r w:rsidRPr="00706CC6">
        <w:rPr>
          <w:color w:val="1E1E1F"/>
          <w:sz w:val="24"/>
          <w:szCs w:val="24"/>
        </w:rPr>
        <w:t>, và</w:t>
      </w:r>
      <w:r w:rsidR="00762988" w:rsidRPr="00706CC6">
        <w:rPr>
          <w:color w:val="1E1E1F"/>
          <w:sz w:val="24"/>
          <w:szCs w:val="24"/>
          <w:lang w:val="vi-VN"/>
        </w:rPr>
        <w:t xml:space="preserve"> có</w:t>
      </w:r>
      <w:r w:rsidRPr="00706CC6">
        <w:rPr>
          <w:color w:val="1E1E1F"/>
          <w:sz w:val="24"/>
          <w:szCs w:val="24"/>
        </w:rPr>
        <w:t xml:space="preserve"> các thỏa thuận quốc tế, chẳng hạn như Hiệp định Paris</w:t>
      </w:r>
      <w:r w:rsidRPr="00706CC6">
        <w:rPr>
          <w:color w:val="1E1E1F"/>
          <w:spacing w:val="-57"/>
          <w:sz w:val="24"/>
          <w:szCs w:val="24"/>
        </w:rPr>
        <w:t xml:space="preserve"> </w:t>
      </w:r>
      <w:r w:rsidR="00762988" w:rsidRPr="00706CC6">
        <w:rPr>
          <w:color w:val="1E1E1F"/>
          <w:spacing w:val="-57"/>
          <w:sz w:val="24"/>
          <w:szCs w:val="24"/>
          <w:lang w:val="vi-VN"/>
        </w:rPr>
        <w:t xml:space="preserve"> </w:t>
      </w:r>
      <w:r w:rsidRPr="00706CC6">
        <w:rPr>
          <w:color w:val="1E1E1F"/>
          <w:sz w:val="24"/>
          <w:szCs w:val="24"/>
        </w:rPr>
        <w:t xml:space="preserve">và CBD, </w:t>
      </w:r>
      <w:r w:rsidR="00762988" w:rsidRPr="00706CC6">
        <w:rPr>
          <w:color w:val="1E1E1F"/>
          <w:sz w:val="24"/>
          <w:szCs w:val="24"/>
        </w:rPr>
        <w:t>đã được ký kết trong lĩnh vực tàn phá rừng và suy giảm rừng, và các định nghĩa trong Nghị định này được xây dựng trên cơ sở đó</w:t>
      </w:r>
      <w:r w:rsidRPr="00706CC6">
        <w:rPr>
          <w:color w:val="1E1E1F"/>
          <w:sz w:val="24"/>
          <w:szCs w:val="24"/>
        </w:rPr>
        <w:t>.</w:t>
      </w:r>
    </w:p>
    <w:p w14:paraId="2928254A" w14:textId="51D8EA9D" w:rsidR="008350F4" w:rsidRPr="00706CC6" w:rsidRDefault="00A81897" w:rsidP="00333F60">
      <w:pPr>
        <w:pStyle w:val="Heading1"/>
        <w:numPr>
          <w:ilvl w:val="0"/>
          <w:numId w:val="3"/>
        </w:numPr>
        <w:jc w:val="both"/>
        <w:rPr>
          <w:i w:val="0"/>
          <w:iCs w:val="0"/>
        </w:rPr>
      </w:pPr>
      <w:r w:rsidRPr="00706CC6">
        <w:rPr>
          <w:i w:val="0"/>
          <w:iCs w:val="0"/>
        </w:rPr>
        <w:t>Quy định</w:t>
      </w:r>
      <w:r w:rsidR="00EE6240" w:rsidRPr="00706CC6">
        <w:rPr>
          <w:i w:val="0"/>
          <w:iCs w:val="0"/>
        </w:rPr>
        <w:t xml:space="preserve"> này cũng </w:t>
      </w:r>
      <w:r w:rsidR="00A81D2C" w:rsidRPr="00706CC6">
        <w:rPr>
          <w:i w:val="0"/>
          <w:iCs w:val="0"/>
        </w:rPr>
        <w:t>nhấn</w:t>
      </w:r>
      <w:r w:rsidR="00A81D2C" w:rsidRPr="00706CC6">
        <w:rPr>
          <w:i w:val="0"/>
          <w:iCs w:val="0"/>
          <w:lang w:val="vi-VN"/>
        </w:rPr>
        <w:t xml:space="preserve"> mạnh </w:t>
      </w:r>
      <w:r w:rsidR="00EE6240" w:rsidRPr="00706CC6">
        <w:rPr>
          <w:i w:val="0"/>
          <w:iCs w:val="0"/>
        </w:rPr>
        <w:t>vấn đề suy thoái rừng. Các</w:t>
      </w:r>
      <w:r w:rsidR="00EE6240" w:rsidRPr="00706CC6">
        <w:rPr>
          <w:i w:val="0"/>
          <w:iCs w:val="0"/>
          <w:spacing w:val="1"/>
        </w:rPr>
        <w:t xml:space="preserve"> </w:t>
      </w:r>
      <w:r w:rsidR="00EE6240" w:rsidRPr="00706CC6">
        <w:rPr>
          <w:i w:val="0"/>
          <w:iCs w:val="0"/>
        </w:rPr>
        <w:t xml:space="preserve">định nghĩa về suy thoái rừng nên dựa trên các khái niệm được quốc tế thống nhất và đảm bảo rằng các nghĩa vụ liên quan có thể được thực hiện dễ dàng bởi các nhà </w:t>
      </w:r>
      <w:r w:rsidR="00F87F15" w:rsidRPr="00706CC6">
        <w:rPr>
          <w:i w:val="0"/>
          <w:iCs w:val="0"/>
        </w:rPr>
        <w:t>nhập khẩu</w:t>
      </w:r>
      <w:r w:rsidR="00EE6240" w:rsidRPr="00706CC6">
        <w:rPr>
          <w:i w:val="0"/>
          <w:iCs w:val="0"/>
        </w:rPr>
        <w:t xml:space="preserve"> và</w:t>
      </w:r>
      <w:r w:rsidR="00EE6240" w:rsidRPr="00706CC6">
        <w:rPr>
          <w:i w:val="0"/>
          <w:iCs w:val="0"/>
          <w:spacing w:val="1"/>
        </w:rPr>
        <w:t xml:space="preserve"> </w:t>
      </w:r>
      <w:r w:rsidR="00EE6240" w:rsidRPr="00706CC6">
        <w:rPr>
          <w:i w:val="0"/>
          <w:iCs w:val="0"/>
        </w:rPr>
        <w:t>cơ quan có thẩm quyền. Những nghĩa vụ đó phải được đo lường trong hoạt động và</w:t>
      </w:r>
      <w:r w:rsidR="00EE6240" w:rsidRPr="00706CC6">
        <w:rPr>
          <w:i w:val="0"/>
          <w:iCs w:val="0"/>
          <w:spacing w:val="1"/>
        </w:rPr>
        <w:t xml:space="preserve"> </w:t>
      </w:r>
      <w:r w:rsidR="00EE6240" w:rsidRPr="00706CC6">
        <w:rPr>
          <w:i w:val="0"/>
          <w:iCs w:val="0"/>
        </w:rPr>
        <w:t>có thể kiểm chứng, cũng như rõ ràng và không mơ hồ, để cung cấp sự chắc chắn về mặt pháp lý. Trong đó</w:t>
      </w:r>
      <w:r w:rsidR="00EE6240" w:rsidRPr="00706CC6">
        <w:rPr>
          <w:i w:val="0"/>
          <w:iCs w:val="0"/>
          <w:spacing w:val="1"/>
        </w:rPr>
        <w:t xml:space="preserve"> </w:t>
      </w:r>
      <w:r w:rsidR="00EE6240" w:rsidRPr="00706CC6">
        <w:rPr>
          <w:i w:val="0"/>
          <w:iCs w:val="0"/>
        </w:rPr>
        <w:t>bối cảnh, điều này</w:t>
      </w:r>
      <w:r w:rsidR="00EE6240" w:rsidRPr="00706CC6">
        <w:rPr>
          <w:i w:val="0"/>
          <w:iCs w:val="0"/>
          <w:spacing w:val="1"/>
        </w:rPr>
        <w:t xml:space="preserve"> </w:t>
      </w:r>
      <w:r w:rsidR="00EE6240" w:rsidRPr="00706CC6">
        <w:rPr>
          <w:i w:val="0"/>
          <w:iCs w:val="0"/>
        </w:rPr>
        <w:t>Quy định</w:t>
      </w:r>
      <w:r w:rsidR="00EE6240" w:rsidRPr="00706CC6">
        <w:rPr>
          <w:i w:val="0"/>
          <w:iCs w:val="0"/>
          <w:spacing w:val="1"/>
        </w:rPr>
        <w:t xml:space="preserve"> </w:t>
      </w:r>
      <w:r w:rsidR="00EE6240" w:rsidRPr="00706CC6">
        <w:rPr>
          <w:i w:val="0"/>
          <w:iCs w:val="0"/>
        </w:rPr>
        <w:t>nên tập trung vào</w:t>
      </w:r>
      <w:r w:rsidR="00EE6240" w:rsidRPr="00706CC6">
        <w:rPr>
          <w:i w:val="0"/>
          <w:iCs w:val="0"/>
          <w:spacing w:val="1"/>
        </w:rPr>
        <w:t xml:space="preserve"> </w:t>
      </w:r>
      <w:r w:rsidR="00EE6240" w:rsidRPr="00706CC6">
        <w:rPr>
          <w:i w:val="0"/>
          <w:iCs w:val="0"/>
        </w:rPr>
        <w:t>yếu tố chính</w:t>
      </w:r>
      <w:r w:rsidR="00EE6240" w:rsidRPr="00706CC6">
        <w:rPr>
          <w:i w:val="0"/>
          <w:iCs w:val="0"/>
          <w:spacing w:val="1"/>
        </w:rPr>
        <w:t xml:space="preserve"> </w:t>
      </w:r>
      <w:r w:rsidR="00EE6240" w:rsidRPr="00706CC6">
        <w:rPr>
          <w:i w:val="0"/>
          <w:iCs w:val="0"/>
        </w:rPr>
        <w:t>của</w:t>
      </w:r>
      <w:r w:rsidR="00EE6240" w:rsidRPr="00706CC6">
        <w:rPr>
          <w:i w:val="0"/>
          <w:iCs w:val="0"/>
          <w:spacing w:val="1"/>
        </w:rPr>
        <w:t xml:space="preserve"> </w:t>
      </w:r>
      <w:r w:rsidR="00EE6240" w:rsidRPr="00706CC6">
        <w:rPr>
          <w:i w:val="0"/>
          <w:iCs w:val="0"/>
        </w:rPr>
        <w:t>suy thoái rừng</w:t>
      </w:r>
      <w:r w:rsidR="00EE6240" w:rsidRPr="00706CC6">
        <w:rPr>
          <w:i w:val="0"/>
          <w:iCs w:val="0"/>
          <w:spacing w:val="1"/>
        </w:rPr>
        <w:t xml:space="preserve"> </w:t>
      </w:r>
      <w:r w:rsidR="00EE6240" w:rsidRPr="00706CC6">
        <w:rPr>
          <w:i w:val="0"/>
          <w:iCs w:val="0"/>
        </w:rPr>
        <w:t>cái đó</w:t>
      </w:r>
      <w:r w:rsidR="00EE6240" w:rsidRPr="00706CC6">
        <w:rPr>
          <w:i w:val="0"/>
          <w:iCs w:val="0"/>
          <w:spacing w:val="1"/>
        </w:rPr>
        <w:t xml:space="preserve"> </w:t>
      </w:r>
      <w:r w:rsidR="00EE6240" w:rsidRPr="00706CC6">
        <w:rPr>
          <w:i w:val="0"/>
          <w:iCs w:val="0"/>
        </w:rPr>
        <w:t xml:space="preserve">có thể đo lường và </w:t>
      </w:r>
      <w:r w:rsidR="0088531A" w:rsidRPr="00706CC6">
        <w:rPr>
          <w:i w:val="0"/>
          <w:iCs w:val="0"/>
        </w:rPr>
        <w:t>xác</w:t>
      </w:r>
      <w:r w:rsidR="0088531A" w:rsidRPr="00706CC6">
        <w:rPr>
          <w:i w:val="0"/>
          <w:iCs w:val="0"/>
          <w:lang w:val="vi-VN"/>
        </w:rPr>
        <w:t xml:space="preserve"> minh </w:t>
      </w:r>
      <w:r w:rsidR="00EE6240" w:rsidRPr="00706CC6">
        <w:rPr>
          <w:i w:val="0"/>
          <w:iCs w:val="0"/>
        </w:rPr>
        <w:t xml:space="preserve">được, </w:t>
      </w:r>
      <w:r w:rsidR="0088531A" w:rsidRPr="00706CC6">
        <w:rPr>
          <w:i w:val="0"/>
          <w:iCs w:val="0"/>
        </w:rPr>
        <w:t>đặc</w:t>
      </w:r>
      <w:r w:rsidR="0088531A" w:rsidRPr="00706CC6">
        <w:rPr>
          <w:i w:val="0"/>
          <w:iCs w:val="0"/>
          <w:lang w:val="vi-VN"/>
        </w:rPr>
        <w:t xml:space="preserve"> biệt liên quan đến việc </w:t>
      </w:r>
      <w:r w:rsidR="00EE6240" w:rsidRPr="00706CC6">
        <w:rPr>
          <w:i w:val="0"/>
          <w:iCs w:val="0"/>
        </w:rPr>
        <w:t>tránh</w:t>
      </w:r>
      <w:r w:rsidR="00EE6240" w:rsidRPr="00706CC6">
        <w:rPr>
          <w:i w:val="0"/>
          <w:iCs w:val="0"/>
          <w:spacing w:val="1"/>
        </w:rPr>
        <w:t xml:space="preserve"> </w:t>
      </w:r>
      <w:r w:rsidR="00EE6240" w:rsidRPr="00706CC6">
        <w:rPr>
          <w:i w:val="0"/>
          <w:iCs w:val="0"/>
        </w:rPr>
        <w:t xml:space="preserve">các tác động môi trường, dựa trên dữ liệu khoa học </w:t>
      </w:r>
      <w:r w:rsidR="0088531A" w:rsidRPr="00706CC6">
        <w:rPr>
          <w:i w:val="0"/>
          <w:iCs w:val="0"/>
        </w:rPr>
        <w:t>mới</w:t>
      </w:r>
      <w:r w:rsidR="0088531A" w:rsidRPr="00706CC6">
        <w:rPr>
          <w:i w:val="0"/>
          <w:iCs w:val="0"/>
          <w:lang w:val="vi-VN"/>
        </w:rPr>
        <w:t xml:space="preserve"> nhất</w:t>
      </w:r>
      <w:r w:rsidR="00EE6240" w:rsidRPr="00706CC6">
        <w:rPr>
          <w:i w:val="0"/>
          <w:iCs w:val="0"/>
        </w:rPr>
        <w:t xml:space="preserve">. </w:t>
      </w:r>
      <w:r w:rsidR="0088531A" w:rsidRPr="00706CC6">
        <w:rPr>
          <w:i w:val="0"/>
          <w:iCs w:val="0"/>
        </w:rPr>
        <w:t>Vì</w:t>
      </w:r>
      <w:r w:rsidR="0088531A" w:rsidRPr="00706CC6">
        <w:rPr>
          <w:i w:val="0"/>
          <w:iCs w:val="0"/>
          <w:lang w:val="vi-VN"/>
        </w:rPr>
        <w:t xml:space="preserve"> mục đích đó</w:t>
      </w:r>
      <w:r w:rsidR="00EE6240" w:rsidRPr="00706CC6">
        <w:rPr>
          <w:i w:val="0"/>
          <w:iCs w:val="0"/>
        </w:rPr>
        <w:t>,</w:t>
      </w:r>
      <w:r w:rsidR="00EE6240" w:rsidRPr="00706CC6">
        <w:rPr>
          <w:i w:val="0"/>
          <w:iCs w:val="0"/>
          <w:spacing w:val="5"/>
        </w:rPr>
        <w:t xml:space="preserve"> </w:t>
      </w:r>
      <w:r w:rsidR="00EE6240" w:rsidRPr="00706CC6">
        <w:rPr>
          <w:i w:val="0"/>
          <w:iCs w:val="0"/>
        </w:rPr>
        <w:t>định nghĩa</w:t>
      </w:r>
      <w:r w:rsidR="00EE6240" w:rsidRPr="00706CC6">
        <w:rPr>
          <w:i w:val="0"/>
          <w:iCs w:val="0"/>
          <w:spacing w:val="5"/>
        </w:rPr>
        <w:t xml:space="preserve"> </w:t>
      </w:r>
      <w:r w:rsidR="00EE6240" w:rsidRPr="00706CC6">
        <w:rPr>
          <w:i w:val="0"/>
          <w:iCs w:val="0"/>
        </w:rPr>
        <w:t>của</w:t>
      </w:r>
      <w:r w:rsidR="00EE6240" w:rsidRPr="00706CC6">
        <w:rPr>
          <w:i w:val="0"/>
          <w:iCs w:val="0"/>
          <w:spacing w:val="5"/>
        </w:rPr>
        <w:t xml:space="preserve"> </w:t>
      </w:r>
      <w:r w:rsidR="00EE6240" w:rsidRPr="00706CC6">
        <w:rPr>
          <w:i w:val="0"/>
          <w:iCs w:val="0"/>
        </w:rPr>
        <w:t>suy thoái</w:t>
      </w:r>
      <w:r w:rsidR="0088531A" w:rsidRPr="00706CC6">
        <w:rPr>
          <w:i w:val="0"/>
          <w:iCs w:val="0"/>
          <w:lang w:val="vi-VN"/>
        </w:rPr>
        <w:t xml:space="preserve"> </w:t>
      </w:r>
      <w:r w:rsidR="0088531A" w:rsidRPr="00706CC6">
        <w:rPr>
          <w:i w:val="0"/>
          <w:iCs w:val="0"/>
        </w:rPr>
        <w:t>rừng</w:t>
      </w:r>
      <w:r w:rsidR="00EE6240" w:rsidRPr="00706CC6">
        <w:rPr>
          <w:i w:val="0"/>
          <w:iCs w:val="0"/>
          <w:spacing w:val="5"/>
        </w:rPr>
        <w:t xml:space="preserve"> </w:t>
      </w:r>
      <w:r w:rsidR="0088531A" w:rsidRPr="00706CC6">
        <w:rPr>
          <w:i w:val="0"/>
          <w:iCs w:val="0"/>
        </w:rPr>
        <w:t>nên dựa trên các khái niệm được đồng ý</w:t>
      </w:r>
      <w:r w:rsidR="0088531A" w:rsidRPr="00706CC6">
        <w:rPr>
          <w:i w:val="0"/>
          <w:iCs w:val="0"/>
          <w:lang w:val="vi-VN"/>
        </w:rPr>
        <w:t xml:space="preserve"> trên toàn cầu</w:t>
      </w:r>
      <w:r w:rsidR="0088531A" w:rsidRPr="00706CC6">
        <w:rPr>
          <w:i w:val="0"/>
          <w:iCs w:val="0"/>
        </w:rPr>
        <w:t xml:space="preserve"> bởi FAO</w:t>
      </w:r>
      <w:r w:rsidR="00EE6240" w:rsidRPr="00706CC6">
        <w:rPr>
          <w:i w:val="0"/>
          <w:iCs w:val="0"/>
        </w:rPr>
        <w:t>. Định nghĩa suy thoái rừng</w:t>
      </w:r>
      <w:r w:rsidR="00EE6240" w:rsidRPr="00706CC6">
        <w:rPr>
          <w:i w:val="0"/>
          <w:iCs w:val="0"/>
          <w:spacing w:val="1"/>
        </w:rPr>
        <w:t xml:space="preserve"> </w:t>
      </w:r>
      <w:r w:rsidR="00EE6240" w:rsidRPr="00706CC6">
        <w:rPr>
          <w:i w:val="0"/>
          <w:iCs w:val="0"/>
        </w:rPr>
        <w:t>cần được xem xét, theo Quy định này, để đánh giá xem liệu nó có nên</w:t>
      </w:r>
      <w:r w:rsidR="00EE6240" w:rsidRPr="00706CC6">
        <w:rPr>
          <w:i w:val="0"/>
          <w:iCs w:val="0"/>
          <w:spacing w:val="-57"/>
        </w:rPr>
        <w:t xml:space="preserve"> </w:t>
      </w:r>
      <w:r w:rsidR="0088531A" w:rsidRPr="00706CC6">
        <w:rPr>
          <w:i w:val="0"/>
          <w:iCs w:val="0"/>
          <w:spacing w:val="-57"/>
          <w:lang w:val="vi-VN"/>
        </w:rPr>
        <w:t xml:space="preserve"> </w:t>
      </w:r>
      <w:r w:rsidR="009A1338" w:rsidRPr="00706CC6">
        <w:rPr>
          <w:i w:val="0"/>
          <w:iCs w:val="0"/>
          <w:spacing w:val="-57"/>
          <w:lang w:val="vi-VN"/>
        </w:rPr>
        <w:t xml:space="preserve"> </w:t>
      </w:r>
      <w:r w:rsidR="00BB6CBA" w:rsidRPr="00706CC6">
        <w:rPr>
          <w:i w:val="0"/>
          <w:iCs w:val="0"/>
          <w:spacing w:val="-57"/>
          <w:lang w:val="vi-VN"/>
        </w:rPr>
        <w:t xml:space="preserve"> </w:t>
      </w:r>
      <w:r w:rsidR="00EE6240" w:rsidRPr="00706CC6">
        <w:rPr>
          <w:i w:val="0"/>
          <w:iCs w:val="0"/>
        </w:rPr>
        <w:t xml:space="preserve">được mở rộng để </w:t>
      </w:r>
      <w:r w:rsidR="00EE6240" w:rsidRPr="00706CC6">
        <w:rPr>
          <w:i w:val="0"/>
          <w:iCs w:val="0"/>
        </w:rPr>
        <w:lastRenderedPageBreak/>
        <w:t xml:space="preserve">bao quát phạm vi rộng hơn của các nguyên nhân gây suy thoái rừng và </w:t>
      </w:r>
      <w:r w:rsidR="009A1338" w:rsidRPr="00706CC6">
        <w:rPr>
          <w:i w:val="0"/>
          <w:iCs w:val="0"/>
        </w:rPr>
        <w:t>các</w:t>
      </w:r>
      <w:r w:rsidR="009A1338" w:rsidRPr="00706CC6">
        <w:rPr>
          <w:i w:val="0"/>
          <w:iCs w:val="0"/>
          <w:lang w:val="vi-VN"/>
        </w:rPr>
        <w:t xml:space="preserve"> </w:t>
      </w:r>
      <w:r w:rsidR="00EE6240" w:rsidRPr="00706CC6">
        <w:rPr>
          <w:i w:val="0"/>
          <w:iCs w:val="0"/>
        </w:rPr>
        <w:t xml:space="preserve">hệ sinh </w:t>
      </w:r>
      <w:proofErr w:type="gramStart"/>
      <w:r w:rsidR="00EE6240" w:rsidRPr="00706CC6">
        <w:rPr>
          <w:i w:val="0"/>
          <w:iCs w:val="0"/>
        </w:rPr>
        <w:t xml:space="preserve">thái </w:t>
      </w:r>
      <w:r w:rsidR="009A1338" w:rsidRPr="00706CC6">
        <w:rPr>
          <w:i w:val="0"/>
          <w:iCs w:val="0"/>
          <w:lang w:val="vi-VN"/>
        </w:rPr>
        <w:t xml:space="preserve"> rừng</w:t>
      </w:r>
      <w:proofErr w:type="gramEnd"/>
      <w:r w:rsidR="009A1338" w:rsidRPr="00706CC6">
        <w:rPr>
          <w:i w:val="0"/>
          <w:iCs w:val="0"/>
          <w:lang w:val="vi-VN"/>
        </w:rPr>
        <w:t xml:space="preserve"> </w:t>
      </w:r>
      <w:r w:rsidR="00EE6240" w:rsidRPr="00706CC6">
        <w:rPr>
          <w:i w:val="0"/>
          <w:iCs w:val="0"/>
        </w:rPr>
        <w:t>trên toàn thế giới để hỗ trợ thêm cho các mục tiêu môi trường của</w:t>
      </w:r>
      <w:r w:rsidR="00EE6240" w:rsidRPr="00706CC6">
        <w:rPr>
          <w:i w:val="0"/>
          <w:iCs w:val="0"/>
          <w:spacing w:val="1"/>
        </w:rPr>
        <w:t xml:space="preserve"> </w:t>
      </w:r>
      <w:r w:rsidR="00EE6240" w:rsidRPr="00706CC6">
        <w:rPr>
          <w:i w:val="0"/>
          <w:iCs w:val="0"/>
        </w:rPr>
        <w:t>Quy định, có tính đến tiến bộ đạt được trong các cuộc thảo luận quốc tế về</w:t>
      </w:r>
      <w:r w:rsidR="00EE6240" w:rsidRPr="00706CC6">
        <w:rPr>
          <w:i w:val="0"/>
          <w:iCs w:val="0"/>
          <w:spacing w:val="1"/>
        </w:rPr>
        <w:t xml:space="preserve"> </w:t>
      </w:r>
      <w:r w:rsidR="00EE6240" w:rsidRPr="00706CC6">
        <w:rPr>
          <w:i w:val="0"/>
          <w:iCs w:val="0"/>
        </w:rPr>
        <w:t>vấn đề, cũng như sự đa dạng của hệ sinh thái rừng và thực tiễn trên khắp thế giới.</w:t>
      </w:r>
      <w:r w:rsidR="00EE6240" w:rsidRPr="00706CC6">
        <w:rPr>
          <w:i w:val="0"/>
          <w:iCs w:val="0"/>
          <w:spacing w:val="-57"/>
        </w:rPr>
        <w:t xml:space="preserve"> </w:t>
      </w:r>
      <w:r w:rsidR="00EE6240" w:rsidRPr="00706CC6">
        <w:rPr>
          <w:i w:val="0"/>
          <w:iCs w:val="0"/>
        </w:rPr>
        <w:t xml:space="preserve">Việc rà soát cần được tiến hành trên cơ sở phân tích </w:t>
      </w:r>
      <w:r w:rsidR="00BB6CBA" w:rsidRPr="00706CC6">
        <w:rPr>
          <w:i w:val="0"/>
          <w:iCs w:val="0"/>
        </w:rPr>
        <w:t>sâu</w:t>
      </w:r>
      <w:r w:rsidR="00BB6CBA" w:rsidRPr="00706CC6">
        <w:rPr>
          <w:i w:val="0"/>
          <w:iCs w:val="0"/>
          <w:lang w:val="vi-VN"/>
        </w:rPr>
        <w:t xml:space="preserve">, </w:t>
      </w:r>
      <w:r w:rsidR="00EE6240" w:rsidRPr="00706CC6">
        <w:rPr>
          <w:i w:val="0"/>
          <w:iCs w:val="0"/>
        </w:rPr>
        <w:t>hợp tác với các Quốc gia Thành viên, và tham vấn với các cơ quan liên quan</w:t>
      </w:r>
      <w:r w:rsidR="00EE6240" w:rsidRPr="00706CC6">
        <w:rPr>
          <w:i w:val="0"/>
          <w:iCs w:val="0"/>
          <w:spacing w:val="1"/>
        </w:rPr>
        <w:t xml:space="preserve"> </w:t>
      </w:r>
      <w:r w:rsidR="00EE6240" w:rsidRPr="00706CC6">
        <w:rPr>
          <w:i w:val="0"/>
          <w:iCs w:val="0"/>
        </w:rPr>
        <w:t>các bên liên quan,</w:t>
      </w:r>
      <w:r w:rsidR="00EE6240" w:rsidRPr="00706CC6">
        <w:rPr>
          <w:i w:val="0"/>
          <w:iCs w:val="0"/>
          <w:spacing w:val="-4"/>
        </w:rPr>
        <w:t xml:space="preserve"> </w:t>
      </w:r>
      <w:r w:rsidR="00E54F2C" w:rsidRPr="00706CC6">
        <w:rPr>
          <w:i w:val="0"/>
          <w:iCs w:val="0"/>
        </w:rPr>
        <w:t>các</w:t>
      </w:r>
      <w:r w:rsidR="006A2A5A" w:rsidRPr="00706CC6">
        <w:rPr>
          <w:i w:val="0"/>
          <w:iCs w:val="0"/>
          <w:lang w:val="vi-VN"/>
        </w:rPr>
        <w:t xml:space="preserve"> cơ quan,</w:t>
      </w:r>
      <w:r w:rsidR="00E54F2C" w:rsidRPr="00706CC6">
        <w:rPr>
          <w:i w:val="0"/>
          <w:iCs w:val="0"/>
          <w:lang w:val="vi-VN"/>
        </w:rPr>
        <w:t xml:space="preserve"> tổ chức quốc tế</w:t>
      </w:r>
      <w:r w:rsidR="006A2A5A" w:rsidRPr="00706CC6">
        <w:rPr>
          <w:i w:val="0"/>
          <w:iCs w:val="0"/>
          <w:lang w:val="vi-VN"/>
        </w:rPr>
        <w:t>, cộng đồng khoa học.</w:t>
      </w:r>
      <w:r w:rsidR="00E54F2C" w:rsidRPr="00706CC6">
        <w:rPr>
          <w:i w:val="0"/>
          <w:iCs w:val="0"/>
          <w:lang w:val="vi-VN"/>
        </w:rPr>
        <w:t xml:space="preserve"> </w:t>
      </w:r>
    </w:p>
    <w:p w14:paraId="042B4E2B" w14:textId="5DCDA4FE"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 xml:space="preserve">Quy định này cần đảm bảo sự cân bằng </w:t>
      </w:r>
      <w:r w:rsidR="00E71ED2" w:rsidRPr="00706CC6">
        <w:rPr>
          <w:color w:val="1E1E1F"/>
          <w:sz w:val="24"/>
          <w:szCs w:val="24"/>
        </w:rPr>
        <w:t>thích</w:t>
      </w:r>
      <w:r w:rsidR="00E71ED2" w:rsidRPr="00706CC6">
        <w:rPr>
          <w:color w:val="1E1E1F"/>
          <w:sz w:val="24"/>
          <w:szCs w:val="24"/>
          <w:lang w:val="vi-VN"/>
        </w:rPr>
        <w:t xml:space="preserve"> đáng </w:t>
      </w:r>
      <w:r w:rsidRPr="00706CC6">
        <w:rPr>
          <w:color w:val="1E1E1F"/>
          <w:sz w:val="24"/>
          <w:szCs w:val="24"/>
        </w:rPr>
        <w:t>giữa việc bảo vệ các</w:t>
      </w:r>
      <w:r w:rsidRPr="00706CC6">
        <w:rPr>
          <w:color w:val="1E1E1F"/>
          <w:spacing w:val="1"/>
          <w:sz w:val="24"/>
          <w:szCs w:val="24"/>
        </w:rPr>
        <w:t xml:space="preserve"> </w:t>
      </w:r>
      <w:r w:rsidRPr="00706CC6">
        <w:rPr>
          <w:color w:val="1E1E1F"/>
          <w:sz w:val="24"/>
          <w:szCs w:val="24"/>
        </w:rPr>
        <w:t xml:space="preserve">kỳ vọng chính đáng của các nhà </w:t>
      </w:r>
      <w:r w:rsidR="00F87F15" w:rsidRPr="00706CC6">
        <w:rPr>
          <w:color w:val="1E1E1F"/>
          <w:sz w:val="24"/>
          <w:szCs w:val="24"/>
        </w:rPr>
        <w:t>nhập khẩu</w:t>
      </w:r>
      <w:r w:rsidRPr="00706CC6">
        <w:rPr>
          <w:color w:val="1E1E1F"/>
          <w:sz w:val="24"/>
          <w:szCs w:val="24"/>
        </w:rPr>
        <w:t xml:space="preserve"> và thương nhân </w:t>
      </w:r>
      <w:r w:rsidR="00E71ED2" w:rsidRPr="00706CC6">
        <w:rPr>
          <w:color w:val="1E1E1F"/>
          <w:sz w:val="24"/>
          <w:szCs w:val="24"/>
        </w:rPr>
        <w:t>có</w:t>
      </w:r>
      <w:r w:rsidRPr="00706CC6">
        <w:rPr>
          <w:color w:val="1E1E1F"/>
          <w:sz w:val="24"/>
          <w:szCs w:val="24"/>
        </w:rPr>
        <w:t xml:space="preserve"> hàng hóa có liên quan và</w:t>
      </w:r>
      <w:r w:rsidRPr="00706CC6">
        <w:rPr>
          <w:color w:val="1E1E1F"/>
          <w:spacing w:val="1"/>
          <w:sz w:val="24"/>
          <w:szCs w:val="24"/>
        </w:rPr>
        <w:t xml:space="preserve"> </w:t>
      </w:r>
      <w:r w:rsidRPr="00706CC6">
        <w:rPr>
          <w:color w:val="1E1E1F"/>
          <w:sz w:val="24"/>
          <w:szCs w:val="24"/>
        </w:rPr>
        <w:t>sản phẩm liên quan trên thị trường</w:t>
      </w:r>
      <w:r w:rsidRPr="00706CC6">
        <w:rPr>
          <w:color w:val="1E1E1F"/>
          <w:spacing w:val="1"/>
          <w:sz w:val="24"/>
          <w:szCs w:val="24"/>
        </w:rPr>
        <w:t xml:space="preserve"> </w:t>
      </w:r>
      <w:r w:rsidRPr="00706CC6">
        <w:rPr>
          <w:color w:val="1E1E1F"/>
          <w:sz w:val="24"/>
          <w:szCs w:val="24"/>
        </w:rPr>
        <w:t>hoặc xuất</w:t>
      </w:r>
      <w:r w:rsidR="00E71ED2" w:rsidRPr="00706CC6">
        <w:rPr>
          <w:color w:val="1E1E1F"/>
          <w:sz w:val="24"/>
          <w:szCs w:val="24"/>
          <w:lang w:val="vi-VN"/>
        </w:rPr>
        <w:t xml:space="preserve"> khẩu</w:t>
      </w:r>
      <w:r w:rsidRPr="00706CC6">
        <w:rPr>
          <w:color w:val="1E1E1F"/>
          <w:sz w:val="24"/>
          <w:szCs w:val="24"/>
        </w:rPr>
        <w:t xml:space="preserve"> chúng</w:t>
      </w:r>
      <w:r w:rsidR="00743271" w:rsidRPr="00706CC6">
        <w:rPr>
          <w:sz w:val="24"/>
          <w:szCs w:val="24"/>
        </w:rPr>
        <w:t xml:space="preserve"> </w:t>
      </w:r>
      <w:r w:rsidR="00743271" w:rsidRPr="00706CC6">
        <w:rPr>
          <w:color w:val="1E1E1F"/>
          <w:sz w:val="24"/>
          <w:szCs w:val="24"/>
        </w:rPr>
        <w:t>trong khi giảm thiểu sự gián đoạn đột ngột đối với chuỗi cung ứng, và quyền cơ bản về bảo vệ môi trường như đã quy định tại Điều 37 của Chương trình Những Quyền Cơ Bản của Liên minh châu Âu. Vì mục đích đó</w:t>
      </w:r>
      <w:r w:rsidRPr="00706CC6">
        <w:rPr>
          <w:color w:val="1E1E1F"/>
          <w:sz w:val="24"/>
          <w:szCs w:val="24"/>
        </w:rPr>
        <w:t xml:space="preserve">, </w:t>
      </w:r>
      <w:r w:rsidR="00743271" w:rsidRPr="00706CC6">
        <w:rPr>
          <w:color w:val="1E1E1F"/>
          <w:sz w:val="24"/>
          <w:szCs w:val="24"/>
        </w:rPr>
        <w:t>nên được đặt để cung cấp cơ sở để đánh giá xem đất đai liên quan đã bị tàn phá rừng hoặc suy giảm rừng, để không có mặt hàng và sản phẩm nào nằm trong phạm vi của</w:t>
      </w:r>
      <w:r w:rsidRPr="00706CC6">
        <w:rPr>
          <w:color w:val="1E1E1F"/>
          <w:spacing w:val="1"/>
          <w:sz w:val="24"/>
          <w:szCs w:val="24"/>
        </w:rPr>
        <w:t xml:space="preserve"> </w:t>
      </w:r>
      <w:r w:rsidRPr="00706CC6">
        <w:rPr>
          <w:color w:val="1E1E1F"/>
          <w:sz w:val="24"/>
          <w:szCs w:val="24"/>
        </w:rPr>
        <w:t>Quy định có thể được đưa ra thị trường hoặc xuất khẩu , nếu chúng được sản xuất trên đất liền</w:t>
      </w:r>
      <w:r w:rsidRPr="00706CC6">
        <w:rPr>
          <w:color w:val="1E1E1F"/>
          <w:spacing w:val="-57"/>
          <w:sz w:val="24"/>
          <w:szCs w:val="24"/>
        </w:rPr>
        <w:t xml:space="preserve"> </w:t>
      </w:r>
      <w:r w:rsidRPr="00706CC6">
        <w:rPr>
          <w:color w:val="1E1E1F"/>
          <w:sz w:val="24"/>
          <w:szCs w:val="24"/>
        </w:rPr>
        <w:t>chủ thể</w:t>
      </w:r>
      <w:r w:rsidRPr="00706CC6">
        <w:rPr>
          <w:color w:val="1E1E1F"/>
          <w:spacing w:val="-2"/>
          <w:sz w:val="24"/>
          <w:szCs w:val="24"/>
        </w:rPr>
        <w:t xml:space="preserve"> </w:t>
      </w:r>
      <w:r w:rsidRPr="00706CC6">
        <w:rPr>
          <w:color w:val="1E1E1F"/>
          <w:sz w:val="24"/>
          <w:szCs w:val="24"/>
        </w:rPr>
        <w:t>để phá rừng hoặc rừng</w:t>
      </w:r>
      <w:r w:rsidRPr="00706CC6">
        <w:rPr>
          <w:color w:val="1E1E1F"/>
          <w:spacing w:val="-2"/>
          <w:sz w:val="24"/>
          <w:szCs w:val="24"/>
        </w:rPr>
        <w:t xml:space="preserve"> </w:t>
      </w:r>
      <w:r w:rsidRPr="00706CC6">
        <w:rPr>
          <w:color w:val="1E1E1F"/>
          <w:sz w:val="24"/>
          <w:szCs w:val="24"/>
        </w:rPr>
        <w:t>xuống cấp sau ngày đó.</w:t>
      </w:r>
    </w:p>
    <w:p w14:paraId="0C6289A3" w14:textId="5FE16FB0" w:rsidR="008350F4" w:rsidRPr="00706CC6" w:rsidRDefault="00EE6240" w:rsidP="00333F60">
      <w:pPr>
        <w:pStyle w:val="Heading1"/>
        <w:numPr>
          <w:ilvl w:val="0"/>
          <w:numId w:val="3"/>
        </w:numPr>
        <w:jc w:val="both"/>
        <w:rPr>
          <w:i w:val="0"/>
          <w:iCs w:val="0"/>
        </w:rPr>
      </w:pPr>
      <w:r w:rsidRPr="00706CC6">
        <w:rPr>
          <w:i w:val="0"/>
          <w:iCs w:val="0"/>
        </w:rPr>
        <w:t xml:space="preserve">Ngày </w:t>
      </w:r>
      <w:r w:rsidR="00CB69F4" w:rsidRPr="00706CC6">
        <w:rPr>
          <w:i w:val="0"/>
          <w:iCs w:val="0"/>
        </w:rPr>
        <w:t>giới</w:t>
      </w:r>
      <w:r w:rsidR="00CB69F4" w:rsidRPr="00706CC6">
        <w:rPr>
          <w:i w:val="0"/>
          <w:iCs w:val="0"/>
          <w:lang w:val="vi-VN"/>
        </w:rPr>
        <w:t xml:space="preserve"> hạn </w:t>
      </w:r>
      <w:r w:rsidRPr="00706CC6">
        <w:rPr>
          <w:i w:val="0"/>
          <w:iCs w:val="0"/>
        </w:rPr>
        <w:t>phải tương ứng với các cam kết quốc tế hiện có đã đề ra</w:t>
      </w:r>
      <w:r w:rsidRPr="00706CC6">
        <w:rPr>
          <w:i w:val="0"/>
          <w:iCs w:val="0"/>
          <w:spacing w:val="1"/>
        </w:rPr>
        <w:t xml:space="preserve"> </w:t>
      </w:r>
      <w:r w:rsidRPr="00706CC6">
        <w:rPr>
          <w:i w:val="0"/>
          <w:iCs w:val="0"/>
        </w:rPr>
        <w:t xml:space="preserve">trong SDGs và Tuyên bố New York về Rừng, theo đuổi tham </w:t>
      </w:r>
      <w:proofErr w:type="gramStart"/>
      <w:r w:rsidRPr="00706CC6">
        <w:rPr>
          <w:i w:val="0"/>
          <w:iCs w:val="0"/>
        </w:rPr>
        <w:t>vọng</w:t>
      </w:r>
      <w:r w:rsidR="00334715" w:rsidRPr="00706CC6">
        <w:rPr>
          <w:i w:val="0"/>
          <w:iCs w:val="0"/>
          <w:lang w:val="vi-VN"/>
        </w:rPr>
        <w:t xml:space="preserve"> </w:t>
      </w:r>
      <w:r w:rsidRPr="00706CC6">
        <w:rPr>
          <w:i w:val="0"/>
          <w:iCs w:val="0"/>
          <w:spacing w:val="-57"/>
        </w:rPr>
        <w:t xml:space="preserve"> </w:t>
      </w:r>
      <w:r w:rsidRPr="00706CC6">
        <w:rPr>
          <w:i w:val="0"/>
          <w:iCs w:val="0"/>
        </w:rPr>
        <w:t>ngăn</w:t>
      </w:r>
      <w:proofErr w:type="gramEnd"/>
      <w:r w:rsidRPr="00706CC6">
        <w:rPr>
          <w:i w:val="0"/>
          <w:iCs w:val="0"/>
        </w:rPr>
        <w:t xml:space="preserve"> chặn nạn phá rừng, phục hồi rừng bị suy thoái và tăng đáng kể</w:t>
      </w:r>
      <w:r w:rsidRPr="00706CC6">
        <w:rPr>
          <w:i w:val="0"/>
          <w:iCs w:val="0"/>
          <w:spacing w:val="1"/>
        </w:rPr>
        <w:t xml:space="preserve"> </w:t>
      </w:r>
      <w:r w:rsidRPr="00706CC6">
        <w:rPr>
          <w:i w:val="0"/>
          <w:iCs w:val="0"/>
        </w:rPr>
        <w:t>trồng rừng và tái trồng rừng trên toàn cầu vào năm 2020, và do đó nên đặt mục tiêu 31</w:t>
      </w:r>
      <w:r w:rsidRPr="00706CC6">
        <w:rPr>
          <w:i w:val="0"/>
          <w:iCs w:val="0"/>
          <w:spacing w:val="1"/>
        </w:rPr>
        <w:t xml:space="preserve"> </w:t>
      </w:r>
      <w:r w:rsidRPr="00706CC6">
        <w:rPr>
          <w:i w:val="0"/>
          <w:iCs w:val="0"/>
        </w:rPr>
        <w:t xml:space="preserve">Tháng 12 năm 2020. Ngày đó cũng phù hợp với thông báo của Ủy </w:t>
      </w:r>
      <w:proofErr w:type="gramStart"/>
      <w:r w:rsidRPr="00706CC6">
        <w:rPr>
          <w:i w:val="0"/>
          <w:iCs w:val="0"/>
        </w:rPr>
        <w:t>ban</w:t>
      </w:r>
      <w:r w:rsidRPr="00706CC6">
        <w:rPr>
          <w:i w:val="0"/>
          <w:iCs w:val="0"/>
          <w:spacing w:val="-57"/>
        </w:rPr>
        <w:t xml:space="preserve"> </w:t>
      </w:r>
      <w:r w:rsidR="00334715" w:rsidRPr="00706CC6">
        <w:rPr>
          <w:i w:val="0"/>
          <w:iCs w:val="0"/>
          <w:spacing w:val="-57"/>
          <w:lang w:val="vi-VN"/>
        </w:rPr>
        <w:t xml:space="preserve"> </w:t>
      </w:r>
      <w:r w:rsidRPr="00706CC6">
        <w:rPr>
          <w:i w:val="0"/>
          <w:iCs w:val="0"/>
        </w:rPr>
        <w:t>về</w:t>
      </w:r>
      <w:proofErr w:type="gramEnd"/>
      <w:r w:rsidRPr="00706CC6">
        <w:rPr>
          <w:i w:val="0"/>
          <w:iCs w:val="0"/>
        </w:rPr>
        <w:t xml:space="preserve"> ý định chống nạn phá rừng trong thông tin liên lạc về Bước lên EU</w:t>
      </w:r>
      <w:r w:rsidRPr="00706CC6">
        <w:rPr>
          <w:i w:val="0"/>
          <w:iCs w:val="0"/>
          <w:spacing w:val="1"/>
        </w:rPr>
        <w:t xml:space="preserve"> </w:t>
      </w:r>
      <w:r w:rsidRPr="00706CC6">
        <w:rPr>
          <w:i w:val="0"/>
          <w:iCs w:val="0"/>
        </w:rPr>
        <w:t>Hành động Bảo vệ và Phục hồi Rừng Thế giới, Thỏa thuận Xanh Châu Âu,</w:t>
      </w:r>
      <w:r w:rsidRPr="00706CC6">
        <w:rPr>
          <w:i w:val="0"/>
          <w:iCs w:val="0"/>
          <w:spacing w:val="1"/>
        </w:rPr>
        <w:t xml:space="preserve"> </w:t>
      </w:r>
      <w:r w:rsidRPr="00706CC6">
        <w:rPr>
          <w:i w:val="0"/>
          <w:iCs w:val="0"/>
        </w:rPr>
        <w:t>Chiến lược đa dạng sinh học của EU cho năm 2030 cũng như trong chiến lược Farm to Fork</w:t>
      </w:r>
      <w:r w:rsidR="00CB69F4" w:rsidRPr="00706CC6">
        <w:rPr>
          <w:i w:val="0"/>
          <w:iCs w:val="0"/>
          <w:lang w:val="vi-VN"/>
        </w:rPr>
        <w:t>.</w:t>
      </w:r>
      <w:r w:rsidRPr="00706CC6">
        <w:rPr>
          <w:i w:val="0"/>
          <w:iCs w:val="0"/>
        </w:rPr>
        <w:t xml:space="preserve"> </w:t>
      </w:r>
      <w:r w:rsidR="00CB69F4" w:rsidRPr="00706CC6">
        <w:rPr>
          <w:i w:val="0"/>
          <w:iCs w:val="0"/>
        </w:rPr>
        <w:t>Tuân</w:t>
      </w:r>
      <w:r w:rsidR="00CB69F4" w:rsidRPr="00706CC6">
        <w:rPr>
          <w:i w:val="0"/>
          <w:iCs w:val="0"/>
          <w:lang w:val="vi-VN"/>
        </w:rPr>
        <w:t xml:space="preserve"> thủ </w:t>
      </w:r>
      <w:r w:rsidRPr="00706CC6">
        <w:rPr>
          <w:i w:val="0"/>
          <w:iCs w:val="0"/>
        </w:rPr>
        <w:t>nguyên tắc phòng ngừa, ngày giới hạn được nêu trong Ủy ban</w:t>
      </w:r>
      <w:r w:rsidRPr="00706CC6">
        <w:rPr>
          <w:i w:val="0"/>
          <w:iCs w:val="0"/>
          <w:spacing w:val="1"/>
        </w:rPr>
        <w:t xml:space="preserve"> </w:t>
      </w:r>
      <w:r w:rsidRPr="00706CC6">
        <w:rPr>
          <w:i w:val="0"/>
          <w:iCs w:val="0"/>
        </w:rPr>
        <w:t>đề xuất cho Quy định này trước ngày có hiệu lực của Quy định này. Ngày giới hạn đã được chọn để ngăn chặn một dự kiến</w:t>
      </w:r>
      <w:r w:rsidRPr="00706CC6">
        <w:rPr>
          <w:i w:val="0"/>
          <w:iCs w:val="0"/>
          <w:spacing w:val="1"/>
        </w:rPr>
        <w:t xml:space="preserve"> </w:t>
      </w:r>
      <w:r w:rsidRPr="00706CC6">
        <w:rPr>
          <w:i w:val="0"/>
          <w:iCs w:val="0"/>
        </w:rPr>
        <w:t>gia tăng các hoạt động dẫn đến mất rừng và suy thoái rừng</w:t>
      </w:r>
      <w:r w:rsidR="003576BD" w:rsidRPr="00706CC6">
        <w:rPr>
          <w:i w:val="0"/>
          <w:iCs w:val="0"/>
          <w:lang w:val="vi-VN"/>
        </w:rPr>
        <w:t xml:space="preserve"> </w:t>
      </w:r>
      <w:r w:rsidRPr="00706CC6">
        <w:rPr>
          <w:i w:val="0"/>
          <w:iCs w:val="0"/>
        </w:rPr>
        <w:t>giữa</w:t>
      </w:r>
      <w:r w:rsidRPr="00706CC6">
        <w:rPr>
          <w:i w:val="0"/>
          <w:iCs w:val="0"/>
          <w:spacing w:val="1"/>
        </w:rPr>
        <w:t xml:space="preserve"> </w:t>
      </w:r>
      <w:r w:rsidRPr="00706CC6">
        <w:rPr>
          <w:i w:val="0"/>
          <w:iCs w:val="0"/>
        </w:rPr>
        <w:t>thông báo trong đề xuất của Ủy ban và ngày có hiệu lực của</w:t>
      </w:r>
      <w:r w:rsidRPr="00706CC6">
        <w:rPr>
          <w:i w:val="0"/>
          <w:iCs w:val="0"/>
          <w:spacing w:val="1"/>
        </w:rPr>
        <w:t xml:space="preserve"> </w:t>
      </w:r>
      <w:r w:rsidR="00A81897" w:rsidRPr="00706CC6">
        <w:rPr>
          <w:i w:val="0"/>
          <w:iCs w:val="0"/>
        </w:rPr>
        <w:t>Quy định</w:t>
      </w:r>
      <w:r w:rsidRPr="00706CC6">
        <w:rPr>
          <w:i w:val="0"/>
          <w:iCs w:val="0"/>
        </w:rPr>
        <w:t xml:space="preserve"> này. Quy định này cần thừa nhận mục tiêu môi trường</w:t>
      </w:r>
      <w:r w:rsidRPr="00706CC6">
        <w:rPr>
          <w:i w:val="0"/>
          <w:iCs w:val="0"/>
          <w:spacing w:val="1"/>
        </w:rPr>
        <w:t xml:space="preserve"> </w:t>
      </w:r>
      <w:r w:rsidRPr="00706CC6">
        <w:rPr>
          <w:i w:val="0"/>
          <w:iCs w:val="0"/>
        </w:rPr>
        <w:t>theo đuổi và xác nhận ngày giới hạn đề xuất để đảm bảo rằng các nhà sản xuất và</w:t>
      </w:r>
      <w:r w:rsidRPr="00706CC6">
        <w:rPr>
          <w:i w:val="0"/>
          <w:iCs w:val="0"/>
          <w:spacing w:val="1"/>
        </w:rPr>
        <w:t xml:space="preserve"> </w:t>
      </w:r>
      <w:r w:rsidRPr="00706CC6">
        <w:rPr>
          <w:i w:val="0"/>
          <w:iCs w:val="0"/>
        </w:rPr>
        <w:t xml:space="preserve">các nhà </w:t>
      </w:r>
      <w:r w:rsidR="00F87F15" w:rsidRPr="00706CC6">
        <w:rPr>
          <w:i w:val="0"/>
          <w:iCs w:val="0"/>
        </w:rPr>
        <w:t>nhập khẩu</w:t>
      </w:r>
      <w:r w:rsidRPr="00706CC6">
        <w:rPr>
          <w:i w:val="0"/>
          <w:iCs w:val="0"/>
        </w:rPr>
        <w:t xml:space="preserve"> đã gây ra mất rừng và suy thoái rừng trong quá trình</w:t>
      </w:r>
      <w:r w:rsidRPr="00706CC6">
        <w:rPr>
          <w:i w:val="0"/>
          <w:iCs w:val="0"/>
          <w:spacing w:val="1"/>
        </w:rPr>
        <w:t xml:space="preserve"> </w:t>
      </w:r>
      <w:r w:rsidRPr="00706CC6">
        <w:rPr>
          <w:i w:val="0"/>
          <w:iCs w:val="0"/>
        </w:rPr>
        <w:t>thời gian đàm phán của Quy định này không được phép đặt các</w:t>
      </w:r>
      <w:r w:rsidRPr="00706CC6">
        <w:rPr>
          <w:i w:val="0"/>
          <w:iCs w:val="0"/>
          <w:spacing w:val="1"/>
        </w:rPr>
        <w:t xml:space="preserve"> </w:t>
      </w:r>
      <w:r w:rsidRPr="00706CC6">
        <w:rPr>
          <w:i w:val="0"/>
          <w:iCs w:val="0"/>
        </w:rPr>
        <w:t>hàng hóa</w:t>
      </w:r>
      <w:r w:rsidRPr="00706CC6">
        <w:rPr>
          <w:i w:val="0"/>
          <w:iCs w:val="0"/>
          <w:spacing w:val="-1"/>
        </w:rPr>
        <w:t xml:space="preserve"> </w:t>
      </w:r>
      <w:r w:rsidRPr="00706CC6">
        <w:rPr>
          <w:i w:val="0"/>
          <w:iCs w:val="0"/>
        </w:rPr>
        <w:t>và sản phẩm có liên quan liên quan</w:t>
      </w:r>
      <w:r w:rsidRPr="00706CC6">
        <w:rPr>
          <w:i w:val="0"/>
          <w:iCs w:val="0"/>
          <w:spacing w:val="-1"/>
        </w:rPr>
        <w:t xml:space="preserve"> </w:t>
      </w:r>
      <w:r w:rsidR="003576BD" w:rsidRPr="00706CC6">
        <w:rPr>
          <w:i w:val="0"/>
          <w:iCs w:val="0"/>
          <w:spacing w:val="-1"/>
        </w:rPr>
        <w:t>trên</w:t>
      </w:r>
      <w:r w:rsidR="003576BD" w:rsidRPr="00706CC6">
        <w:rPr>
          <w:i w:val="0"/>
          <w:iCs w:val="0"/>
          <w:spacing w:val="-1"/>
          <w:lang w:val="vi-VN"/>
        </w:rPr>
        <w:t xml:space="preserve"> </w:t>
      </w:r>
      <w:r w:rsidRPr="00706CC6">
        <w:rPr>
          <w:i w:val="0"/>
          <w:iCs w:val="0"/>
        </w:rPr>
        <w:t>thị trường</w:t>
      </w:r>
      <w:r w:rsidRPr="00706CC6">
        <w:rPr>
          <w:i w:val="0"/>
          <w:iCs w:val="0"/>
          <w:spacing w:val="-2"/>
        </w:rPr>
        <w:t xml:space="preserve"> </w:t>
      </w:r>
      <w:r w:rsidRPr="00706CC6">
        <w:rPr>
          <w:i w:val="0"/>
          <w:iCs w:val="0"/>
        </w:rPr>
        <w:t>hoặc để</w:t>
      </w:r>
      <w:r w:rsidRPr="00706CC6">
        <w:rPr>
          <w:i w:val="0"/>
          <w:iCs w:val="0"/>
          <w:spacing w:val="-1"/>
        </w:rPr>
        <w:t xml:space="preserve"> </w:t>
      </w:r>
      <w:r w:rsidRPr="00706CC6">
        <w:rPr>
          <w:i w:val="0"/>
          <w:iCs w:val="0"/>
        </w:rPr>
        <w:t>xuất khẩu chúng.</w:t>
      </w:r>
    </w:p>
    <w:p w14:paraId="3B46E6AA" w14:textId="00100D7B" w:rsidR="008350F4" w:rsidRPr="00706CC6" w:rsidRDefault="00EE6240" w:rsidP="00333F60">
      <w:pPr>
        <w:pStyle w:val="ListParagraph"/>
        <w:numPr>
          <w:ilvl w:val="0"/>
          <w:numId w:val="3"/>
        </w:numPr>
        <w:tabs>
          <w:tab w:val="left" w:pos="1068"/>
          <w:tab w:val="left" w:pos="1070"/>
        </w:tabs>
        <w:spacing w:before="72" w:line="360" w:lineRule="auto"/>
        <w:ind w:right="74" w:hanging="851"/>
        <w:jc w:val="both"/>
        <w:rPr>
          <w:color w:val="1E1E1F"/>
          <w:sz w:val="24"/>
          <w:szCs w:val="24"/>
        </w:rPr>
      </w:pPr>
      <w:r w:rsidRPr="00706CC6">
        <w:rPr>
          <w:color w:val="1E1E1F"/>
          <w:sz w:val="24"/>
          <w:szCs w:val="24"/>
        </w:rPr>
        <w:t>Những hạn chế trong việc thực hiện các quyền cơ bản và bảo vệ các</w:t>
      </w:r>
      <w:r w:rsidRPr="00706CC6">
        <w:rPr>
          <w:color w:val="1E1E1F"/>
          <w:spacing w:val="-57"/>
          <w:sz w:val="24"/>
          <w:szCs w:val="24"/>
        </w:rPr>
        <w:t xml:space="preserve"> </w:t>
      </w:r>
      <w:r w:rsidR="003576BD" w:rsidRPr="00706CC6">
        <w:rPr>
          <w:color w:val="1E1E1F"/>
          <w:spacing w:val="-57"/>
          <w:sz w:val="24"/>
          <w:szCs w:val="24"/>
          <w:lang w:val="vi-VN"/>
        </w:rPr>
        <w:t xml:space="preserve"> </w:t>
      </w:r>
      <w:r w:rsidRPr="00706CC6">
        <w:rPr>
          <w:color w:val="1E1E1F"/>
          <w:sz w:val="24"/>
          <w:szCs w:val="24"/>
        </w:rPr>
        <w:t xml:space="preserve">kỳ vọng chính đáng của các nhà </w:t>
      </w:r>
      <w:r w:rsidR="00F87F15" w:rsidRPr="00706CC6">
        <w:rPr>
          <w:color w:val="1E1E1F"/>
          <w:sz w:val="24"/>
          <w:szCs w:val="24"/>
        </w:rPr>
        <w:t>nhập khẩu</w:t>
      </w:r>
      <w:r w:rsidRPr="00706CC6">
        <w:rPr>
          <w:color w:val="1E1E1F"/>
          <w:sz w:val="24"/>
          <w:szCs w:val="24"/>
        </w:rPr>
        <w:t xml:space="preserve"> và thương nhân do sự lựa chọn của</w:t>
      </w:r>
      <w:r w:rsidRPr="00706CC6">
        <w:rPr>
          <w:color w:val="1E1E1F"/>
          <w:spacing w:val="1"/>
          <w:sz w:val="24"/>
          <w:szCs w:val="24"/>
        </w:rPr>
        <w:t xml:space="preserve"> </w:t>
      </w:r>
      <w:r w:rsidRPr="00706CC6">
        <w:rPr>
          <w:color w:val="1E1E1F"/>
          <w:sz w:val="24"/>
          <w:szCs w:val="24"/>
        </w:rPr>
        <w:t>ngày giới hạn phải tương ứng với,</w:t>
      </w:r>
      <w:r w:rsidRPr="00706CC6">
        <w:rPr>
          <w:color w:val="1E1E1F"/>
          <w:spacing w:val="1"/>
          <w:sz w:val="24"/>
          <w:szCs w:val="24"/>
        </w:rPr>
        <w:t xml:space="preserve"> </w:t>
      </w:r>
      <w:r w:rsidRPr="00706CC6">
        <w:rPr>
          <w:color w:val="1E1E1F"/>
          <w:sz w:val="24"/>
          <w:szCs w:val="24"/>
        </w:rPr>
        <w:t>và thực sự cần thiết để theo đuổi</w:t>
      </w:r>
      <w:r w:rsidRPr="00706CC6">
        <w:rPr>
          <w:color w:val="1E1E1F"/>
          <w:spacing w:val="1"/>
          <w:sz w:val="24"/>
          <w:szCs w:val="24"/>
        </w:rPr>
        <w:t xml:space="preserve"> </w:t>
      </w:r>
      <w:r w:rsidRPr="00706CC6">
        <w:rPr>
          <w:color w:val="1E1E1F"/>
          <w:sz w:val="24"/>
          <w:szCs w:val="24"/>
        </w:rPr>
        <w:t xml:space="preserve">mục tiêu lợi ích chung của bảo vệ môi trường. </w:t>
      </w:r>
      <w:r w:rsidRPr="00706CC6">
        <w:rPr>
          <w:color w:val="1E1E1F"/>
          <w:sz w:val="24"/>
          <w:szCs w:val="24"/>
        </w:rPr>
        <w:lastRenderedPageBreak/>
        <w:t>Để góp phần vào đó</w:t>
      </w:r>
      <w:r w:rsidRPr="00706CC6">
        <w:rPr>
          <w:color w:val="1E1E1F"/>
          <w:spacing w:val="1"/>
          <w:sz w:val="24"/>
          <w:szCs w:val="24"/>
        </w:rPr>
        <w:t xml:space="preserve"> </w:t>
      </w:r>
      <w:r w:rsidRPr="00706CC6">
        <w:rPr>
          <w:color w:val="1E1E1F"/>
          <w:sz w:val="24"/>
          <w:szCs w:val="24"/>
        </w:rPr>
        <w:t>khách quan, Quy định này không nên áp dụng cho các mặt hàng liên quan và các</w:t>
      </w:r>
      <w:r w:rsidRPr="00706CC6">
        <w:rPr>
          <w:color w:val="1E1E1F"/>
          <w:spacing w:val="1"/>
          <w:sz w:val="24"/>
          <w:szCs w:val="24"/>
        </w:rPr>
        <w:t xml:space="preserve"> </w:t>
      </w:r>
      <w:r w:rsidRPr="00706CC6">
        <w:rPr>
          <w:color w:val="1E1E1F"/>
          <w:sz w:val="24"/>
          <w:szCs w:val="24"/>
        </w:rPr>
        <w:t>các sản phẩm được sản xuất trước ngày Quy</w:t>
      </w:r>
      <w:r w:rsidR="003576BD" w:rsidRPr="00706CC6">
        <w:rPr>
          <w:color w:val="1E1E1F"/>
          <w:sz w:val="24"/>
          <w:szCs w:val="24"/>
          <w:lang w:val="vi-VN"/>
        </w:rPr>
        <w:t xml:space="preserve"> định</w:t>
      </w:r>
      <w:r w:rsidRPr="00706CC6">
        <w:rPr>
          <w:color w:val="1E1E1F"/>
          <w:sz w:val="24"/>
          <w:szCs w:val="24"/>
        </w:rPr>
        <w:t xml:space="preserve"> này có hiệu lực. Các</w:t>
      </w:r>
      <w:r w:rsidRPr="00706CC6">
        <w:rPr>
          <w:color w:val="1E1E1F"/>
          <w:spacing w:val="1"/>
          <w:sz w:val="24"/>
          <w:szCs w:val="24"/>
        </w:rPr>
        <w:t xml:space="preserve"> </w:t>
      </w:r>
      <w:r w:rsidRPr="00706CC6">
        <w:rPr>
          <w:color w:val="1E1E1F"/>
          <w:sz w:val="24"/>
          <w:szCs w:val="24"/>
        </w:rPr>
        <w:t>hoãn áp dụng các quy định của Quy định này điều chỉnh các nghĩa vụ đối với</w:t>
      </w:r>
      <w:r w:rsidRPr="00706CC6">
        <w:rPr>
          <w:color w:val="1E1E1F"/>
          <w:spacing w:val="1"/>
          <w:sz w:val="24"/>
          <w:szCs w:val="24"/>
        </w:rPr>
        <w:t xml:space="preserve"> </w:t>
      </w:r>
      <w:r w:rsidRPr="00706CC6">
        <w:rPr>
          <w:color w:val="1E1E1F"/>
          <w:sz w:val="24"/>
          <w:szCs w:val="24"/>
        </w:rPr>
        <w:t xml:space="preserve">các nhà </w:t>
      </w:r>
      <w:r w:rsidR="00F87F15" w:rsidRPr="00706CC6">
        <w:rPr>
          <w:color w:val="1E1E1F"/>
          <w:sz w:val="24"/>
          <w:szCs w:val="24"/>
        </w:rPr>
        <w:t>nhập khẩu</w:t>
      </w:r>
      <w:r w:rsidRPr="00706CC6">
        <w:rPr>
          <w:color w:val="1E1E1F"/>
          <w:sz w:val="24"/>
          <w:szCs w:val="24"/>
        </w:rPr>
        <w:t xml:space="preserve"> và thương nhân có ý định đặt hàng hóa có liên quan và </w:t>
      </w:r>
      <w:r w:rsidRPr="00706CC6">
        <w:rPr>
          <w:color w:val="1E1E1F"/>
          <w:sz w:val="24"/>
          <w:szCs w:val="24"/>
          <w:lang w:val="en-US"/>
        </w:rPr>
        <w:t>sản phẩm có liên quan</w:t>
      </w:r>
      <w:r w:rsidRPr="00706CC6">
        <w:rPr>
          <w:color w:val="1E1E1F"/>
          <w:sz w:val="24"/>
          <w:szCs w:val="24"/>
        </w:rPr>
        <w:t xml:space="preserve"> trên thị trường để xuất khẩu chúng cũng cung cấp cho họ một khoảng thời gian hợp lý</w:t>
      </w:r>
      <w:r w:rsidRPr="00706CC6">
        <w:rPr>
          <w:color w:val="1E1E1F"/>
          <w:spacing w:val="-57"/>
          <w:sz w:val="24"/>
          <w:szCs w:val="24"/>
        </w:rPr>
        <w:t xml:space="preserve"> </w:t>
      </w:r>
      <w:r w:rsidRPr="00706CC6">
        <w:rPr>
          <w:color w:val="1E1E1F"/>
          <w:sz w:val="24"/>
          <w:szCs w:val="24"/>
        </w:rPr>
        <w:t>thời gian</w:t>
      </w:r>
      <w:r w:rsidRPr="00706CC6">
        <w:rPr>
          <w:color w:val="1E1E1F"/>
          <w:spacing w:val="-1"/>
          <w:sz w:val="24"/>
          <w:szCs w:val="24"/>
        </w:rPr>
        <w:t xml:space="preserve"> </w:t>
      </w:r>
      <w:r w:rsidRPr="00706CC6">
        <w:rPr>
          <w:color w:val="1E1E1F"/>
          <w:sz w:val="24"/>
          <w:szCs w:val="24"/>
        </w:rPr>
        <w:t>để thích ứng với</w:t>
      </w:r>
      <w:r w:rsidRPr="00706CC6">
        <w:rPr>
          <w:color w:val="1E1E1F"/>
          <w:spacing w:val="-1"/>
          <w:sz w:val="24"/>
          <w:szCs w:val="24"/>
        </w:rPr>
        <w:t xml:space="preserve"> </w:t>
      </w:r>
      <w:r w:rsidRPr="00706CC6">
        <w:rPr>
          <w:color w:val="1E1E1F"/>
          <w:sz w:val="24"/>
          <w:szCs w:val="24"/>
        </w:rPr>
        <w:t>cái mới</w:t>
      </w:r>
      <w:r w:rsidRPr="00706CC6">
        <w:rPr>
          <w:color w:val="1E1E1F"/>
          <w:spacing w:val="-1"/>
          <w:sz w:val="24"/>
          <w:szCs w:val="24"/>
        </w:rPr>
        <w:t xml:space="preserve"> </w:t>
      </w:r>
      <w:r w:rsidRPr="00706CC6">
        <w:rPr>
          <w:color w:val="1E1E1F"/>
          <w:sz w:val="24"/>
          <w:szCs w:val="24"/>
        </w:rPr>
        <w:t>yêu cầu của</w:t>
      </w:r>
      <w:r w:rsidRPr="00706CC6">
        <w:rPr>
          <w:color w:val="1E1E1F"/>
          <w:spacing w:val="-1"/>
          <w:sz w:val="24"/>
          <w:szCs w:val="24"/>
        </w:rPr>
        <w:t xml:space="preserve"> </w:t>
      </w:r>
      <w:r w:rsidR="00A81897" w:rsidRPr="00706CC6">
        <w:rPr>
          <w:color w:val="1E1E1F"/>
          <w:sz w:val="24"/>
          <w:szCs w:val="24"/>
        </w:rPr>
        <w:t>Quy định</w:t>
      </w:r>
      <w:r w:rsidRPr="00706CC6">
        <w:rPr>
          <w:color w:val="1E1E1F"/>
          <w:sz w:val="24"/>
          <w:szCs w:val="24"/>
        </w:rPr>
        <w:t xml:space="preserve"> này.</w:t>
      </w:r>
    </w:p>
    <w:p w14:paraId="2A0BE74B" w14:textId="3EAA90A8" w:rsidR="008350F4" w:rsidRPr="00706CC6" w:rsidRDefault="00EE6240" w:rsidP="00333F60">
      <w:pPr>
        <w:pStyle w:val="ListParagraph"/>
        <w:numPr>
          <w:ilvl w:val="0"/>
          <w:numId w:val="3"/>
        </w:numPr>
        <w:tabs>
          <w:tab w:val="left" w:pos="1068"/>
          <w:tab w:val="left" w:pos="1069"/>
        </w:tabs>
        <w:spacing w:line="360" w:lineRule="auto"/>
        <w:ind w:right="74" w:hanging="851"/>
        <w:jc w:val="both"/>
        <w:rPr>
          <w:color w:val="1E1E1F"/>
          <w:sz w:val="24"/>
          <w:szCs w:val="24"/>
        </w:rPr>
      </w:pPr>
      <w:r w:rsidRPr="00706CC6">
        <w:rPr>
          <w:color w:val="1E1E1F"/>
          <w:sz w:val="24"/>
          <w:szCs w:val="24"/>
        </w:rPr>
        <w:t>Để tăng cường sự đóng góp của Liên minh trong việc ngăn chặn nạn phá rừng và bảo vệ rừng</w:t>
      </w:r>
      <w:r w:rsidRPr="00706CC6">
        <w:rPr>
          <w:color w:val="1E1E1F"/>
          <w:spacing w:val="1"/>
          <w:sz w:val="24"/>
          <w:szCs w:val="24"/>
        </w:rPr>
        <w:t xml:space="preserve"> </w:t>
      </w:r>
      <w:r w:rsidRPr="00706CC6">
        <w:rPr>
          <w:color w:val="1E1E1F"/>
          <w:sz w:val="24"/>
          <w:szCs w:val="24"/>
        </w:rPr>
        <w:t>xuống cấp và để đảm bảo rằng các sản phẩm có liên quan từ chuỗi cung ứng liên quan đến</w:t>
      </w:r>
      <w:r w:rsidRPr="00706CC6">
        <w:rPr>
          <w:color w:val="1E1E1F"/>
          <w:spacing w:val="1"/>
          <w:sz w:val="24"/>
          <w:szCs w:val="24"/>
        </w:rPr>
        <w:t xml:space="preserve"> </w:t>
      </w:r>
      <w:r w:rsidRPr="00706CC6">
        <w:rPr>
          <w:color w:val="1E1E1F"/>
          <w:sz w:val="24"/>
          <w:szCs w:val="24"/>
        </w:rPr>
        <w:t>nạn phá rừng và suy thoái rừng không được đưa ra thị trường hoặc xuất khẩu,</w:t>
      </w:r>
      <w:r w:rsidRPr="00706CC6">
        <w:rPr>
          <w:color w:val="1E1E1F"/>
          <w:spacing w:val="1"/>
          <w:sz w:val="24"/>
          <w:szCs w:val="24"/>
        </w:rPr>
        <w:t xml:space="preserve"> </w:t>
      </w:r>
      <w:r w:rsidRPr="00706CC6">
        <w:rPr>
          <w:color w:val="1E1E1F"/>
          <w:sz w:val="24"/>
          <w:szCs w:val="24"/>
        </w:rPr>
        <w:t>các sản phẩm có liên quan không nên được đặt hoặc cung cấp trên thị trường hoặc</w:t>
      </w:r>
      <w:r w:rsidRPr="00706CC6">
        <w:rPr>
          <w:color w:val="1E1E1F"/>
          <w:spacing w:val="1"/>
          <w:sz w:val="24"/>
          <w:szCs w:val="24"/>
        </w:rPr>
        <w:t xml:space="preserve"> </w:t>
      </w:r>
      <w:r w:rsidRPr="00706CC6">
        <w:rPr>
          <w:color w:val="1E1E1F"/>
          <w:sz w:val="24"/>
          <w:szCs w:val="24"/>
        </w:rPr>
        <w:t xml:space="preserve">được xuất khẩu trừ khi chúng không </w:t>
      </w:r>
      <w:r w:rsidR="00E06186" w:rsidRPr="00706CC6">
        <w:rPr>
          <w:color w:val="1E1E1F"/>
          <w:sz w:val="24"/>
          <w:szCs w:val="24"/>
        </w:rPr>
        <w:t>gây</w:t>
      </w:r>
      <w:r w:rsidR="00E06186" w:rsidRPr="00706CC6">
        <w:rPr>
          <w:color w:val="1E1E1F"/>
          <w:sz w:val="24"/>
          <w:szCs w:val="24"/>
          <w:lang w:val="vi-VN"/>
        </w:rPr>
        <w:t xml:space="preserve"> </w:t>
      </w:r>
      <w:r w:rsidRPr="00706CC6">
        <w:rPr>
          <w:color w:val="1E1E1F"/>
          <w:sz w:val="24"/>
          <w:szCs w:val="24"/>
        </w:rPr>
        <w:t>phá rừng và được sản xuất theo</w:t>
      </w:r>
      <w:r w:rsidRPr="00706CC6">
        <w:rPr>
          <w:color w:val="1E1E1F"/>
          <w:spacing w:val="1"/>
          <w:sz w:val="24"/>
          <w:szCs w:val="24"/>
        </w:rPr>
        <w:t xml:space="preserve"> </w:t>
      </w:r>
      <w:r w:rsidRPr="00706CC6">
        <w:rPr>
          <w:color w:val="1E1E1F"/>
          <w:sz w:val="24"/>
          <w:szCs w:val="24"/>
        </w:rPr>
        <w:t xml:space="preserve">với các quy định pháp luật có liên quan của nước sản xuất. </w:t>
      </w:r>
      <w:r w:rsidR="00A83AC0" w:rsidRPr="00706CC6">
        <w:rPr>
          <w:color w:val="1E1E1F"/>
          <w:sz w:val="24"/>
          <w:szCs w:val="24"/>
        </w:rPr>
        <w:t>Để xác nhận điều này, chúng luôn nên được đi kèm với một tuyên bố thẩm</w:t>
      </w:r>
      <w:r w:rsidR="00A83AC0" w:rsidRPr="00706CC6">
        <w:rPr>
          <w:color w:val="1E1E1F"/>
          <w:sz w:val="24"/>
          <w:szCs w:val="24"/>
          <w:lang w:val="vi-VN"/>
        </w:rPr>
        <w:t xml:space="preserve"> định</w:t>
      </w:r>
      <w:r w:rsidRPr="00706CC6">
        <w:rPr>
          <w:color w:val="1E1E1F"/>
          <w:sz w:val="24"/>
          <w:szCs w:val="24"/>
        </w:rPr>
        <w:t>.</w:t>
      </w:r>
    </w:p>
    <w:p w14:paraId="29C512B2" w14:textId="599EC5B5"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sz w:val="24"/>
          <w:szCs w:val="24"/>
        </w:rPr>
      </w:pPr>
      <w:r w:rsidRPr="00706CC6">
        <w:rPr>
          <w:color w:val="1E1E1F"/>
          <w:sz w:val="24"/>
          <w:szCs w:val="24"/>
        </w:rPr>
        <w:t xml:space="preserve">Trên cơ sở cách tiếp cận có hệ thống, các nhà </w:t>
      </w:r>
      <w:r w:rsidR="00F87F15" w:rsidRPr="00706CC6">
        <w:rPr>
          <w:color w:val="1E1E1F"/>
          <w:sz w:val="24"/>
          <w:szCs w:val="24"/>
        </w:rPr>
        <w:t>nhập khẩu</w:t>
      </w:r>
      <w:r w:rsidRPr="00706CC6">
        <w:rPr>
          <w:color w:val="1E1E1F"/>
          <w:sz w:val="24"/>
          <w:szCs w:val="24"/>
        </w:rPr>
        <w:t xml:space="preserve"> nên thực hiện các bước thích hợp trong</w:t>
      </w:r>
      <w:r w:rsidRPr="00706CC6">
        <w:rPr>
          <w:color w:val="1E1E1F"/>
          <w:spacing w:val="1"/>
          <w:sz w:val="24"/>
          <w:szCs w:val="24"/>
        </w:rPr>
        <w:t xml:space="preserve"> </w:t>
      </w:r>
      <w:r w:rsidRPr="00706CC6">
        <w:rPr>
          <w:color w:val="1E1E1F"/>
          <w:sz w:val="24"/>
          <w:szCs w:val="24"/>
        </w:rPr>
        <w:t>để đảm bảo rằng</w:t>
      </w:r>
      <w:r w:rsidR="00A83AC0" w:rsidRPr="00706CC6">
        <w:rPr>
          <w:color w:val="1E1E1F"/>
          <w:sz w:val="24"/>
          <w:szCs w:val="24"/>
          <w:lang w:val="vi-VN"/>
        </w:rPr>
        <w:t xml:space="preserve"> </w:t>
      </w:r>
      <w:r w:rsidRPr="00706CC6">
        <w:rPr>
          <w:color w:val="1E1E1F"/>
          <w:sz w:val="24"/>
          <w:szCs w:val="24"/>
        </w:rPr>
        <w:t>sản phẩm có liên quan mà họ dự định đưa ra thị trường</w:t>
      </w:r>
      <w:r w:rsidRPr="00706CC6">
        <w:rPr>
          <w:color w:val="1E1E1F"/>
          <w:spacing w:val="1"/>
          <w:sz w:val="24"/>
          <w:szCs w:val="24"/>
        </w:rPr>
        <w:t xml:space="preserve"> </w:t>
      </w:r>
      <w:r w:rsidRPr="00706CC6">
        <w:rPr>
          <w:color w:val="1E1E1F"/>
          <w:sz w:val="24"/>
          <w:szCs w:val="24"/>
        </w:rPr>
        <w:t>tuân thủ các yêu cầu hợp pháp và không phá rừng của Quy định này</w:t>
      </w:r>
      <w:r w:rsidR="0056467C" w:rsidRPr="00706CC6">
        <w:rPr>
          <w:color w:val="1E1E1F"/>
          <w:sz w:val="24"/>
          <w:szCs w:val="24"/>
          <w:lang w:val="vi-VN"/>
        </w:rPr>
        <w:t xml:space="preserve">. </w:t>
      </w:r>
      <w:r w:rsidR="00A83AC0" w:rsidRPr="00706CC6">
        <w:rPr>
          <w:color w:val="1E1E1F"/>
          <w:sz w:val="24"/>
          <w:szCs w:val="24"/>
        </w:rPr>
        <w:t>Đến</w:t>
      </w:r>
      <w:r w:rsidR="00A83AC0" w:rsidRPr="00706CC6">
        <w:rPr>
          <w:color w:val="1E1E1F"/>
          <w:sz w:val="24"/>
          <w:szCs w:val="24"/>
          <w:lang w:val="vi-VN"/>
        </w:rPr>
        <w:t xml:space="preserve"> cuối </w:t>
      </w:r>
      <w:r w:rsidRPr="00706CC6">
        <w:rPr>
          <w:color w:val="1E1E1F"/>
          <w:sz w:val="24"/>
          <w:szCs w:val="24"/>
        </w:rPr>
        <w:t xml:space="preserve">cùng, các nhà </w:t>
      </w:r>
      <w:r w:rsidR="00F87F15" w:rsidRPr="00706CC6">
        <w:rPr>
          <w:color w:val="1E1E1F"/>
          <w:sz w:val="24"/>
          <w:szCs w:val="24"/>
        </w:rPr>
        <w:t>nhập khẩu</w:t>
      </w:r>
      <w:r w:rsidRPr="00706CC6">
        <w:rPr>
          <w:color w:val="1E1E1F"/>
          <w:sz w:val="24"/>
          <w:szCs w:val="24"/>
        </w:rPr>
        <w:t xml:space="preserve"> nên thiết lập và thực hiện các </w:t>
      </w:r>
      <w:r w:rsidR="00A26F23" w:rsidRPr="00706CC6">
        <w:rPr>
          <w:color w:val="1E1E1F"/>
          <w:sz w:val="24"/>
          <w:szCs w:val="24"/>
          <w:lang w:val="en-US"/>
        </w:rPr>
        <w:t>hệ thống thẩm định</w:t>
      </w:r>
      <w:r w:rsidRPr="00706CC6">
        <w:rPr>
          <w:color w:val="1E1E1F"/>
          <w:sz w:val="24"/>
          <w:szCs w:val="24"/>
        </w:rPr>
        <w:t>. những do</w:t>
      </w:r>
      <w:r w:rsidR="0056467C" w:rsidRPr="00706CC6">
        <w:rPr>
          <w:color w:val="1E1E1F"/>
          <w:sz w:val="24"/>
          <w:szCs w:val="24"/>
          <w:lang w:val="vi-VN"/>
        </w:rPr>
        <w:t xml:space="preserve"> </w:t>
      </w:r>
      <w:r w:rsidRPr="00706CC6">
        <w:rPr>
          <w:color w:val="1E1E1F"/>
          <w:spacing w:val="-57"/>
          <w:sz w:val="24"/>
          <w:szCs w:val="24"/>
        </w:rPr>
        <w:t xml:space="preserve"> </w:t>
      </w:r>
      <w:r w:rsidR="00A83AC0" w:rsidRPr="00706CC6">
        <w:rPr>
          <w:color w:val="1E1E1F"/>
          <w:spacing w:val="-57"/>
          <w:sz w:val="24"/>
          <w:szCs w:val="24"/>
          <w:lang w:val="vi-VN"/>
        </w:rPr>
        <w:t xml:space="preserve"> </w:t>
      </w:r>
      <w:r w:rsidR="00A26F23" w:rsidRPr="00706CC6">
        <w:rPr>
          <w:color w:val="1E1E1F"/>
          <w:sz w:val="24"/>
          <w:szCs w:val="24"/>
          <w:lang w:val="en-US"/>
        </w:rPr>
        <w:t>hệ thống thẩm định</w:t>
      </w:r>
      <w:r w:rsidRPr="00706CC6">
        <w:rPr>
          <w:color w:val="1E1E1F"/>
          <w:sz w:val="24"/>
          <w:szCs w:val="24"/>
        </w:rPr>
        <w:t xml:space="preserve"> nên bao gồm ba yếu tố, cụ thể là yêu cầu thông tin,</w:t>
      </w:r>
      <w:r w:rsidRPr="00706CC6">
        <w:rPr>
          <w:color w:val="1E1E1F"/>
          <w:spacing w:val="1"/>
          <w:sz w:val="24"/>
          <w:szCs w:val="24"/>
        </w:rPr>
        <w:t xml:space="preserve"> </w:t>
      </w:r>
      <w:r w:rsidRPr="00706CC6">
        <w:rPr>
          <w:color w:val="1E1E1F"/>
          <w:sz w:val="24"/>
          <w:szCs w:val="24"/>
        </w:rPr>
        <w:t>đánh giá rủi ro và các biện pháp giảm thiểu rủi ro , bổ sung bằng cách báo cáo</w:t>
      </w:r>
      <w:r w:rsidRPr="00706CC6">
        <w:rPr>
          <w:color w:val="1E1E1F"/>
          <w:spacing w:val="1"/>
          <w:sz w:val="24"/>
          <w:szCs w:val="24"/>
        </w:rPr>
        <w:t xml:space="preserve"> </w:t>
      </w:r>
      <w:r w:rsidRPr="00706CC6">
        <w:rPr>
          <w:color w:val="1E1E1F"/>
          <w:sz w:val="24"/>
          <w:szCs w:val="24"/>
        </w:rPr>
        <w:t xml:space="preserve">nghĩa vụ. Các </w:t>
      </w:r>
      <w:r w:rsidR="00A26F23" w:rsidRPr="00706CC6">
        <w:rPr>
          <w:color w:val="1E1E1F"/>
          <w:sz w:val="24"/>
          <w:szCs w:val="24"/>
          <w:lang w:val="en-US"/>
        </w:rPr>
        <w:t>hệ thống thẩm định</w:t>
      </w:r>
      <w:r w:rsidRPr="00706CC6">
        <w:rPr>
          <w:color w:val="1E1E1F"/>
          <w:sz w:val="24"/>
          <w:szCs w:val="24"/>
        </w:rPr>
        <w:t xml:space="preserve"> cần được thiết kế để cung cấp quyền truy cập vào</w:t>
      </w:r>
      <w:r w:rsidRPr="00706CC6">
        <w:rPr>
          <w:color w:val="1E1E1F"/>
          <w:spacing w:val="1"/>
          <w:sz w:val="24"/>
          <w:szCs w:val="24"/>
        </w:rPr>
        <w:t xml:space="preserve"> </w:t>
      </w:r>
      <w:r w:rsidRPr="00706CC6">
        <w:rPr>
          <w:color w:val="1E1E1F"/>
          <w:sz w:val="24"/>
          <w:szCs w:val="24"/>
        </w:rPr>
        <w:t>thông tin về nguồn gốc và nhà cung cấp hàng hóa và sản phẩm được</w:t>
      </w:r>
      <w:r w:rsidRPr="00706CC6">
        <w:rPr>
          <w:color w:val="1E1E1F"/>
          <w:spacing w:val="1"/>
          <w:sz w:val="24"/>
          <w:szCs w:val="24"/>
        </w:rPr>
        <w:t xml:space="preserve"> </w:t>
      </w:r>
      <w:r w:rsidRPr="00706CC6">
        <w:rPr>
          <w:color w:val="1E1E1F"/>
          <w:sz w:val="24"/>
          <w:szCs w:val="24"/>
        </w:rPr>
        <w:t>được đưa ra thị trường, bao gồm cả thông tin chứng minh rằng sự vắng mặt của</w:t>
      </w:r>
      <w:r w:rsidRPr="00706CC6">
        <w:rPr>
          <w:color w:val="1E1E1F"/>
          <w:spacing w:val="1"/>
          <w:sz w:val="24"/>
          <w:szCs w:val="24"/>
        </w:rPr>
        <w:t xml:space="preserve"> </w:t>
      </w:r>
      <w:r w:rsidRPr="00706CC6">
        <w:rPr>
          <w:color w:val="1E1E1F"/>
          <w:sz w:val="24"/>
          <w:szCs w:val="24"/>
        </w:rPr>
        <w:t>nạn phá rừng và suy thoái rừng và các yêu cầu về tính hợp pháp được đáp ứng, ngoài những điều khác,</w:t>
      </w:r>
      <w:r w:rsidRPr="00706CC6">
        <w:rPr>
          <w:color w:val="1E1E1F"/>
          <w:spacing w:val="-57"/>
          <w:sz w:val="24"/>
          <w:szCs w:val="24"/>
        </w:rPr>
        <w:t xml:space="preserve"> </w:t>
      </w:r>
      <w:r w:rsidRPr="00706CC6">
        <w:rPr>
          <w:color w:val="1E1E1F"/>
          <w:sz w:val="24"/>
          <w:szCs w:val="24"/>
        </w:rPr>
        <w:t>bằng cách xác định quốc gia</w:t>
      </w:r>
      <w:r w:rsidRPr="00706CC6">
        <w:rPr>
          <w:color w:val="1E1E1F"/>
          <w:spacing w:val="1"/>
          <w:sz w:val="24"/>
          <w:szCs w:val="24"/>
        </w:rPr>
        <w:t xml:space="preserve"> </w:t>
      </w:r>
      <w:r w:rsidRPr="00706CC6">
        <w:rPr>
          <w:color w:val="1E1E1F"/>
          <w:sz w:val="24"/>
          <w:szCs w:val="24"/>
        </w:rPr>
        <w:t>sản xuất hoặc các bộ phận của chúng và bao gồm cả</w:t>
      </w:r>
      <w:r w:rsidRPr="00706CC6">
        <w:rPr>
          <w:color w:val="1E1E1F"/>
          <w:spacing w:val="1"/>
          <w:sz w:val="24"/>
          <w:szCs w:val="24"/>
        </w:rPr>
        <w:t xml:space="preserve"> </w:t>
      </w:r>
      <w:r w:rsidRPr="00706CC6">
        <w:rPr>
          <w:color w:val="1E1E1F"/>
          <w:sz w:val="24"/>
          <w:szCs w:val="24"/>
        </w:rPr>
        <w:t>tọa độ định vị của các thửa đất có liên quan. Những tọa độ định vị đó</w:t>
      </w:r>
      <w:r w:rsidRPr="00706CC6">
        <w:rPr>
          <w:color w:val="1E1E1F"/>
          <w:spacing w:val="1"/>
          <w:sz w:val="24"/>
          <w:szCs w:val="24"/>
        </w:rPr>
        <w:t xml:space="preserve"> </w:t>
      </w:r>
      <w:r w:rsidRPr="00706CC6">
        <w:rPr>
          <w:color w:val="1E1E1F"/>
          <w:sz w:val="24"/>
          <w:szCs w:val="24"/>
        </w:rPr>
        <w:t>dựa vào thời gian, định vị và/hoặc quan sát Trái đất có thể sử dụng dữ liệu không gian</w:t>
      </w:r>
      <w:r w:rsidRPr="00706CC6">
        <w:rPr>
          <w:color w:val="1E1E1F"/>
          <w:spacing w:val="1"/>
          <w:sz w:val="24"/>
          <w:szCs w:val="24"/>
        </w:rPr>
        <w:t xml:space="preserve"> </w:t>
      </w:r>
      <w:r w:rsidRPr="00706CC6">
        <w:rPr>
          <w:color w:val="1E1E1F"/>
          <w:sz w:val="24"/>
          <w:szCs w:val="24"/>
        </w:rPr>
        <w:t>và các dịch vụ được cung cấp theo chương trình Không gian của Liên minh</w:t>
      </w:r>
      <w:r w:rsidR="0056467C" w:rsidRPr="00706CC6">
        <w:rPr>
          <w:color w:val="1E1E1F"/>
          <w:sz w:val="24"/>
          <w:szCs w:val="24"/>
          <w:lang w:val="vi-VN"/>
        </w:rPr>
        <w:t xml:space="preserve"> Chấu Âu</w:t>
      </w:r>
      <w:r w:rsidRPr="00706CC6">
        <w:rPr>
          <w:color w:val="1E1E1F"/>
          <w:sz w:val="24"/>
          <w:szCs w:val="24"/>
        </w:rPr>
        <w:t xml:space="preserve"> (EGNOS/Galileo và</w:t>
      </w:r>
      <w:r w:rsidRPr="00706CC6">
        <w:rPr>
          <w:color w:val="1E1E1F"/>
          <w:spacing w:val="1"/>
          <w:sz w:val="24"/>
          <w:szCs w:val="24"/>
        </w:rPr>
        <w:t xml:space="preserve"> </w:t>
      </w:r>
      <w:r w:rsidRPr="00706CC6">
        <w:rPr>
          <w:color w:val="1E1E1F"/>
          <w:sz w:val="24"/>
          <w:szCs w:val="24"/>
        </w:rPr>
        <w:t xml:space="preserve">Copernicus). </w:t>
      </w:r>
      <w:r w:rsidR="00BC4FD5" w:rsidRPr="00706CC6">
        <w:rPr>
          <w:color w:val="1E1E1F"/>
          <w:sz w:val="24"/>
          <w:szCs w:val="24"/>
        </w:rPr>
        <w:t>Khi</w:t>
      </w:r>
      <w:r w:rsidR="00BC4FD5" w:rsidRPr="00706CC6">
        <w:rPr>
          <w:color w:val="1E1E1F"/>
          <w:sz w:val="24"/>
          <w:szCs w:val="24"/>
          <w:lang w:val="vi-VN"/>
        </w:rPr>
        <w:t xml:space="preserve"> phát hiện rủi ro, các nhà </w:t>
      </w:r>
      <w:r w:rsidR="00F87F15" w:rsidRPr="00706CC6">
        <w:rPr>
          <w:color w:val="1E1E1F"/>
          <w:sz w:val="24"/>
          <w:szCs w:val="24"/>
          <w:lang w:val="vi-VN"/>
        </w:rPr>
        <w:t>nhập khẩu</w:t>
      </w:r>
      <w:r w:rsidR="00BC4FD5" w:rsidRPr="00706CC6">
        <w:rPr>
          <w:color w:val="1E1E1F"/>
          <w:sz w:val="24"/>
          <w:szCs w:val="24"/>
          <w:lang w:val="vi-VN"/>
        </w:rPr>
        <w:t xml:space="preserve"> nên thực hiện g</w:t>
      </w:r>
      <w:r w:rsidR="00BC4FD5" w:rsidRPr="00706CC6">
        <w:rPr>
          <w:color w:val="1E1E1F"/>
          <w:sz w:val="24"/>
          <w:szCs w:val="24"/>
        </w:rPr>
        <w:t>iảm thiểu rủi ro đó để đạt mức không hoặc chỉ là rủi ro không đáng kể. Chỉ được phép cho phép các nhà khia</w:t>
      </w:r>
      <w:r w:rsidR="00BC4FD5" w:rsidRPr="00706CC6">
        <w:rPr>
          <w:color w:val="1E1E1F"/>
          <w:sz w:val="24"/>
          <w:szCs w:val="24"/>
          <w:lang w:val="vi-VN"/>
        </w:rPr>
        <w:t xml:space="preserve"> thác </w:t>
      </w:r>
      <w:r w:rsidR="00BC4FD5" w:rsidRPr="00706CC6">
        <w:rPr>
          <w:color w:val="1E1E1F"/>
          <w:sz w:val="24"/>
          <w:szCs w:val="24"/>
        </w:rPr>
        <w:t>đưa sản phẩm liên quan lên thị trường hoặc xuất khẩu nếu sau khi thực hiện thẩm</w:t>
      </w:r>
      <w:r w:rsidR="00BC4FD5" w:rsidRPr="00706CC6">
        <w:rPr>
          <w:color w:val="1E1E1F"/>
          <w:sz w:val="24"/>
          <w:szCs w:val="24"/>
          <w:lang w:val="vi-VN"/>
        </w:rPr>
        <w:t xml:space="preserve"> định</w:t>
      </w:r>
      <w:r w:rsidR="00BC4FD5" w:rsidRPr="00706CC6">
        <w:rPr>
          <w:color w:val="1E1E1F"/>
          <w:sz w:val="24"/>
          <w:szCs w:val="24"/>
        </w:rPr>
        <w:t xml:space="preserve">, nhà </w:t>
      </w:r>
      <w:r w:rsidR="00F87F15" w:rsidRPr="00706CC6">
        <w:rPr>
          <w:color w:val="1E1E1F"/>
          <w:sz w:val="24"/>
          <w:szCs w:val="24"/>
        </w:rPr>
        <w:t>nhập khẩu</w:t>
      </w:r>
      <w:r w:rsidR="00BC4FD5" w:rsidRPr="00706CC6">
        <w:rPr>
          <w:color w:val="1E1E1F"/>
          <w:sz w:val="24"/>
          <w:szCs w:val="24"/>
          <w:lang w:val="vi-VN"/>
        </w:rPr>
        <w:t xml:space="preserve"> </w:t>
      </w:r>
      <w:r w:rsidR="00BC4FD5" w:rsidRPr="00706CC6">
        <w:rPr>
          <w:color w:val="1E1E1F"/>
          <w:sz w:val="24"/>
          <w:szCs w:val="24"/>
        </w:rPr>
        <w:t>kết luận rằng không có hoặc chỉ có rủi ro không đáng kể rằng các sản phẩm liên quan không tuân thủ Quy</w:t>
      </w:r>
      <w:r w:rsidR="00BC4FD5" w:rsidRPr="00706CC6">
        <w:rPr>
          <w:color w:val="1E1E1F"/>
          <w:sz w:val="24"/>
          <w:szCs w:val="24"/>
          <w:lang w:val="vi-VN"/>
        </w:rPr>
        <w:t xml:space="preserve"> </w:t>
      </w:r>
      <w:r w:rsidR="00BC4FD5" w:rsidRPr="00706CC6">
        <w:rPr>
          <w:color w:val="1E1E1F"/>
          <w:sz w:val="24"/>
          <w:szCs w:val="24"/>
        </w:rPr>
        <w:t>định này</w:t>
      </w:r>
      <w:r w:rsidRPr="00706CC6">
        <w:rPr>
          <w:color w:val="1E1E1F"/>
          <w:sz w:val="24"/>
          <w:szCs w:val="24"/>
        </w:rPr>
        <w:t>.</w:t>
      </w:r>
    </w:p>
    <w:p w14:paraId="086AFB01" w14:textId="66142920" w:rsidR="008350F4" w:rsidRPr="00706CC6" w:rsidRDefault="00EE6240" w:rsidP="00333F60">
      <w:pPr>
        <w:pStyle w:val="Heading1"/>
        <w:numPr>
          <w:ilvl w:val="0"/>
          <w:numId w:val="3"/>
        </w:numPr>
        <w:jc w:val="both"/>
        <w:rPr>
          <w:i w:val="0"/>
          <w:iCs w:val="0"/>
        </w:rPr>
      </w:pPr>
      <w:r w:rsidRPr="00706CC6">
        <w:rPr>
          <w:i w:val="0"/>
          <w:iCs w:val="0"/>
        </w:rPr>
        <w:t xml:space="preserve">Khi tìm nguồn cung ứng sản phẩm, cần thực hiện những nỗ lực hợp lý để đảm bảo </w:t>
      </w:r>
      <w:proofErr w:type="gramStart"/>
      <w:r w:rsidRPr="00706CC6">
        <w:rPr>
          <w:i w:val="0"/>
          <w:iCs w:val="0"/>
        </w:rPr>
        <w:t>rằng</w:t>
      </w:r>
      <w:r w:rsidRPr="00706CC6">
        <w:rPr>
          <w:i w:val="0"/>
          <w:iCs w:val="0"/>
          <w:spacing w:val="-57"/>
        </w:rPr>
        <w:t xml:space="preserve"> </w:t>
      </w:r>
      <w:r w:rsidR="00BC4FD5" w:rsidRPr="00706CC6">
        <w:rPr>
          <w:i w:val="0"/>
          <w:iCs w:val="0"/>
          <w:spacing w:val="-57"/>
          <w:lang w:val="vi-VN"/>
        </w:rPr>
        <w:t xml:space="preserve"> </w:t>
      </w:r>
      <w:r w:rsidRPr="00706CC6">
        <w:rPr>
          <w:i w:val="0"/>
          <w:iCs w:val="0"/>
        </w:rPr>
        <w:lastRenderedPageBreak/>
        <w:t>giá</w:t>
      </w:r>
      <w:proofErr w:type="gramEnd"/>
      <w:r w:rsidRPr="00706CC6">
        <w:rPr>
          <w:i w:val="0"/>
          <w:iCs w:val="0"/>
        </w:rPr>
        <w:t xml:space="preserve"> hợp lý được trả cho người sản xuất, đặc biệt là các hộ sản xuất nhỏ, để có thể </w:t>
      </w:r>
      <w:r w:rsidR="00BC4FD5" w:rsidRPr="00706CC6">
        <w:rPr>
          <w:i w:val="0"/>
          <w:iCs w:val="0"/>
        </w:rPr>
        <w:t>đảm</w:t>
      </w:r>
      <w:r w:rsidR="00BC4FD5" w:rsidRPr="00706CC6">
        <w:rPr>
          <w:i w:val="0"/>
          <w:iCs w:val="0"/>
          <w:lang w:val="vi-VN"/>
        </w:rPr>
        <w:t xml:space="preserve"> bảo </w:t>
      </w:r>
      <w:r w:rsidRPr="00706CC6">
        <w:rPr>
          <w:i w:val="0"/>
          <w:iCs w:val="0"/>
        </w:rPr>
        <w:t>thu nhập</w:t>
      </w:r>
      <w:r w:rsidRPr="00706CC6">
        <w:rPr>
          <w:i w:val="0"/>
          <w:iCs w:val="0"/>
          <w:spacing w:val="-2"/>
        </w:rPr>
        <w:t xml:space="preserve"> </w:t>
      </w:r>
      <w:r w:rsidRPr="00706CC6">
        <w:rPr>
          <w:i w:val="0"/>
          <w:iCs w:val="0"/>
        </w:rPr>
        <w:t>và giải quyết nghèo đói hiệu quả</w:t>
      </w:r>
      <w:r w:rsidRPr="00706CC6">
        <w:rPr>
          <w:i w:val="0"/>
          <w:iCs w:val="0"/>
          <w:spacing w:val="-1"/>
        </w:rPr>
        <w:t xml:space="preserve"> </w:t>
      </w:r>
      <w:r w:rsidRPr="00706CC6">
        <w:rPr>
          <w:i w:val="0"/>
          <w:iCs w:val="0"/>
        </w:rPr>
        <w:t xml:space="preserve">như </w:t>
      </w:r>
      <w:r w:rsidR="00BC4FD5" w:rsidRPr="00706CC6">
        <w:rPr>
          <w:i w:val="0"/>
          <w:iCs w:val="0"/>
        </w:rPr>
        <w:t>gốc</w:t>
      </w:r>
      <w:r w:rsidR="00BC4FD5" w:rsidRPr="00706CC6">
        <w:rPr>
          <w:i w:val="0"/>
          <w:iCs w:val="0"/>
          <w:lang w:val="vi-VN"/>
        </w:rPr>
        <w:t xml:space="preserve"> rễ </w:t>
      </w:r>
      <w:r w:rsidR="00BC4FD5" w:rsidRPr="00706CC6">
        <w:rPr>
          <w:i w:val="0"/>
          <w:iCs w:val="0"/>
        </w:rPr>
        <w:t>n</w:t>
      </w:r>
      <w:r w:rsidRPr="00706CC6">
        <w:rPr>
          <w:i w:val="0"/>
          <w:iCs w:val="0"/>
        </w:rPr>
        <w:t>guyên nhân của</w:t>
      </w:r>
      <w:r w:rsidRPr="00706CC6">
        <w:rPr>
          <w:i w:val="0"/>
          <w:iCs w:val="0"/>
          <w:spacing w:val="-1"/>
        </w:rPr>
        <w:t xml:space="preserve"> </w:t>
      </w:r>
      <w:r w:rsidRPr="00706CC6">
        <w:rPr>
          <w:i w:val="0"/>
          <w:iCs w:val="0"/>
        </w:rPr>
        <w:t>phá rừng.</w:t>
      </w:r>
    </w:p>
    <w:p w14:paraId="0B2BFBA8" w14:textId="78BE4F1E" w:rsidR="008350F4" w:rsidRPr="00706CC6" w:rsidRDefault="00EE6240" w:rsidP="00333F60">
      <w:pPr>
        <w:pStyle w:val="ListParagraph"/>
        <w:numPr>
          <w:ilvl w:val="0"/>
          <w:numId w:val="3"/>
        </w:numPr>
        <w:tabs>
          <w:tab w:val="left" w:pos="1068"/>
          <w:tab w:val="left" w:pos="1069"/>
        </w:tabs>
        <w:spacing w:line="360" w:lineRule="auto"/>
        <w:ind w:right="74" w:hanging="851"/>
        <w:jc w:val="both"/>
        <w:rPr>
          <w:color w:val="1E1E1F"/>
          <w:sz w:val="24"/>
          <w:szCs w:val="24"/>
        </w:rPr>
      </w:pPr>
      <w:r w:rsidRPr="00706CC6">
        <w:rPr>
          <w:color w:val="1E1E1F"/>
          <w:sz w:val="24"/>
          <w:szCs w:val="24"/>
        </w:rPr>
        <w:t xml:space="preserve">Các nhà </w:t>
      </w:r>
      <w:r w:rsidR="00F87F15" w:rsidRPr="00706CC6">
        <w:rPr>
          <w:color w:val="1E1E1F"/>
          <w:sz w:val="24"/>
          <w:szCs w:val="24"/>
        </w:rPr>
        <w:t>nhập khẩu</w:t>
      </w:r>
      <w:r w:rsidRPr="00706CC6">
        <w:rPr>
          <w:color w:val="1E1E1F"/>
          <w:sz w:val="24"/>
          <w:szCs w:val="24"/>
        </w:rPr>
        <w:t xml:space="preserve"> nên chính thức chịu trách nhiệm về việc tuân thủ </w:t>
      </w:r>
      <w:r w:rsidR="00BC4FD5" w:rsidRPr="00706CC6">
        <w:rPr>
          <w:color w:val="1E1E1F"/>
          <w:sz w:val="24"/>
          <w:szCs w:val="24"/>
        </w:rPr>
        <w:t>cho</w:t>
      </w:r>
      <w:r w:rsidR="00BC4FD5" w:rsidRPr="00706CC6">
        <w:rPr>
          <w:color w:val="1E1E1F"/>
          <w:sz w:val="24"/>
          <w:szCs w:val="24"/>
          <w:lang w:val="vi-VN"/>
        </w:rPr>
        <w:t xml:space="preserve"> </w:t>
      </w:r>
      <w:r w:rsidRPr="00706CC6">
        <w:rPr>
          <w:color w:val="1E1E1F"/>
          <w:sz w:val="24"/>
          <w:szCs w:val="24"/>
        </w:rPr>
        <w:t>các sản phẩm</w:t>
      </w:r>
      <w:r w:rsidR="00BC4FD5" w:rsidRPr="00706CC6">
        <w:rPr>
          <w:color w:val="1E1E1F"/>
          <w:sz w:val="24"/>
          <w:szCs w:val="24"/>
          <w:lang w:val="vi-VN"/>
        </w:rPr>
        <w:t xml:space="preserve"> liên quan</w:t>
      </w:r>
      <w:r w:rsidRPr="00706CC6">
        <w:rPr>
          <w:color w:val="1E1E1F"/>
          <w:sz w:val="24"/>
          <w:szCs w:val="24"/>
        </w:rPr>
        <w:t xml:space="preserve"> mà họ dự định đưa ra thị trường hoặc xuất khẩu bằng cách </w:t>
      </w:r>
      <w:r w:rsidR="00BC4FD5" w:rsidRPr="00706CC6">
        <w:rPr>
          <w:color w:val="1E1E1F"/>
          <w:sz w:val="24"/>
          <w:szCs w:val="24"/>
        </w:rPr>
        <w:t>cung</w:t>
      </w:r>
      <w:r w:rsidR="00BC4FD5" w:rsidRPr="00706CC6">
        <w:rPr>
          <w:color w:val="1E1E1F"/>
          <w:sz w:val="24"/>
          <w:szCs w:val="24"/>
          <w:lang w:val="vi-VN"/>
        </w:rPr>
        <w:t xml:space="preserve"> cấp </w:t>
      </w:r>
      <w:r w:rsidR="00BC4FD5" w:rsidRPr="00706CC6">
        <w:rPr>
          <w:color w:val="1E1E1F"/>
          <w:sz w:val="24"/>
          <w:szCs w:val="24"/>
          <w:lang w:val="en-US"/>
        </w:rPr>
        <w:t xml:space="preserve">tờ khai </w:t>
      </w:r>
      <w:r w:rsidR="00A26F23" w:rsidRPr="00706CC6">
        <w:rPr>
          <w:color w:val="1E1E1F"/>
          <w:sz w:val="24"/>
          <w:szCs w:val="24"/>
          <w:lang w:val="en-US"/>
        </w:rPr>
        <w:t>thẩm định</w:t>
      </w:r>
      <w:r w:rsidR="00BC4FD5" w:rsidRPr="00706CC6">
        <w:rPr>
          <w:color w:val="1E1E1F"/>
          <w:sz w:val="24"/>
          <w:szCs w:val="24"/>
          <w:lang w:val="vi-VN"/>
        </w:rPr>
        <w:t xml:space="preserve"> về thẩm định</w:t>
      </w:r>
      <w:r w:rsidR="00BC4FD5" w:rsidRPr="00706CC6">
        <w:rPr>
          <w:color w:val="1E1E1F"/>
          <w:sz w:val="24"/>
          <w:szCs w:val="24"/>
        </w:rPr>
        <w:t xml:space="preserve"> </w:t>
      </w:r>
      <w:r w:rsidRPr="00706CC6">
        <w:rPr>
          <w:color w:val="1E1E1F"/>
          <w:sz w:val="24"/>
          <w:szCs w:val="24"/>
        </w:rPr>
        <w:t>. Quy định này sẽ cung cấp một khuôn mẫu cho những tuyên bố như vậy.</w:t>
      </w:r>
      <w:r w:rsidRPr="00706CC6">
        <w:rPr>
          <w:color w:val="1E1E1F"/>
          <w:spacing w:val="1"/>
          <w:sz w:val="24"/>
          <w:szCs w:val="24"/>
        </w:rPr>
        <w:t xml:space="preserve"> </w:t>
      </w:r>
      <w:r w:rsidRPr="00706CC6">
        <w:rPr>
          <w:color w:val="1E1E1F"/>
          <w:sz w:val="24"/>
          <w:szCs w:val="24"/>
        </w:rPr>
        <w:t xml:space="preserve">Những </w:t>
      </w:r>
      <w:r w:rsidRPr="00706CC6">
        <w:rPr>
          <w:color w:val="1E1E1F"/>
          <w:sz w:val="24"/>
          <w:szCs w:val="24"/>
          <w:lang w:val="en-US"/>
        </w:rPr>
        <w:t xml:space="preserve">tờ khai </w:t>
      </w:r>
      <w:r w:rsidR="00A26F23" w:rsidRPr="00706CC6">
        <w:rPr>
          <w:color w:val="1E1E1F"/>
          <w:sz w:val="24"/>
          <w:szCs w:val="24"/>
          <w:lang w:val="en-US"/>
        </w:rPr>
        <w:t>thẩm định</w:t>
      </w:r>
      <w:r w:rsidRPr="00706CC6">
        <w:rPr>
          <w:color w:val="1E1E1F"/>
          <w:sz w:val="24"/>
          <w:szCs w:val="24"/>
        </w:rPr>
        <w:t xml:space="preserve"> như vậy được kỳ vọng sẽ tạo điều kiện thuận lợi cho việc thực thi chính sách này.</w:t>
      </w:r>
      <w:r w:rsidRPr="00706CC6">
        <w:rPr>
          <w:color w:val="1E1E1F"/>
          <w:spacing w:val="1"/>
          <w:sz w:val="24"/>
          <w:szCs w:val="24"/>
        </w:rPr>
        <w:t xml:space="preserve"> </w:t>
      </w:r>
      <w:r w:rsidRPr="00706CC6">
        <w:rPr>
          <w:color w:val="1E1E1F"/>
          <w:sz w:val="24"/>
          <w:szCs w:val="24"/>
        </w:rPr>
        <w:t xml:space="preserve">Quy định của các cơ quan có thẩm quyền và tòa án cũng như tăng cường tuân thủ </w:t>
      </w:r>
      <w:r w:rsidR="00BC4FD5" w:rsidRPr="00706CC6">
        <w:rPr>
          <w:color w:val="1E1E1F"/>
          <w:sz w:val="24"/>
          <w:szCs w:val="24"/>
        </w:rPr>
        <w:t>của</w:t>
      </w:r>
      <w:r w:rsidR="00BC4FD5" w:rsidRPr="00706CC6">
        <w:rPr>
          <w:color w:val="1E1E1F"/>
          <w:sz w:val="24"/>
          <w:szCs w:val="24"/>
          <w:lang w:val="vi-VN"/>
        </w:rPr>
        <w:t xml:space="preserve"> người khai thac</w:t>
      </w:r>
      <w:r w:rsidRPr="00706CC6">
        <w:rPr>
          <w:color w:val="1E1E1F"/>
          <w:sz w:val="24"/>
          <w:szCs w:val="24"/>
        </w:rPr>
        <w:t>.</w:t>
      </w:r>
    </w:p>
    <w:p w14:paraId="3162088A" w14:textId="493E3305" w:rsidR="00BC4FD5" w:rsidRPr="00706CC6" w:rsidRDefault="00EE6240" w:rsidP="00333F60">
      <w:pPr>
        <w:pStyle w:val="ListParagraph"/>
        <w:numPr>
          <w:ilvl w:val="0"/>
          <w:numId w:val="3"/>
        </w:numPr>
        <w:tabs>
          <w:tab w:val="left" w:pos="1070"/>
        </w:tabs>
        <w:spacing w:line="360" w:lineRule="auto"/>
        <w:ind w:right="74" w:hanging="851"/>
        <w:jc w:val="both"/>
        <w:rPr>
          <w:color w:val="1E1E1F"/>
          <w:sz w:val="24"/>
          <w:szCs w:val="24"/>
        </w:rPr>
      </w:pPr>
      <w:r w:rsidRPr="00706CC6">
        <w:rPr>
          <w:color w:val="1E1E1F"/>
          <w:sz w:val="24"/>
          <w:szCs w:val="24"/>
        </w:rPr>
        <w:t>Để công nhận</w:t>
      </w:r>
      <w:r w:rsidR="00BC4FD5" w:rsidRPr="00706CC6">
        <w:rPr>
          <w:color w:val="1E1E1F"/>
          <w:sz w:val="24"/>
          <w:szCs w:val="24"/>
          <w:lang w:val="vi-VN"/>
        </w:rPr>
        <w:t xml:space="preserve"> việc</w:t>
      </w:r>
      <w:r w:rsidRPr="00706CC6">
        <w:rPr>
          <w:color w:val="1E1E1F"/>
          <w:sz w:val="24"/>
          <w:szCs w:val="24"/>
        </w:rPr>
        <w:t xml:space="preserve"> </w:t>
      </w:r>
      <w:r w:rsidR="00BC4FD5" w:rsidRPr="00706CC6">
        <w:rPr>
          <w:color w:val="1E1E1F"/>
          <w:sz w:val="24"/>
          <w:szCs w:val="24"/>
        </w:rPr>
        <w:t>thực</w:t>
      </w:r>
      <w:r w:rsidR="00BC4FD5" w:rsidRPr="00706CC6">
        <w:rPr>
          <w:color w:val="1E1E1F"/>
          <w:sz w:val="24"/>
          <w:szCs w:val="24"/>
          <w:lang w:val="vi-VN"/>
        </w:rPr>
        <w:t xml:space="preserve"> hành đúng đắn</w:t>
      </w:r>
      <w:r w:rsidRPr="00706CC6">
        <w:rPr>
          <w:color w:val="1E1E1F"/>
          <w:sz w:val="24"/>
          <w:szCs w:val="24"/>
        </w:rPr>
        <w:t>, chứng nhận hoặc các chương trình được xác minh của bên thứ ba khác</w:t>
      </w:r>
      <w:r w:rsidR="00BC4FD5" w:rsidRPr="00706CC6">
        <w:rPr>
          <w:color w:val="1E1E1F"/>
          <w:sz w:val="24"/>
          <w:szCs w:val="24"/>
          <w:lang w:val="vi-VN"/>
        </w:rPr>
        <w:t xml:space="preserve"> </w:t>
      </w:r>
      <w:r w:rsidRPr="00706CC6">
        <w:rPr>
          <w:color w:val="1E1E1F"/>
          <w:spacing w:val="-57"/>
          <w:sz w:val="24"/>
          <w:szCs w:val="24"/>
        </w:rPr>
        <w:t xml:space="preserve"> </w:t>
      </w:r>
      <w:r w:rsidRPr="00706CC6">
        <w:rPr>
          <w:color w:val="1E1E1F"/>
          <w:sz w:val="24"/>
          <w:szCs w:val="24"/>
        </w:rPr>
        <w:t>có thể được sử dụng trong quy trình đánh giá rủi ro. Tuy nhiên, họ không nên thay thế</w:t>
      </w:r>
      <w:r w:rsidRPr="00706CC6">
        <w:rPr>
          <w:color w:val="1E1E1F"/>
          <w:spacing w:val="1"/>
          <w:sz w:val="24"/>
          <w:szCs w:val="24"/>
        </w:rPr>
        <w:t xml:space="preserve"> </w:t>
      </w:r>
      <w:r w:rsidRPr="00706CC6">
        <w:rPr>
          <w:color w:val="1E1E1F"/>
          <w:sz w:val="24"/>
          <w:szCs w:val="24"/>
        </w:rPr>
        <w:t>các</w:t>
      </w:r>
      <w:r w:rsidRPr="00706CC6">
        <w:rPr>
          <w:color w:val="1E1E1F"/>
          <w:spacing w:val="-1"/>
          <w:sz w:val="24"/>
          <w:szCs w:val="24"/>
        </w:rPr>
        <w:t xml:space="preserve"> </w:t>
      </w:r>
      <w:r w:rsidRPr="00706CC6">
        <w:rPr>
          <w:color w:val="1E1E1F"/>
          <w:sz w:val="24"/>
          <w:szCs w:val="24"/>
        </w:rPr>
        <w:t xml:space="preserve">trách nhiệm của </w:t>
      </w:r>
      <w:r w:rsidRPr="00706CC6">
        <w:rPr>
          <w:color w:val="1E1E1F"/>
          <w:sz w:val="24"/>
          <w:szCs w:val="24"/>
          <w:lang w:val="en-US"/>
        </w:rPr>
        <w:t xml:space="preserve">nhà </w:t>
      </w:r>
      <w:r w:rsidR="00F87F15" w:rsidRPr="00706CC6">
        <w:rPr>
          <w:color w:val="1E1E1F"/>
          <w:sz w:val="24"/>
          <w:szCs w:val="24"/>
          <w:lang w:val="en-US"/>
        </w:rPr>
        <w:t>nhập khẩu</w:t>
      </w:r>
      <w:r w:rsidRPr="00706CC6">
        <w:rPr>
          <w:color w:val="1E1E1F"/>
          <w:sz w:val="24"/>
          <w:szCs w:val="24"/>
        </w:rPr>
        <w:t xml:space="preserve"> liên quan đến </w:t>
      </w:r>
      <w:r w:rsidR="00BC4FD5" w:rsidRPr="00706CC6">
        <w:rPr>
          <w:color w:val="1E1E1F"/>
          <w:sz w:val="24"/>
          <w:szCs w:val="24"/>
        </w:rPr>
        <w:t>việc</w:t>
      </w:r>
      <w:r w:rsidR="00BC4FD5" w:rsidRPr="00706CC6">
        <w:rPr>
          <w:color w:val="1E1E1F"/>
          <w:sz w:val="24"/>
          <w:szCs w:val="24"/>
          <w:lang w:val="vi-VN"/>
        </w:rPr>
        <w:t xml:space="preserve"> thẩm định</w:t>
      </w:r>
      <w:r w:rsidRPr="00706CC6">
        <w:rPr>
          <w:color w:val="1E1E1F"/>
          <w:sz w:val="24"/>
          <w:szCs w:val="24"/>
        </w:rPr>
        <w:t>.</w:t>
      </w:r>
    </w:p>
    <w:p w14:paraId="16A1F649" w14:textId="6FE4AC35"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Thương nhân phải có trách nhiệm thu thập và lưu giữ thông tin để đảm bảo</w:t>
      </w:r>
      <w:r w:rsidRPr="00706CC6">
        <w:rPr>
          <w:color w:val="1E1E1F"/>
          <w:spacing w:val="1"/>
          <w:sz w:val="24"/>
          <w:szCs w:val="24"/>
        </w:rPr>
        <w:t xml:space="preserve"> </w:t>
      </w:r>
      <w:r w:rsidRPr="00706CC6">
        <w:rPr>
          <w:color w:val="1E1E1F"/>
          <w:sz w:val="24"/>
          <w:szCs w:val="24"/>
        </w:rPr>
        <w:t>tính minh bạch của chuỗi cung ứng có liên quan</w:t>
      </w:r>
      <w:r w:rsidRPr="00706CC6">
        <w:rPr>
          <w:color w:val="1E1E1F"/>
          <w:spacing w:val="60"/>
          <w:sz w:val="24"/>
          <w:szCs w:val="24"/>
        </w:rPr>
        <w:t xml:space="preserve"> </w:t>
      </w:r>
      <w:r w:rsidR="00BC4FD5" w:rsidRPr="00706CC6">
        <w:rPr>
          <w:color w:val="1E1E1F"/>
          <w:sz w:val="24"/>
          <w:szCs w:val="24"/>
        </w:rPr>
        <w:t>đến</w:t>
      </w:r>
      <w:r w:rsidR="00BC4FD5" w:rsidRPr="00706CC6">
        <w:rPr>
          <w:color w:val="1E1E1F"/>
          <w:sz w:val="24"/>
          <w:szCs w:val="24"/>
          <w:lang w:val="vi-VN"/>
        </w:rPr>
        <w:t xml:space="preserve"> </w:t>
      </w:r>
      <w:r w:rsidRPr="00706CC6">
        <w:rPr>
          <w:color w:val="1E1E1F"/>
          <w:sz w:val="24"/>
          <w:szCs w:val="24"/>
        </w:rPr>
        <w:t>các sản phẩm mà họ cung cấp</w:t>
      </w:r>
      <w:r w:rsidRPr="00706CC6">
        <w:rPr>
          <w:color w:val="1E1E1F"/>
          <w:spacing w:val="1"/>
          <w:sz w:val="24"/>
          <w:szCs w:val="24"/>
        </w:rPr>
        <w:t xml:space="preserve"> </w:t>
      </w:r>
      <w:r w:rsidRPr="00706CC6">
        <w:rPr>
          <w:color w:val="1E1E1F"/>
          <w:sz w:val="24"/>
          <w:szCs w:val="24"/>
        </w:rPr>
        <w:t>trên thị trường. Thương nhân không phải là SME</w:t>
      </w:r>
      <w:r w:rsidRPr="00706CC6">
        <w:rPr>
          <w:color w:val="1E1E1F"/>
          <w:spacing w:val="1"/>
          <w:sz w:val="24"/>
          <w:szCs w:val="24"/>
        </w:rPr>
        <w:t xml:space="preserve"> </w:t>
      </w:r>
      <w:r w:rsidRPr="00706CC6">
        <w:rPr>
          <w:color w:val="1E1E1F"/>
          <w:sz w:val="24"/>
          <w:szCs w:val="24"/>
        </w:rPr>
        <w:t>có ảnh hưởng đáng kể đến chuỗi cung ứng và</w:t>
      </w:r>
      <w:r w:rsidRPr="00706CC6">
        <w:rPr>
          <w:color w:val="1E1E1F"/>
          <w:spacing w:val="1"/>
          <w:sz w:val="24"/>
          <w:szCs w:val="24"/>
        </w:rPr>
        <w:t xml:space="preserve"> </w:t>
      </w:r>
      <w:r w:rsidRPr="00706CC6">
        <w:rPr>
          <w:color w:val="1E1E1F"/>
          <w:sz w:val="24"/>
          <w:szCs w:val="24"/>
        </w:rPr>
        <w:t>đóng một vai trò quan trọng trong việc đảm bảo rằng các chuỗi cung ứng không có nạn phá rừng . Họ</w:t>
      </w:r>
      <w:r w:rsidRPr="00706CC6">
        <w:rPr>
          <w:color w:val="1E1E1F"/>
          <w:spacing w:val="1"/>
          <w:sz w:val="24"/>
          <w:szCs w:val="24"/>
        </w:rPr>
        <w:t xml:space="preserve"> </w:t>
      </w:r>
      <w:r w:rsidRPr="00706CC6">
        <w:rPr>
          <w:color w:val="1E1E1F"/>
          <w:sz w:val="24"/>
          <w:szCs w:val="24"/>
        </w:rPr>
        <w:t xml:space="preserve">do đó nên có các nghĩa vụ giống như các nhà </w:t>
      </w:r>
      <w:r w:rsidR="00F87F15" w:rsidRPr="00706CC6">
        <w:rPr>
          <w:color w:val="1E1E1F"/>
          <w:sz w:val="24"/>
          <w:szCs w:val="24"/>
        </w:rPr>
        <w:t>nhập khẩu</w:t>
      </w:r>
      <w:r w:rsidRPr="00706CC6">
        <w:rPr>
          <w:color w:val="1E1E1F"/>
          <w:sz w:val="24"/>
          <w:szCs w:val="24"/>
        </w:rPr>
        <w:t xml:space="preserve"> , chịu trách nhiệm về</w:t>
      </w:r>
      <w:r w:rsidRPr="00706CC6">
        <w:rPr>
          <w:color w:val="1E1E1F"/>
          <w:spacing w:val="1"/>
          <w:sz w:val="24"/>
          <w:szCs w:val="24"/>
        </w:rPr>
        <w:t xml:space="preserve"> </w:t>
      </w:r>
      <w:r w:rsidRPr="00706CC6">
        <w:rPr>
          <w:color w:val="1E1E1F"/>
          <w:sz w:val="24"/>
          <w:szCs w:val="24"/>
        </w:rPr>
        <w:t>sự tuân thủ của các sản phẩm có liên quan với Quy định này và đảm bảo, trước khi</w:t>
      </w:r>
      <w:r w:rsidRPr="00706CC6">
        <w:rPr>
          <w:color w:val="1E1E1F"/>
          <w:spacing w:val="1"/>
          <w:sz w:val="24"/>
          <w:szCs w:val="24"/>
        </w:rPr>
        <w:t xml:space="preserve"> </w:t>
      </w:r>
      <w:r w:rsidR="004701B5" w:rsidRPr="00706CC6">
        <w:rPr>
          <w:color w:val="1E1E1F"/>
          <w:sz w:val="24"/>
          <w:szCs w:val="24"/>
        </w:rPr>
        <w:t>bày</w:t>
      </w:r>
      <w:r w:rsidR="004701B5" w:rsidRPr="00706CC6">
        <w:rPr>
          <w:color w:val="1E1E1F"/>
          <w:sz w:val="24"/>
          <w:szCs w:val="24"/>
          <w:lang w:val="vi-VN"/>
        </w:rPr>
        <w:t xml:space="preserve"> bán sản phẩm lên thị trường, họ nên thực hành thẩm định tuân thủ Quy định này và kết luận rằng không có rủi ro hoặc có rủi ro không đáng kể đối với các sản phẩm không tuân thủ Quy định này.</w:t>
      </w:r>
    </w:p>
    <w:p w14:paraId="5E720883" w14:textId="0CE4CBD3" w:rsidR="008350F4" w:rsidRPr="00706CC6" w:rsidRDefault="004701B5" w:rsidP="00333F60">
      <w:pPr>
        <w:pStyle w:val="ListParagraph"/>
        <w:numPr>
          <w:ilvl w:val="0"/>
          <w:numId w:val="3"/>
        </w:numPr>
        <w:tabs>
          <w:tab w:val="left" w:pos="1068"/>
          <w:tab w:val="left" w:pos="1069"/>
        </w:tabs>
        <w:spacing w:line="360" w:lineRule="auto"/>
        <w:ind w:right="74" w:hanging="851"/>
        <w:jc w:val="both"/>
        <w:rPr>
          <w:color w:val="1E1E1F"/>
          <w:sz w:val="24"/>
          <w:szCs w:val="24"/>
        </w:rPr>
      </w:pPr>
      <w:r w:rsidRPr="00706CC6">
        <w:rPr>
          <w:color w:val="1E1E1F"/>
          <w:sz w:val="24"/>
          <w:szCs w:val="24"/>
        </w:rPr>
        <w:t>Nhằm</w:t>
      </w:r>
      <w:r w:rsidRPr="00706CC6">
        <w:rPr>
          <w:color w:val="1E1E1F"/>
          <w:sz w:val="24"/>
          <w:szCs w:val="24"/>
          <w:lang w:val="vi-VN"/>
        </w:rPr>
        <w:t xml:space="preserve"> </w:t>
      </w:r>
      <w:r w:rsidR="00EE6240" w:rsidRPr="00706CC6">
        <w:rPr>
          <w:color w:val="1E1E1F"/>
          <w:sz w:val="24"/>
          <w:szCs w:val="24"/>
        </w:rPr>
        <w:t>thúc đẩy tính minh bạch và tạo điều kiện</w:t>
      </w:r>
      <w:r w:rsidRPr="00706CC6">
        <w:rPr>
          <w:color w:val="1E1E1F"/>
          <w:sz w:val="24"/>
          <w:szCs w:val="24"/>
          <w:lang w:val="vi-VN"/>
        </w:rPr>
        <w:t xml:space="preserve"> thuận lợi cho việc</w:t>
      </w:r>
      <w:r w:rsidR="00EE6240" w:rsidRPr="00706CC6">
        <w:rPr>
          <w:color w:val="1E1E1F"/>
          <w:sz w:val="24"/>
          <w:szCs w:val="24"/>
        </w:rPr>
        <w:t xml:space="preserve"> thực thi, các nhà </w:t>
      </w:r>
      <w:r w:rsidR="00F87F15" w:rsidRPr="00706CC6">
        <w:rPr>
          <w:color w:val="1E1E1F"/>
          <w:sz w:val="24"/>
          <w:szCs w:val="24"/>
        </w:rPr>
        <w:t>nhập khẩu</w:t>
      </w:r>
      <w:r w:rsidR="00EE6240" w:rsidRPr="00706CC6">
        <w:rPr>
          <w:color w:val="1E1E1F"/>
          <w:sz w:val="24"/>
          <w:szCs w:val="24"/>
        </w:rPr>
        <w:t xml:space="preserve"> không</w:t>
      </w:r>
      <w:r w:rsidRPr="00706CC6">
        <w:rPr>
          <w:color w:val="1E1E1F"/>
          <w:sz w:val="24"/>
          <w:szCs w:val="24"/>
          <w:lang w:val="vi-VN"/>
        </w:rPr>
        <w:t xml:space="preserve"> phải SME</w:t>
      </w:r>
      <w:r w:rsidR="00EE6240" w:rsidRPr="00706CC6">
        <w:rPr>
          <w:color w:val="1E1E1F"/>
          <w:sz w:val="24"/>
          <w:szCs w:val="24"/>
        </w:rPr>
        <w:t xml:space="preserve">, bao gồm doanh nghiệp siêu nhỏ hoặc </w:t>
      </w:r>
      <w:r w:rsidRPr="00706CC6">
        <w:rPr>
          <w:color w:val="1E1E1F"/>
          <w:sz w:val="24"/>
          <w:szCs w:val="24"/>
        </w:rPr>
        <w:t>người</w:t>
      </w:r>
      <w:r w:rsidRPr="00706CC6">
        <w:rPr>
          <w:color w:val="1E1E1F"/>
          <w:sz w:val="24"/>
          <w:szCs w:val="24"/>
          <w:lang w:val="vi-VN"/>
        </w:rPr>
        <w:t xml:space="preserve"> tự kinh doạn,</w:t>
      </w:r>
      <w:r w:rsidR="00EE6240" w:rsidRPr="00706CC6">
        <w:rPr>
          <w:color w:val="1E1E1F"/>
          <w:spacing w:val="1"/>
          <w:sz w:val="24"/>
          <w:szCs w:val="24"/>
        </w:rPr>
        <w:t xml:space="preserve"> </w:t>
      </w:r>
      <w:r w:rsidR="00EE6240" w:rsidRPr="00706CC6">
        <w:rPr>
          <w:color w:val="1E1E1F"/>
          <w:sz w:val="24"/>
          <w:szCs w:val="24"/>
        </w:rPr>
        <w:t xml:space="preserve">nên, trên cơ sở hàng năm, báo cáo công khai về </w:t>
      </w:r>
      <w:r w:rsidR="00A26F23" w:rsidRPr="00706CC6">
        <w:rPr>
          <w:color w:val="1E1E1F"/>
          <w:sz w:val="24"/>
          <w:szCs w:val="24"/>
          <w:lang w:val="en-US"/>
        </w:rPr>
        <w:t>hệ thống thẩm định</w:t>
      </w:r>
      <w:r w:rsidR="00EE6240" w:rsidRPr="00706CC6">
        <w:rPr>
          <w:color w:val="1E1E1F"/>
          <w:sz w:val="24"/>
          <w:szCs w:val="24"/>
        </w:rPr>
        <w:t xml:space="preserve"> của họ, bao gồm</w:t>
      </w:r>
      <w:r w:rsidR="00EE6240" w:rsidRPr="00706CC6">
        <w:rPr>
          <w:color w:val="1E1E1F"/>
          <w:spacing w:val="-1"/>
          <w:sz w:val="24"/>
          <w:szCs w:val="24"/>
        </w:rPr>
        <w:t xml:space="preserve"> </w:t>
      </w:r>
      <w:r w:rsidR="00EE6240" w:rsidRPr="00706CC6">
        <w:rPr>
          <w:color w:val="1E1E1F"/>
          <w:sz w:val="24"/>
          <w:szCs w:val="24"/>
        </w:rPr>
        <w:t>các bước</w:t>
      </w:r>
      <w:r w:rsidR="00EE6240" w:rsidRPr="00706CC6">
        <w:rPr>
          <w:color w:val="1E1E1F"/>
          <w:spacing w:val="-1"/>
          <w:sz w:val="24"/>
          <w:szCs w:val="24"/>
        </w:rPr>
        <w:t xml:space="preserve"> </w:t>
      </w:r>
      <w:r w:rsidR="00EE6240" w:rsidRPr="00706CC6">
        <w:rPr>
          <w:color w:val="1E1E1F"/>
          <w:sz w:val="24"/>
          <w:szCs w:val="24"/>
        </w:rPr>
        <w:t>thực hiện</w:t>
      </w:r>
      <w:r w:rsidRPr="00706CC6">
        <w:rPr>
          <w:color w:val="1E1E1F"/>
          <w:sz w:val="24"/>
          <w:szCs w:val="24"/>
          <w:lang w:val="vi-VN"/>
        </w:rPr>
        <w:t xml:space="preserve"> để hoàn thành các</w:t>
      </w:r>
      <w:r w:rsidR="00EE6240" w:rsidRPr="00706CC6">
        <w:rPr>
          <w:color w:val="1E1E1F"/>
          <w:sz w:val="24"/>
          <w:szCs w:val="24"/>
        </w:rPr>
        <w:t xml:space="preserve"> nghĩa vụ của mình.</w:t>
      </w:r>
    </w:p>
    <w:p w14:paraId="57BD7A0E" w14:textId="102FAA41" w:rsidR="008350F4" w:rsidRPr="00706CC6" w:rsidRDefault="00EE6240" w:rsidP="00333F60">
      <w:pPr>
        <w:pStyle w:val="Heading1"/>
        <w:numPr>
          <w:ilvl w:val="0"/>
          <w:numId w:val="3"/>
        </w:numPr>
        <w:jc w:val="both"/>
        <w:rPr>
          <w:i w:val="0"/>
          <w:iCs w:val="0"/>
        </w:rPr>
      </w:pPr>
      <w:r w:rsidRPr="00706CC6">
        <w:rPr>
          <w:i w:val="0"/>
          <w:iCs w:val="0"/>
        </w:rPr>
        <w:t xml:space="preserve">Các nhà </w:t>
      </w:r>
      <w:r w:rsidR="00F87F15" w:rsidRPr="00706CC6">
        <w:rPr>
          <w:i w:val="0"/>
          <w:iCs w:val="0"/>
        </w:rPr>
        <w:t>nhập khẩu</w:t>
      </w:r>
      <w:r w:rsidRPr="00706CC6">
        <w:rPr>
          <w:i w:val="0"/>
          <w:iCs w:val="0"/>
        </w:rPr>
        <w:t xml:space="preserve"> sẽ có thể nhận được các mối quan tâm đã được chứng minh từ các bên quan tâm,</w:t>
      </w:r>
      <w:r w:rsidRPr="00706CC6">
        <w:rPr>
          <w:i w:val="0"/>
          <w:iCs w:val="0"/>
          <w:spacing w:val="-57"/>
        </w:rPr>
        <w:t xml:space="preserve"> </w:t>
      </w:r>
      <w:r w:rsidRPr="00706CC6">
        <w:rPr>
          <w:i w:val="0"/>
          <w:iCs w:val="0"/>
        </w:rPr>
        <w:t>kể cả bằng phương tiện điện tử, và nên điều tra kỹ lưỡng tất cả các bằng chứng đã được chứng minh</w:t>
      </w:r>
      <w:r w:rsidRPr="00706CC6">
        <w:rPr>
          <w:i w:val="0"/>
          <w:iCs w:val="0"/>
          <w:spacing w:val="-57"/>
        </w:rPr>
        <w:t xml:space="preserve"> </w:t>
      </w:r>
      <w:r w:rsidRPr="00706CC6">
        <w:rPr>
          <w:i w:val="0"/>
          <w:iCs w:val="0"/>
        </w:rPr>
        <w:t>mối quan tâm</w:t>
      </w:r>
      <w:r w:rsidRPr="00706CC6">
        <w:rPr>
          <w:i w:val="0"/>
          <w:iCs w:val="0"/>
          <w:spacing w:val="-1"/>
        </w:rPr>
        <w:t xml:space="preserve"> </w:t>
      </w:r>
      <w:r w:rsidRPr="00706CC6">
        <w:rPr>
          <w:i w:val="0"/>
          <w:iCs w:val="0"/>
        </w:rPr>
        <w:t>đã nhận.</w:t>
      </w:r>
    </w:p>
    <w:p w14:paraId="1B005D94" w14:textId="03676578"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 xml:space="preserve">Các hành vi pháp lý khác của Liên minh cung cấp các yêu cầu về </w:t>
      </w:r>
      <w:r w:rsidR="00A26F23" w:rsidRPr="00706CC6">
        <w:rPr>
          <w:color w:val="1E1E1F"/>
          <w:sz w:val="24"/>
          <w:szCs w:val="24"/>
          <w:lang w:val="en-US"/>
        </w:rPr>
        <w:t>thẩm định</w:t>
      </w:r>
      <w:r w:rsidRPr="00706CC6">
        <w:rPr>
          <w:color w:val="1E1E1F"/>
          <w:sz w:val="24"/>
          <w:szCs w:val="24"/>
        </w:rPr>
        <w:t xml:space="preserve"> trong chuỗi giá trị</w:t>
      </w:r>
      <w:r w:rsidR="00A160EA" w:rsidRPr="00706CC6">
        <w:rPr>
          <w:color w:val="1E1E1F"/>
          <w:sz w:val="24"/>
          <w:szCs w:val="24"/>
          <w:lang w:val="vi-VN"/>
        </w:rPr>
        <w:t xml:space="preserve"> </w:t>
      </w:r>
      <w:r w:rsidRPr="00706CC6">
        <w:rPr>
          <w:color w:val="1E1E1F"/>
          <w:spacing w:val="-57"/>
          <w:sz w:val="24"/>
          <w:szCs w:val="24"/>
        </w:rPr>
        <w:t xml:space="preserve"> </w:t>
      </w:r>
      <w:r w:rsidRPr="00706CC6">
        <w:rPr>
          <w:color w:val="1E1E1F"/>
          <w:sz w:val="24"/>
          <w:szCs w:val="24"/>
        </w:rPr>
        <w:t>liên quan đến các tác động bất lợi đối với nhân quyền hoặc đối với môi trường nên áp dụng</w:t>
      </w:r>
      <w:r w:rsidRPr="00706CC6">
        <w:rPr>
          <w:color w:val="1E1E1F"/>
          <w:spacing w:val="1"/>
          <w:sz w:val="24"/>
          <w:szCs w:val="24"/>
        </w:rPr>
        <w:t xml:space="preserve"> </w:t>
      </w:r>
      <w:r w:rsidRPr="00706CC6">
        <w:rPr>
          <w:color w:val="1E1E1F"/>
          <w:sz w:val="24"/>
          <w:szCs w:val="24"/>
        </w:rPr>
        <w:t xml:space="preserve">trong chừng mực chưa có quy định cụ thể nào có cùng mục tiêu, bản chất và </w:t>
      </w:r>
      <w:r w:rsidR="00A160EA" w:rsidRPr="00706CC6">
        <w:rPr>
          <w:color w:val="1E1E1F"/>
          <w:sz w:val="24"/>
          <w:szCs w:val="24"/>
        </w:rPr>
        <w:t>tác</w:t>
      </w:r>
      <w:r w:rsidR="00A160EA" w:rsidRPr="00706CC6">
        <w:rPr>
          <w:color w:val="1E1E1F"/>
          <w:sz w:val="24"/>
          <w:szCs w:val="24"/>
          <w:lang w:val="vi-VN"/>
        </w:rPr>
        <w:t xml:space="preserve"> động của </w:t>
      </w:r>
      <w:r w:rsidRPr="00706CC6">
        <w:rPr>
          <w:color w:val="1E1E1F"/>
          <w:sz w:val="24"/>
          <w:szCs w:val="24"/>
        </w:rPr>
        <w:t>Quy định này có thể được điều chỉnh theo các sửa đổi trong tương lai của Liên minh</w:t>
      </w:r>
      <w:r w:rsidRPr="00706CC6">
        <w:rPr>
          <w:color w:val="1E1E1F"/>
          <w:spacing w:val="1"/>
          <w:sz w:val="24"/>
          <w:szCs w:val="24"/>
        </w:rPr>
        <w:t xml:space="preserve"> </w:t>
      </w:r>
      <w:r w:rsidRPr="00706CC6">
        <w:rPr>
          <w:color w:val="1E1E1F"/>
          <w:sz w:val="24"/>
          <w:szCs w:val="24"/>
        </w:rPr>
        <w:t xml:space="preserve">hành vi hợp pháp. Sự tồn tại của Quy định này không loại trừ việc áp </w:t>
      </w:r>
      <w:r w:rsidRPr="00706CC6">
        <w:rPr>
          <w:color w:val="1E1E1F"/>
          <w:sz w:val="24"/>
          <w:szCs w:val="24"/>
        </w:rPr>
        <w:lastRenderedPageBreak/>
        <w:t>dụng</w:t>
      </w:r>
      <w:r w:rsidRPr="00706CC6">
        <w:rPr>
          <w:color w:val="1E1E1F"/>
          <w:spacing w:val="1"/>
          <w:sz w:val="24"/>
          <w:szCs w:val="24"/>
        </w:rPr>
        <w:t xml:space="preserve"> </w:t>
      </w:r>
      <w:r w:rsidRPr="00706CC6">
        <w:rPr>
          <w:color w:val="1E1E1F"/>
          <w:sz w:val="24"/>
          <w:szCs w:val="24"/>
        </w:rPr>
        <w:t xml:space="preserve">các hành vi pháp lý khác của Liên minh đặt ra các yêu cầu liên quan đến </w:t>
      </w:r>
      <w:r w:rsidR="00A160EA" w:rsidRPr="00706CC6">
        <w:rPr>
          <w:color w:val="1E1E1F"/>
          <w:sz w:val="24"/>
          <w:szCs w:val="24"/>
        </w:rPr>
        <w:t>thẩm</w:t>
      </w:r>
      <w:r w:rsidR="00A160EA" w:rsidRPr="00706CC6">
        <w:rPr>
          <w:color w:val="1E1E1F"/>
          <w:sz w:val="24"/>
          <w:szCs w:val="24"/>
          <w:lang w:val="vi-VN"/>
        </w:rPr>
        <w:t xml:space="preserve"> định chuỗi giá trị</w:t>
      </w:r>
      <w:r w:rsidRPr="00706CC6">
        <w:rPr>
          <w:color w:val="1E1E1F"/>
          <w:sz w:val="24"/>
          <w:szCs w:val="24"/>
        </w:rPr>
        <w:t>. Khi các đạo luật pháp lý khác của Liên minh quy định các điều khoản cụ thể hơn hoặc</w:t>
      </w:r>
      <w:r w:rsidRPr="00706CC6">
        <w:rPr>
          <w:color w:val="1E1E1F"/>
          <w:spacing w:val="1"/>
          <w:sz w:val="24"/>
          <w:szCs w:val="24"/>
        </w:rPr>
        <w:t xml:space="preserve"> </w:t>
      </w:r>
      <w:r w:rsidRPr="00706CC6">
        <w:rPr>
          <w:color w:val="1E1E1F"/>
          <w:sz w:val="24"/>
          <w:szCs w:val="24"/>
        </w:rPr>
        <w:t>bổ sung các yêu cầu được nêu trong Quy định này, các quy định đó</w:t>
      </w:r>
      <w:r w:rsidRPr="00706CC6">
        <w:rPr>
          <w:color w:val="1E1E1F"/>
          <w:spacing w:val="1"/>
          <w:sz w:val="24"/>
          <w:szCs w:val="24"/>
        </w:rPr>
        <w:t xml:space="preserve"> </w:t>
      </w:r>
      <w:r w:rsidR="00F26ED4" w:rsidRPr="00706CC6">
        <w:rPr>
          <w:color w:val="1E1E1F"/>
          <w:spacing w:val="1"/>
          <w:sz w:val="24"/>
          <w:szCs w:val="24"/>
        </w:rPr>
        <w:t>nên</w:t>
      </w:r>
      <w:r w:rsidR="00F26ED4" w:rsidRPr="00706CC6">
        <w:rPr>
          <w:color w:val="1E1E1F"/>
          <w:spacing w:val="1"/>
          <w:sz w:val="24"/>
          <w:szCs w:val="24"/>
          <w:lang w:val="vi-VN"/>
        </w:rPr>
        <w:t xml:space="preserve"> được áp dụng cùng với </w:t>
      </w:r>
      <w:r w:rsidR="00F26ED4" w:rsidRPr="00706CC6">
        <w:rPr>
          <w:color w:val="1E1E1F"/>
          <w:sz w:val="24"/>
          <w:szCs w:val="24"/>
        </w:rPr>
        <w:t>Q</w:t>
      </w:r>
      <w:r w:rsidRPr="00706CC6">
        <w:rPr>
          <w:color w:val="1E1E1F"/>
          <w:sz w:val="24"/>
          <w:szCs w:val="24"/>
        </w:rPr>
        <w:t xml:space="preserve">uy định này. Hơn nữa, </w:t>
      </w:r>
      <w:r w:rsidR="00F26ED4" w:rsidRPr="00706CC6">
        <w:rPr>
          <w:color w:val="1E1E1F"/>
          <w:sz w:val="24"/>
          <w:szCs w:val="24"/>
        </w:rPr>
        <w:t>trong</w:t>
      </w:r>
      <w:r w:rsidR="00F26ED4" w:rsidRPr="00706CC6">
        <w:rPr>
          <w:color w:val="1E1E1F"/>
          <w:sz w:val="24"/>
          <w:szCs w:val="24"/>
          <w:lang w:val="vi-VN"/>
        </w:rPr>
        <w:t xml:space="preserve"> trường hợp </w:t>
      </w:r>
      <w:r w:rsidRPr="00706CC6">
        <w:rPr>
          <w:color w:val="1E1E1F"/>
          <w:sz w:val="24"/>
          <w:szCs w:val="24"/>
        </w:rPr>
        <w:t xml:space="preserve">Quy định có nhiều điều khoản cụ thể hơn, </w:t>
      </w:r>
      <w:r w:rsidR="00F26ED4" w:rsidRPr="00706CC6">
        <w:rPr>
          <w:color w:val="1E1E1F"/>
          <w:sz w:val="24"/>
          <w:szCs w:val="24"/>
        </w:rPr>
        <w:t>chúng không nên được giải thích theo cách gây ảnh hưởng đến việc áp dụng hiệu quả của các hành động pháp lý khác của Liên minh châu Âu về sự cẩn trọng hoặc đạt được mục tiêu chung của chúng. Ủy ban</w:t>
      </w:r>
      <w:r w:rsidR="00F26ED4" w:rsidRPr="00706CC6">
        <w:rPr>
          <w:color w:val="1E1E1F"/>
          <w:sz w:val="24"/>
          <w:szCs w:val="24"/>
          <w:lang w:val="vi-VN"/>
        </w:rPr>
        <w:t xml:space="preserve"> có thể</w:t>
      </w:r>
      <w:r w:rsidR="00F26ED4" w:rsidRPr="00706CC6">
        <w:rPr>
          <w:color w:val="1E1E1F"/>
          <w:sz w:val="24"/>
          <w:szCs w:val="24"/>
        </w:rPr>
        <w:t xml:space="preserve"> phát hành các hướng dẫn rõ ràng và dễ hiểu để đảm bảo sự tuân thủ của các </w:t>
      </w:r>
      <w:r w:rsidR="00120AC3" w:rsidRPr="00706CC6">
        <w:rPr>
          <w:color w:val="1E1E1F"/>
          <w:sz w:val="24"/>
          <w:szCs w:val="24"/>
        </w:rPr>
        <w:t xml:space="preserve">nhà </w:t>
      </w:r>
      <w:r w:rsidR="00F87F15" w:rsidRPr="00706CC6">
        <w:rPr>
          <w:color w:val="1E1E1F"/>
          <w:sz w:val="24"/>
          <w:szCs w:val="24"/>
        </w:rPr>
        <w:t>nhập khẩu</w:t>
      </w:r>
      <w:r w:rsidR="00F26ED4" w:rsidRPr="00706CC6">
        <w:rPr>
          <w:color w:val="1E1E1F"/>
          <w:sz w:val="24"/>
          <w:szCs w:val="24"/>
        </w:rPr>
        <w:t xml:space="preserve"> và nhà giao dịch, đặc biệt là các Doanh nghiệp vừa và nhỏ, với Quy</w:t>
      </w:r>
      <w:r w:rsidR="00F26ED4" w:rsidRPr="00706CC6">
        <w:rPr>
          <w:color w:val="1E1E1F"/>
          <w:sz w:val="24"/>
          <w:szCs w:val="24"/>
          <w:lang w:val="vi-VN"/>
        </w:rPr>
        <w:t xml:space="preserve"> </w:t>
      </w:r>
      <w:r w:rsidR="00F26ED4" w:rsidRPr="00706CC6">
        <w:rPr>
          <w:color w:val="1E1E1F"/>
          <w:sz w:val="24"/>
          <w:szCs w:val="24"/>
        </w:rPr>
        <w:t>định này</w:t>
      </w:r>
    </w:p>
    <w:p w14:paraId="7812BF38" w14:textId="283E390A" w:rsidR="008350F4" w:rsidRPr="00706CC6" w:rsidRDefault="00EE6240" w:rsidP="00333F60">
      <w:pPr>
        <w:pStyle w:val="Heading1"/>
        <w:numPr>
          <w:ilvl w:val="0"/>
          <w:numId w:val="3"/>
        </w:numPr>
        <w:jc w:val="both"/>
        <w:rPr>
          <w:i w:val="0"/>
          <w:iCs w:val="0"/>
        </w:rPr>
      </w:pPr>
      <w:r w:rsidRPr="00706CC6">
        <w:rPr>
          <w:i w:val="0"/>
          <w:iCs w:val="0"/>
        </w:rPr>
        <w:t xml:space="preserve">Tôn trọng quyền của người dân bản địa đối với rừng và nguyên </w:t>
      </w:r>
      <w:proofErr w:type="gramStart"/>
      <w:r w:rsidRPr="00706CC6">
        <w:rPr>
          <w:i w:val="0"/>
          <w:iCs w:val="0"/>
        </w:rPr>
        <w:t>tắc</w:t>
      </w:r>
      <w:r w:rsidR="00F26ED4" w:rsidRPr="00706CC6">
        <w:rPr>
          <w:i w:val="0"/>
          <w:iCs w:val="0"/>
          <w:lang w:val="vi-VN"/>
        </w:rPr>
        <w:t xml:space="preserve"> </w:t>
      </w:r>
      <w:r w:rsidRPr="00706CC6">
        <w:rPr>
          <w:i w:val="0"/>
          <w:iCs w:val="0"/>
          <w:spacing w:val="-57"/>
        </w:rPr>
        <w:t xml:space="preserve"> </w:t>
      </w:r>
      <w:r w:rsidRPr="00706CC6">
        <w:rPr>
          <w:i w:val="0"/>
          <w:iCs w:val="0"/>
        </w:rPr>
        <w:t>của</w:t>
      </w:r>
      <w:proofErr w:type="gramEnd"/>
      <w:r w:rsidRPr="00706CC6">
        <w:rPr>
          <w:i w:val="0"/>
          <w:iCs w:val="0"/>
        </w:rPr>
        <w:t xml:space="preserve"> FPIC, bao gồm như được nêu trong Tuyên bố của Liên hợp quốc về quyền của người bản địa</w:t>
      </w:r>
      <w:r w:rsidRPr="00706CC6">
        <w:rPr>
          <w:i w:val="0"/>
          <w:iCs w:val="0"/>
          <w:spacing w:val="1"/>
        </w:rPr>
        <w:t xml:space="preserve"> </w:t>
      </w:r>
      <w:r w:rsidRPr="00706CC6">
        <w:rPr>
          <w:i w:val="0"/>
          <w:iCs w:val="0"/>
        </w:rPr>
        <w:t>dân tộc, góp phần bảo vệ đa dạng sinh học, giảm thiểu biến đổi khí hậu và</w:t>
      </w:r>
      <w:r w:rsidRPr="00706CC6">
        <w:rPr>
          <w:i w:val="0"/>
          <w:iCs w:val="0"/>
          <w:spacing w:val="-57"/>
        </w:rPr>
        <w:t xml:space="preserve"> </w:t>
      </w:r>
      <w:r w:rsidR="00F26ED4" w:rsidRPr="00706CC6">
        <w:rPr>
          <w:i w:val="0"/>
          <w:iCs w:val="0"/>
          <w:spacing w:val="-57"/>
          <w:lang w:val="vi-VN"/>
        </w:rPr>
        <w:t xml:space="preserve"> </w:t>
      </w:r>
      <w:r w:rsidRPr="00706CC6">
        <w:rPr>
          <w:i w:val="0"/>
          <w:iCs w:val="0"/>
        </w:rPr>
        <w:t>giải quyết các vấn đề liên quan đến lợi ích công cộng. Người bản địa sở hữu</w:t>
      </w:r>
      <w:r w:rsidRPr="00706CC6">
        <w:rPr>
          <w:i w:val="0"/>
          <w:iCs w:val="0"/>
          <w:spacing w:val="1"/>
        </w:rPr>
        <w:t xml:space="preserve"> </w:t>
      </w:r>
      <w:r w:rsidRPr="00706CC6">
        <w:rPr>
          <w:i w:val="0"/>
          <w:iCs w:val="0"/>
        </w:rPr>
        <w:t>tri thức truyền thống</w:t>
      </w:r>
      <w:r w:rsidRPr="00706CC6">
        <w:rPr>
          <w:i w:val="0"/>
          <w:iCs w:val="0"/>
          <w:spacing w:val="1"/>
        </w:rPr>
        <w:t xml:space="preserve"> </w:t>
      </w:r>
      <w:r w:rsidRPr="00706CC6">
        <w:rPr>
          <w:i w:val="0"/>
          <w:iCs w:val="0"/>
        </w:rPr>
        <w:t>của</w:t>
      </w:r>
      <w:r w:rsidRPr="00706CC6">
        <w:rPr>
          <w:i w:val="0"/>
          <w:iCs w:val="0"/>
          <w:spacing w:val="1"/>
        </w:rPr>
        <w:t xml:space="preserve"> </w:t>
      </w:r>
      <w:r w:rsidRPr="00706CC6">
        <w:rPr>
          <w:i w:val="0"/>
          <w:iCs w:val="0"/>
        </w:rPr>
        <w:t>sinh thái</w:t>
      </w:r>
      <w:r w:rsidRPr="00706CC6">
        <w:rPr>
          <w:i w:val="0"/>
          <w:iCs w:val="0"/>
          <w:spacing w:val="1"/>
        </w:rPr>
        <w:t xml:space="preserve"> </w:t>
      </w:r>
      <w:r w:rsidR="00577CC7" w:rsidRPr="00706CC6">
        <w:rPr>
          <w:i w:val="0"/>
          <w:iCs w:val="0"/>
          <w:spacing w:val="1"/>
        </w:rPr>
        <w:t>và</w:t>
      </w:r>
      <w:r w:rsidR="00577CC7" w:rsidRPr="00706CC6">
        <w:rPr>
          <w:i w:val="0"/>
          <w:iCs w:val="0"/>
          <w:spacing w:val="1"/>
          <w:lang w:val="vi-VN"/>
        </w:rPr>
        <w:t xml:space="preserve"> </w:t>
      </w:r>
      <w:r w:rsidRPr="00706CC6">
        <w:rPr>
          <w:i w:val="0"/>
          <w:iCs w:val="0"/>
        </w:rPr>
        <w:t>giá trị y tế,</w:t>
      </w:r>
      <w:r w:rsidRPr="00706CC6">
        <w:rPr>
          <w:i w:val="0"/>
          <w:iCs w:val="0"/>
          <w:spacing w:val="1"/>
        </w:rPr>
        <w:t xml:space="preserve"> </w:t>
      </w:r>
      <w:r w:rsidRPr="00706CC6">
        <w:rPr>
          <w:i w:val="0"/>
          <w:iCs w:val="0"/>
        </w:rPr>
        <w:t>và rất</w:t>
      </w:r>
      <w:r w:rsidRPr="00706CC6">
        <w:rPr>
          <w:i w:val="0"/>
          <w:iCs w:val="0"/>
          <w:spacing w:val="1"/>
        </w:rPr>
        <w:t xml:space="preserve"> </w:t>
      </w:r>
      <w:r w:rsidRPr="00706CC6">
        <w:rPr>
          <w:i w:val="0"/>
          <w:iCs w:val="0"/>
        </w:rPr>
        <w:t>thường</w:t>
      </w:r>
      <w:r w:rsidRPr="00706CC6">
        <w:rPr>
          <w:i w:val="0"/>
          <w:iCs w:val="0"/>
          <w:spacing w:val="1"/>
        </w:rPr>
        <w:t xml:space="preserve"> </w:t>
      </w:r>
      <w:r w:rsidRPr="00706CC6">
        <w:rPr>
          <w:i w:val="0"/>
          <w:iCs w:val="0"/>
        </w:rPr>
        <w:t>lời đề nghị</w:t>
      </w:r>
      <w:r w:rsidRPr="00706CC6">
        <w:rPr>
          <w:i w:val="0"/>
          <w:iCs w:val="0"/>
          <w:spacing w:val="1"/>
        </w:rPr>
        <w:t xml:space="preserve"> </w:t>
      </w:r>
      <w:r w:rsidR="00577CC7" w:rsidRPr="00706CC6">
        <w:rPr>
          <w:i w:val="0"/>
          <w:iCs w:val="0"/>
        </w:rPr>
        <w:t>một</w:t>
      </w:r>
      <w:r w:rsidRPr="00706CC6">
        <w:rPr>
          <w:i w:val="0"/>
          <w:iCs w:val="0"/>
          <w:spacing w:val="1"/>
        </w:rPr>
        <w:t xml:space="preserve"> </w:t>
      </w:r>
      <w:r w:rsidRPr="00706CC6">
        <w:rPr>
          <w:i w:val="0"/>
          <w:iCs w:val="0"/>
        </w:rPr>
        <w:t>mô hình sử dụng bền vững tài nguyên rừng. Điều này có thể đóng góp vào tại chỗ</w:t>
      </w:r>
      <w:r w:rsidRPr="00706CC6">
        <w:rPr>
          <w:i w:val="0"/>
          <w:iCs w:val="0"/>
          <w:spacing w:val="1"/>
        </w:rPr>
        <w:t xml:space="preserve"> </w:t>
      </w:r>
      <w:r w:rsidRPr="00706CC6">
        <w:rPr>
          <w:i w:val="0"/>
          <w:iCs w:val="0"/>
        </w:rPr>
        <w:t>bảo tồn, phù hợp với CBD</w:t>
      </w:r>
      <w:r w:rsidR="00577CC7" w:rsidRPr="00706CC6">
        <w:rPr>
          <w:i w:val="0"/>
          <w:iCs w:val="0"/>
        </w:rPr>
        <w:t xml:space="preserve"> Hơn nữa, các nghiên cứu cho thấy rằng những người dân bản địa sống trong rừng đóng một vai trò kép trong việc chống lại biến đổi khí hậu: đầu tiên, họ thường chống lại việc chiếm đóng và phá rừng trên đất mà họ đã sinh sống trong nhiều thế hệ; và thứ hai, một số cộng đồng bản địa xem việc bảo vệ rừng như trách nhiệm của mình để giảm thiểu biến đổi khí hậu</w:t>
      </w:r>
      <w:r w:rsidRPr="00706CC6">
        <w:rPr>
          <w:i w:val="0"/>
          <w:iCs w:val="0"/>
        </w:rPr>
        <w:t>.</w:t>
      </w:r>
    </w:p>
    <w:p w14:paraId="023EB9FD" w14:textId="77777777" w:rsidR="008350F4" w:rsidRPr="00706CC6" w:rsidRDefault="00EE6240" w:rsidP="00333F60">
      <w:pPr>
        <w:pStyle w:val="ListParagraph"/>
        <w:numPr>
          <w:ilvl w:val="0"/>
          <w:numId w:val="3"/>
        </w:numPr>
        <w:tabs>
          <w:tab w:val="left" w:pos="1068"/>
          <w:tab w:val="left" w:pos="1070"/>
        </w:tabs>
        <w:spacing w:before="72" w:line="360" w:lineRule="auto"/>
        <w:ind w:right="74" w:hanging="851"/>
        <w:jc w:val="both"/>
        <w:rPr>
          <w:color w:val="1E1E1F"/>
          <w:sz w:val="24"/>
          <w:szCs w:val="24"/>
        </w:rPr>
      </w:pPr>
      <w:r w:rsidRPr="00706CC6">
        <w:rPr>
          <w:color w:val="1E1E1F"/>
          <w:sz w:val="24"/>
          <w:szCs w:val="24"/>
        </w:rPr>
        <w:t>Các nguyên tắc nêu trong Tuyên bố Rio 1992 về Môi trường và</w:t>
      </w:r>
      <w:r w:rsidRPr="00706CC6">
        <w:rPr>
          <w:color w:val="1E1E1F"/>
          <w:spacing w:val="1"/>
          <w:sz w:val="24"/>
          <w:szCs w:val="24"/>
        </w:rPr>
        <w:t xml:space="preserve"> </w:t>
      </w:r>
      <w:r w:rsidRPr="00706CC6">
        <w:rPr>
          <w:color w:val="1E1E1F"/>
          <w:sz w:val="24"/>
          <w:szCs w:val="24"/>
        </w:rPr>
        <w:t>Sự phát triển của LHQ, đặc biệt là Nguyên tắc 10 liên quan đến tầm quan trọng của</w:t>
      </w:r>
      <w:r w:rsidRPr="00706CC6">
        <w:rPr>
          <w:color w:val="1E1E1F"/>
          <w:spacing w:val="1"/>
          <w:sz w:val="24"/>
          <w:szCs w:val="24"/>
        </w:rPr>
        <w:t xml:space="preserve"> </w:t>
      </w:r>
      <w:r w:rsidRPr="00706CC6">
        <w:rPr>
          <w:color w:val="1E1E1F"/>
          <w:sz w:val="24"/>
          <w:szCs w:val="24"/>
        </w:rPr>
        <w:t>nhận thức cộng đồng và sự tham gia vào các vấn đề môi trường và Nguyên tắc 22</w:t>
      </w:r>
      <w:r w:rsidRPr="00706CC6">
        <w:rPr>
          <w:color w:val="1E1E1F"/>
          <w:spacing w:val="1"/>
          <w:sz w:val="24"/>
          <w:szCs w:val="24"/>
        </w:rPr>
        <w:t xml:space="preserve"> </w:t>
      </w:r>
      <w:r w:rsidRPr="00706CC6">
        <w:rPr>
          <w:color w:val="1E1E1F"/>
          <w:sz w:val="24"/>
          <w:szCs w:val="24"/>
        </w:rPr>
        <w:t>liên quan đến vai trò quan trọng của người dân bản địa trong quản lý môi trường và</w:t>
      </w:r>
      <w:r w:rsidRPr="00706CC6">
        <w:rPr>
          <w:color w:val="1E1E1F"/>
          <w:spacing w:val="-57"/>
          <w:sz w:val="24"/>
          <w:szCs w:val="24"/>
        </w:rPr>
        <w:t xml:space="preserve"> </w:t>
      </w:r>
      <w:r w:rsidRPr="00706CC6">
        <w:rPr>
          <w:color w:val="1E1E1F"/>
          <w:sz w:val="24"/>
          <w:szCs w:val="24"/>
        </w:rPr>
        <w:t>phát triển, có ý nghĩa quan trọng trong bối cảnh đảm bảo rừng bền vững</w:t>
      </w:r>
      <w:r w:rsidRPr="00706CC6">
        <w:rPr>
          <w:color w:val="1E1E1F"/>
          <w:spacing w:val="1"/>
          <w:sz w:val="24"/>
          <w:szCs w:val="24"/>
        </w:rPr>
        <w:t xml:space="preserve"> </w:t>
      </w:r>
      <w:r w:rsidRPr="00706CC6">
        <w:rPr>
          <w:color w:val="1E1E1F"/>
          <w:sz w:val="24"/>
          <w:szCs w:val="24"/>
        </w:rPr>
        <w:t>sự quản lý.</w:t>
      </w:r>
    </w:p>
    <w:p w14:paraId="3B71CF17" w14:textId="77777777" w:rsidR="008350F4" w:rsidRPr="00706CC6" w:rsidRDefault="00EE6240" w:rsidP="00333F60">
      <w:pPr>
        <w:pStyle w:val="Heading1"/>
        <w:numPr>
          <w:ilvl w:val="0"/>
          <w:numId w:val="3"/>
        </w:numPr>
        <w:jc w:val="both"/>
        <w:rPr>
          <w:i w:val="0"/>
          <w:iCs w:val="0"/>
        </w:rPr>
      </w:pPr>
      <w:r w:rsidRPr="00706CC6">
        <w:rPr>
          <w:i w:val="0"/>
          <w:iCs w:val="0"/>
        </w:rPr>
        <w:t>Khái niệm FPIC của người dân tộc bản địa đã được phát triển trong những năm qua</w:t>
      </w:r>
      <w:r w:rsidRPr="00706CC6">
        <w:rPr>
          <w:i w:val="0"/>
          <w:iCs w:val="0"/>
          <w:spacing w:val="1"/>
        </w:rPr>
        <w:t xml:space="preserve"> </w:t>
      </w:r>
      <w:r w:rsidRPr="00706CC6">
        <w:rPr>
          <w:i w:val="0"/>
          <w:iCs w:val="0"/>
        </w:rPr>
        <w:t xml:space="preserve">theo sự chấp thuận của Tổ chức Lao động Quốc tế Bản địa </w:t>
      </w:r>
      <w:proofErr w:type="gramStart"/>
      <w:r w:rsidRPr="00706CC6">
        <w:rPr>
          <w:i w:val="0"/>
          <w:iCs w:val="0"/>
        </w:rPr>
        <w:t>và</w:t>
      </w:r>
      <w:r w:rsidR="00F35EDA" w:rsidRPr="00706CC6">
        <w:rPr>
          <w:i w:val="0"/>
          <w:iCs w:val="0"/>
          <w:lang w:val="vi-VN"/>
        </w:rPr>
        <w:t xml:space="preserve"> </w:t>
      </w:r>
      <w:r w:rsidRPr="00706CC6">
        <w:rPr>
          <w:i w:val="0"/>
          <w:iCs w:val="0"/>
          <w:spacing w:val="-57"/>
        </w:rPr>
        <w:t xml:space="preserve"> </w:t>
      </w:r>
      <w:r w:rsidRPr="00706CC6">
        <w:rPr>
          <w:i w:val="0"/>
          <w:iCs w:val="0"/>
        </w:rPr>
        <w:t>Công</w:t>
      </w:r>
      <w:proofErr w:type="gramEnd"/>
      <w:r w:rsidRPr="00706CC6">
        <w:rPr>
          <w:i w:val="0"/>
          <w:iCs w:val="0"/>
        </w:rPr>
        <w:t xml:space="preserve"> ước về các dân tộc bộ lạc, 1989 (Số 169), và nó được phản ánh trong UN</w:t>
      </w:r>
      <w:r w:rsidRPr="00706CC6">
        <w:rPr>
          <w:i w:val="0"/>
          <w:iCs w:val="0"/>
          <w:spacing w:val="1"/>
        </w:rPr>
        <w:t xml:space="preserve"> </w:t>
      </w:r>
      <w:r w:rsidRPr="00706CC6">
        <w:rPr>
          <w:i w:val="0"/>
          <w:iCs w:val="0"/>
        </w:rPr>
        <w:t>Tuyên bố về Bảo vệ Quyền của Người dân Bản địa. Nó nhằm mục đích trở thành một</w:t>
      </w:r>
      <w:r w:rsidRPr="00706CC6">
        <w:rPr>
          <w:i w:val="0"/>
          <w:iCs w:val="0"/>
          <w:spacing w:val="-57"/>
        </w:rPr>
        <w:t xml:space="preserve"> </w:t>
      </w:r>
      <w:r w:rsidRPr="00706CC6">
        <w:rPr>
          <w:i w:val="0"/>
          <w:iCs w:val="0"/>
        </w:rPr>
        <w:t>biện pháp an toàn để đảm bảo rằng các tác động tiềm ẩn đối với người dân bản địa sẽ được</w:t>
      </w:r>
      <w:r w:rsidRPr="00706CC6">
        <w:rPr>
          <w:i w:val="0"/>
          <w:iCs w:val="0"/>
          <w:spacing w:val="1"/>
        </w:rPr>
        <w:t xml:space="preserve"> </w:t>
      </w:r>
      <w:r w:rsidRPr="00706CC6">
        <w:rPr>
          <w:i w:val="0"/>
          <w:iCs w:val="0"/>
        </w:rPr>
        <w:t>được xem xét</w:t>
      </w:r>
      <w:r w:rsidRPr="00706CC6">
        <w:rPr>
          <w:i w:val="0"/>
          <w:iCs w:val="0"/>
          <w:spacing w:val="-1"/>
        </w:rPr>
        <w:t xml:space="preserve"> </w:t>
      </w:r>
      <w:r w:rsidRPr="00706CC6">
        <w:rPr>
          <w:i w:val="0"/>
          <w:iCs w:val="0"/>
        </w:rPr>
        <w:t>trong quá trình ra quyết định của các dự án ảnh hưởng đến</w:t>
      </w:r>
      <w:r w:rsidRPr="00706CC6">
        <w:rPr>
          <w:i w:val="0"/>
          <w:iCs w:val="0"/>
          <w:spacing w:val="-1"/>
        </w:rPr>
        <w:t xml:space="preserve"> </w:t>
      </w:r>
      <w:r w:rsidRPr="00706CC6">
        <w:rPr>
          <w:i w:val="0"/>
          <w:iCs w:val="0"/>
        </w:rPr>
        <w:t>họ.</w:t>
      </w:r>
    </w:p>
    <w:p w14:paraId="18227755" w14:textId="620DABC4" w:rsidR="008350F4" w:rsidRPr="00706CC6" w:rsidRDefault="00EE6240" w:rsidP="00333F60">
      <w:pPr>
        <w:pStyle w:val="ListParagraph"/>
        <w:numPr>
          <w:ilvl w:val="0"/>
          <w:numId w:val="3"/>
        </w:numPr>
        <w:tabs>
          <w:tab w:val="left" w:pos="1068"/>
          <w:tab w:val="left" w:pos="1069"/>
        </w:tabs>
        <w:spacing w:line="360" w:lineRule="auto"/>
        <w:ind w:right="74" w:hanging="851"/>
        <w:jc w:val="both"/>
        <w:rPr>
          <w:color w:val="1E1E1F"/>
          <w:sz w:val="24"/>
          <w:szCs w:val="24"/>
        </w:rPr>
      </w:pPr>
      <w:r w:rsidRPr="00706CC6">
        <w:rPr>
          <w:color w:val="1E1E1F"/>
          <w:sz w:val="24"/>
          <w:szCs w:val="24"/>
        </w:rPr>
        <w:t xml:space="preserve">Các </w:t>
      </w:r>
      <w:r w:rsidRPr="00706CC6">
        <w:rPr>
          <w:color w:val="1E1E1F"/>
          <w:sz w:val="24"/>
          <w:szCs w:val="24"/>
          <w:lang w:val="en-US"/>
        </w:rPr>
        <w:t xml:space="preserve">nhà </w:t>
      </w:r>
      <w:r w:rsidR="00F87F15" w:rsidRPr="00706CC6">
        <w:rPr>
          <w:color w:val="1E1E1F"/>
          <w:sz w:val="24"/>
          <w:szCs w:val="24"/>
          <w:lang w:val="en-US"/>
        </w:rPr>
        <w:t>nhập khẩu</w:t>
      </w:r>
      <w:r w:rsidRPr="00706CC6">
        <w:rPr>
          <w:color w:val="1E1E1F"/>
          <w:sz w:val="24"/>
          <w:szCs w:val="24"/>
        </w:rPr>
        <w:t xml:space="preserve"> nằm trong phạm vi của các hành vi pháp lý khác của Liên minh đặt ra </w:t>
      </w:r>
      <w:r w:rsidR="00A26F23" w:rsidRPr="00706CC6">
        <w:rPr>
          <w:color w:val="1E1E1F"/>
          <w:sz w:val="24"/>
          <w:szCs w:val="24"/>
        </w:rPr>
        <w:t>thẩm định</w:t>
      </w:r>
      <w:r w:rsidR="00F35EDA" w:rsidRPr="00706CC6">
        <w:rPr>
          <w:color w:val="1E1E1F"/>
          <w:sz w:val="24"/>
          <w:szCs w:val="24"/>
          <w:lang w:val="vi-VN"/>
        </w:rPr>
        <w:t xml:space="preserve"> </w:t>
      </w:r>
      <w:r w:rsidRPr="00706CC6">
        <w:rPr>
          <w:color w:val="1E1E1F"/>
          <w:spacing w:val="-57"/>
          <w:sz w:val="24"/>
          <w:szCs w:val="24"/>
        </w:rPr>
        <w:t xml:space="preserve"> </w:t>
      </w:r>
      <w:r w:rsidRPr="00706CC6">
        <w:rPr>
          <w:color w:val="1E1E1F"/>
          <w:sz w:val="24"/>
          <w:szCs w:val="24"/>
        </w:rPr>
        <w:t xml:space="preserve">các yêu cầu trong chuỗi giá trị liên quan đến các tác động tiêu cực đến </w:t>
      </w:r>
      <w:r w:rsidRPr="00706CC6">
        <w:rPr>
          <w:color w:val="1E1E1F"/>
          <w:sz w:val="24"/>
          <w:szCs w:val="24"/>
        </w:rPr>
        <w:lastRenderedPageBreak/>
        <w:t>quyền con người hoặc</w:t>
      </w:r>
      <w:r w:rsidRPr="00706CC6">
        <w:rPr>
          <w:color w:val="1E1E1F"/>
          <w:spacing w:val="-57"/>
          <w:sz w:val="24"/>
          <w:szCs w:val="24"/>
        </w:rPr>
        <w:t xml:space="preserve"> </w:t>
      </w:r>
      <w:r w:rsidR="00F35EDA" w:rsidRPr="00706CC6">
        <w:rPr>
          <w:color w:val="1E1E1F"/>
          <w:spacing w:val="-57"/>
          <w:sz w:val="24"/>
          <w:szCs w:val="24"/>
          <w:lang w:val="vi-VN"/>
        </w:rPr>
        <w:t xml:space="preserve"> </w:t>
      </w:r>
      <w:r w:rsidRPr="00706CC6">
        <w:rPr>
          <w:color w:val="1E1E1F"/>
          <w:sz w:val="24"/>
          <w:szCs w:val="24"/>
        </w:rPr>
        <w:t>môi trường phải có khả năng đáp ứng các nghĩa vụ báo cáo theo tiêu chuẩn này.</w:t>
      </w:r>
      <w:r w:rsidRPr="00706CC6">
        <w:rPr>
          <w:color w:val="1E1E1F"/>
          <w:spacing w:val="1"/>
          <w:sz w:val="24"/>
          <w:szCs w:val="24"/>
        </w:rPr>
        <w:t xml:space="preserve"> </w:t>
      </w:r>
      <w:r w:rsidRPr="00706CC6">
        <w:rPr>
          <w:color w:val="1E1E1F"/>
          <w:sz w:val="24"/>
          <w:szCs w:val="24"/>
        </w:rPr>
        <w:t>Quy định bằng cách bao gồm các thông tin cần thiết khi báo cáo theo quy định khác</w:t>
      </w:r>
      <w:r w:rsidRPr="00706CC6">
        <w:rPr>
          <w:color w:val="1E1E1F"/>
          <w:spacing w:val="1"/>
          <w:sz w:val="24"/>
          <w:szCs w:val="24"/>
        </w:rPr>
        <w:t xml:space="preserve"> </w:t>
      </w:r>
      <w:r w:rsidR="008776BE" w:rsidRPr="00706CC6">
        <w:rPr>
          <w:color w:val="1E1E1F"/>
          <w:sz w:val="24"/>
          <w:szCs w:val="24"/>
        </w:rPr>
        <w:t>Liên minh</w:t>
      </w:r>
      <w:r w:rsidRPr="00706CC6">
        <w:rPr>
          <w:color w:val="1E1E1F"/>
          <w:spacing w:val="-2"/>
          <w:sz w:val="24"/>
          <w:szCs w:val="24"/>
        </w:rPr>
        <w:t xml:space="preserve"> </w:t>
      </w:r>
      <w:r w:rsidRPr="00706CC6">
        <w:rPr>
          <w:color w:val="1E1E1F"/>
          <w:sz w:val="24"/>
          <w:szCs w:val="24"/>
        </w:rPr>
        <w:t>hợp pháp</w:t>
      </w:r>
      <w:r w:rsidRPr="00706CC6">
        <w:rPr>
          <w:color w:val="1E1E1F"/>
          <w:spacing w:val="-1"/>
          <w:sz w:val="24"/>
          <w:szCs w:val="24"/>
        </w:rPr>
        <w:t xml:space="preserve"> </w:t>
      </w:r>
      <w:r w:rsidRPr="00706CC6">
        <w:rPr>
          <w:color w:val="1E1E1F"/>
          <w:sz w:val="24"/>
          <w:szCs w:val="24"/>
        </w:rPr>
        <w:t>hành vi.</w:t>
      </w:r>
    </w:p>
    <w:p w14:paraId="7D48B76A" w14:textId="60A54EE1"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Trách nhiệm thực thi Quy định này thuộc về các Quốc gia Thành viên,</w:t>
      </w:r>
      <w:r w:rsidRPr="00706CC6">
        <w:rPr>
          <w:color w:val="1E1E1F"/>
          <w:spacing w:val="1"/>
          <w:sz w:val="24"/>
          <w:szCs w:val="24"/>
        </w:rPr>
        <w:t xml:space="preserve"> </w:t>
      </w:r>
      <w:r w:rsidRPr="00706CC6">
        <w:rPr>
          <w:color w:val="1E1E1F"/>
          <w:sz w:val="24"/>
          <w:szCs w:val="24"/>
        </w:rPr>
        <w:t>và các cơ quan có thẩm quyền của các Quốc gia Thành viên phải đảm bảo tuân thủ đầy đủ</w:t>
      </w:r>
      <w:r w:rsidRPr="00706CC6">
        <w:rPr>
          <w:color w:val="1E1E1F"/>
          <w:spacing w:val="1"/>
          <w:sz w:val="24"/>
          <w:szCs w:val="24"/>
        </w:rPr>
        <w:t xml:space="preserve"> </w:t>
      </w:r>
      <w:r w:rsidRPr="00706CC6">
        <w:rPr>
          <w:color w:val="1E1E1F"/>
          <w:sz w:val="24"/>
          <w:szCs w:val="24"/>
        </w:rPr>
        <w:t xml:space="preserve">với </w:t>
      </w:r>
      <w:r w:rsidR="00A81897" w:rsidRPr="00706CC6">
        <w:rPr>
          <w:color w:val="1E1E1F"/>
          <w:sz w:val="24"/>
          <w:szCs w:val="24"/>
        </w:rPr>
        <w:t>Quy định</w:t>
      </w:r>
      <w:r w:rsidRPr="00706CC6">
        <w:rPr>
          <w:color w:val="1E1E1F"/>
          <w:sz w:val="24"/>
          <w:szCs w:val="24"/>
        </w:rPr>
        <w:t xml:space="preserve"> này. Thực thi thống nhất Quy định này liên quan đến </w:t>
      </w:r>
      <w:r w:rsidRPr="00706CC6">
        <w:rPr>
          <w:color w:val="1E1E1F"/>
          <w:spacing w:val="-57"/>
          <w:sz w:val="24"/>
          <w:szCs w:val="24"/>
        </w:rPr>
        <w:t xml:space="preserve"> </w:t>
      </w:r>
      <w:r w:rsidRPr="00706CC6">
        <w:rPr>
          <w:color w:val="1E1E1F"/>
          <w:sz w:val="24"/>
          <w:szCs w:val="24"/>
        </w:rPr>
        <w:t xml:space="preserve">sản phẩm </w:t>
      </w:r>
      <w:r w:rsidR="00646F6B" w:rsidRPr="00706CC6">
        <w:rPr>
          <w:color w:val="1E1E1F"/>
          <w:sz w:val="24"/>
          <w:szCs w:val="24"/>
        </w:rPr>
        <w:t>nhập khẩu vào hoặc xuất khẩu từ thị trường</w:t>
      </w:r>
      <w:r w:rsidRPr="00706CC6">
        <w:rPr>
          <w:color w:val="1E1E1F"/>
          <w:sz w:val="24"/>
          <w:szCs w:val="24"/>
        </w:rPr>
        <w:t xml:space="preserve"> chỉ có thể đạt được thông qua hệ thống</w:t>
      </w:r>
      <w:r w:rsidRPr="00706CC6">
        <w:rPr>
          <w:color w:val="1E1E1F"/>
          <w:spacing w:val="1"/>
          <w:sz w:val="24"/>
          <w:szCs w:val="24"/>
        </w:rPr>
        <w:t xml:space="preserve"> </w:t>
      </w:r>
      <w:r w:rsidRPr="00706CC6">
        <w:rPr>
          <w:color w:val="1E1E1F"/>
          <w:sz w:val="24"/>
          <w:szCs w:val="24"/>
        </w:rPr>
        <w:t>trao đổi thông tin và hợp tác giữa các cơ quan có thẩm quyền, hải quan</w:t>
      </w:r>
      <w:r w:rsidRPr="00706CC6">
        <w:rPr>
          <w:color w:val="1E1E1F"/>
          <w:spacing w:val="1"/>
          <w:sz w:val="24"/>
          <w:szCs w:val="24"/>
        </w:rPr>
        <w:t xml:space="preserve"> </w:t>
      </w:r>
      <w:r w:rsidRPr="00706CC6">
        <w:rPr>
          <w:color w:val="1E1E1F"/>
          <w:sz w:val="24"/>
          <w:szCs w:val="24"/>
        </w:rPr>
        <w:t>chính quyền</w:t>
      </w:r>
      <w:r w:rsidRPr="00706CC6">
        <w:rPr>
          <w:color w:val="1E1E1F"/>
          <w:spacing w:val="-1"/>
          <w:sz w:val="24"/>
          <w:szCs w:val="24"/>
        </w:rPr>
        <w:t xml:space="preserve"> </w:t>
      </w:r>
      <w:r w:rsidRPr="00706CC6">
        <w:rPr>
          <w:color w:val="1E1E1F"/>
          <w:sz w:val="24"/>
          <w:szCs w:val="24"/>
        </w:rPr>
        <w:t>và Ủy ban.</w:t>
      </w:r>
    </w:p>
    <w:p w14:paraId="69B15EE8" w14:textId="553982FC" w:rsidR="008350F4" w:rsidRPr="00706CC6" w:rsidRDefault="00EE6240" w:rsidP="00333F60">
      <w:pPr>
        <w:pStyle w:val="ListParagraph"/>
        <w:numPr>
          <w:ilvl w:val="0"/>
          <w:numId w:val="3"/>
        </w:numPr>
        <w:tabs>
          <w:tab w:val="left" w:pos="1068"/>
          <w:tab w:val="left" w:pos="1069"/>
        </w:tabs>
        <w:spacing w:line="360" w:lineRule="auto"/>
        <w:ind w:right="74" w:hanging="851"/>
        <w:jc w:val="both"/>
        <w:rPr>
          <w:color w:val="1E1E1F"/>
          <w:sz w:val="24"/>
          <w:szCs w:val="24"/>
        </w:rPr>
      </w:pPr>
      <w:r w:rsidRPr="00706CC6">
        <w:rPr>
          <w:color w:val="1E1E1F"/>
          <w:sz w:val="24"/>
          <w:szCs w:val="24"/>
        </w:rPr>
        <w:t>Việc triển khai, thực thi Quy định này có hiệu lực, hiệu quả là</w:t>
      </w:r>
      <w:r w:rsidRPr="00706CC6">
        <w:rPr>
          <w:color w:val="1E1E1F"/>
          <w:spacing w:val="1"/>
          <w:sz w:val="24"/>
          <w:szCs w:val="24"/>
        </w:rPr>
        <w:t xml:space="preserve"> </w:t>
      </w:r>
      <w:r w:rsidRPr="00706CC6">
        <w:rPr>
          <w:color w:val="1E1E1F"/>
          <w:sz w:val="24"/>
          <w:szCs w:val="24"/>
        </w:rPr>
        <w:t>cần thiết để đạt được mục tiêu của mình. Để đạt được mục tiêu đó, Ủy ban nên thành lập và</w:t>
      </w:r>
      <w:r w:rsidRPr="00706CC6">
        <w:rPr>
          <w:color w:val="1E1E1F"/>
          <w:spacing w:val="1"/>
          <w:sz w:val="24"/>
          <w:szCs w:val="24"/>
        </w:rPr>
        <w:t xml:space="preserve"> </w:t>
      </w:r>
      <w:r w:rsidRPr="00706CC6">
        <w:rPr>
          <w:color w:val="1E1E1F"/>
          <w:sz w:val="24"/>
          <w:szCs w:val="24"/>
        </w:rPr>
        <w:t xml:space="preserve">quản lý một hệ thống thông tin để hỗ trợ các nhà </w:t>
      </w:r>
      <w:r w:rsidR="00F87F15" w:rsidRPr="00706CC6">
        <w:rPr>
          <w:color w:val="1E1E1F"/>
          <w:sz w:val="24"/>
          <w:szCs w:val="24"/>
        </w:rPr>
        <w:t>nhập khẩu</w:t>
      </w:r>
      <w:r w:rsidRPr="00706CC6">
        <w:rPr>
          <w:color w:val="1E1E1F"/>
          <w:sz w:val="24"/>
          <w:szCs w:val="24"/>
        </w:rPr>
        <w:t xml:space="preserve"> và các cơ quan có thẩm quyền</w:t>
      </w:r>
      <w:r w:rsidR="00B42E6E" w:rsidRPr="00706CC6">
        <w:rPr>
          <w:color w:val="1E1E1F"/>
          <w:sz w:val="24"/>
          <w:szCs w:val="24"/>
          <w:lang w:val="vi-VN"/>
        </w:rPr>
        <w:t xml:space="preserve"> </w:t>
      </w:r>
      <w:r w:rsidRPr="00706CC6">
        <w:rPr>
          <w:color w:val="1E1E1F"/>
          <w:spacing w:val="-57"/>
          <w:sz w:val="24"/>
          <w:szCs w:val="24"/>
        </w:rPr>
        <w:t xml:space="preserve"> </w:t>
      </w:r>
      <w:r w:rsidRPr="00706CC6">
        <w:rPr>
          <w:color w:val="1E1E1F"/>
          <w:sz w:val="24"/>
          <w:szCs w:val="24"/>
        </w:rPr>
        <w:t>trong việc trình bày và truy cập thông tin cần thiết về các sản phẩm</w:t>
      </w:r>
      <w:r w:rsidR="00B42E6E" w:rsidRPr="00706CC6">
        <w:rPr>
          <w:color w:val="1E1E1F"/>
          <w:sz w:val="24"/>
          <w:szCs w:val="24"/>
          <w:lang w:val="vi-VN"/>
        </w:rPr>
        <w:t xml:space="preserve"> </w:t>
      </w:r>
      <w:r w:rsidRPr="00706CC6">
        <w:rPr>
          <w:color w:val="1E1E1F"/>
          <w:sz w:val="24"/>
          <w:szCs w:val="24"/>
        </w:rPr>
        <w:t>có liên quan được đặt</w:t>
      </w:r>
      <w:r w:rsidRPr="00706CC6">
        <w:rPr>
          <w:color w:val="1E1E1F"/>
          <w:spacing w:val="1"/>
          <w:sz w:val="24"/>
          <w:szCs w:val="24"/>
        </w:rPr>
        <w:t xml:space="preserve"> </w:t>
      </w:r>
      <w:r w:rsidRPr="00706CC6">
        <w:rPr>
          <w:color w:val="1E1E1F"/>
          <w:sz w:val="24"/>
          <w:szCs w:val="24"/>
        </w:rPr>
        <w:t xml:space="preserve">trên thị trường. Các nhà </w:t>
      </w:r>
      <w:r w:rsidR="00F87F15" w:rsidRPr="00706CC6">
        <w:rPr>
          <w:color w:val="1E1E1F"/>
          <w:sz w:val="24"/>
          <w:szCs w:val="24"/>
        </w:rPr>
        <w:t>nhập khẩu</w:t>
      </w:r>
      <w:r w:rsidRPr="00706CC6">
        <w:rPr>
          <w:color w:val="1E1E1F"/>
          <w:sz w:val="24"/>
          <w:szCs w:val="24"/>
        </w:rPr>
        <w:t xml:space="preserve"> nên đệ trình </w:t>
      </w:r>
      <w:r w:rsidRPr="00706CC6">
        <w:rPr>
          <w:color w:val="1E1E1F"/>
          <w:sz w:val="24"/>
          <w:szCs w:val="24"/>
          <w:lang w:val="en-US"/>
        </w:rPr>
        <w:t xml:space="preserve">tờ khai </w:t>
      </w:r>
      <w:r w:rsidR="00A26F23" w:rsidRPr="00706CC6">
        <w:rPr>
          <w:color w:val="1E1E1F"/>
          <w:sz w:val="24"/>
          <w:szCs w:val="24"/>
          <w:lang w:val="en-US"/>
        </w:rPr>
        <w:t>thẩm định</w:t>
      </w:r>
      <w:r w:rsidRPr="00706CC6">
        <w:rPr>
          <w:color w:val="1E1E1F"/>
          <w:sz w:val="24"/>
          <w:szCs w:val="24"/>
        </w:rPr>
        <w:t xml:space="preserve"> thông qua</w:t>
      </w:r>
      <w:r w:rsidRPr="00706CC6">
        <w:rPr>
          <w:color w:val="1E1E1F"/>
          <w:spacing w:val="1"/>
          <w:sz w:val="24"/>
          <w:szCs w:val="24"/>
        </w:rPr>
        <w:t xml:space="preserve"> </w:t>
      </w:r>
      <w:r w:rsidRPr="00706CC6">
        <w:rPr>
          <w:color w:val="1E1E1F"/>
          <w:sz w:val="24"/>
          <w:szCs w:val="24"/>
        </w:rPr>
        <w:t>hệ thống thông tin. Hệ thống thông tin phải được truy cập bởi những người có thẩm quyền</w:t>
      </w:r>
      <w:r w:rsidRPr="00706CC6">
        <w:rPr>
          <w:color w:val="1E1E1F"/>
          <w:spacing w:val="1"/>
          <w:sz w:val="24"/>
          <w:szCs w:val="24"/>
        </w:rPr>
        <w:t xml:space="preserve"> </w:t>
      </w:r>
      <w:r w:rsidRPr="00706CC6">
        <w:rPr>
          <w:color w:val="1E1E1F"/>
          <w:sz w:val="24"/>
          <w:szCs w:val="24"/>
        </w:rPr>
        <w:t>cơ quan chức năng và cơ quan hải quan để tạo điều kiện thuận lợi cho việc thực hiện nghĩa vụ của họ</w:t>
      </w:r>
      <w:r w:rsidRPr="00706CC6">
        <w:rPr>
          <w:color w:val="1E1E1F"/>
          <w:spacing w:val="1"/>
          <w:sz w:val="24"/>
          <w:szCs w:val="24"/>
        </w:rPr>
        <w:t xml:space="preserve"> </w:t>
      </w:r>
      <w:r w:rsidRPr="00706CC6">
        <w:rPr>
          <w:color w:val="1E1E1F"/>
          <w:sz w:val="24"/>
          <w:szCs w:val="24"/>
        </w:rPr>
        <w:t>theo Quy định này và sẽ tạo điều kiện thuận lợi cho việc chuyển giao thông tin giữa</w:t>
      </w:r>
      <w:r w:rsidRPr="00706CC6">
        <w:rPr>
          <w:color w:val="1E1E1F"/>
          <w:spacing w:val="1"/>
          <w:sz w:val="24"/>
          <w:szCs w:val="24"/>
        </w:rPr>
        <w:t xml:space="preserve"> </w:t>
      </w:r>
      <w:r w:rsidRPr="00706CC6">
        <w:rPr>
          <w:color w:val="1E1E1F"/>
          <w:sz w:val="24"/>
          <w:szCs w:val="24"/>
        </w:rPr>
        <w:t>Các quốc gia thành viên, cơ quan có thẩm quyền và cơ quan hải quan</w:t>
      </w:r>
      <w:r w:rsidR="00EC30DB" w:rsidRPr="00706CC6">
        <w:rPr>
          <w:color w:val="1E1E1F"/>
          <w:sz w:val="24"/>
          <w:szCs w:val="24"/>
          <w:lang w:val="vi-VN"/>
        </w:rPr>
        <w:t xml:space="preserve">. Các  dữ liệu không nhạy cảm về mặt thương mại </w:t>
      </w:r>
      <w:r w:rsidRPr="00706CC6">
        <w:rPr>
          <w:color w:val="1E1E1F"/>
          <w:sz w:val="24"/>
          <w:szCs w:val="24"/>
        </w:rPr>
        <w:t>cũng nên được truy cập rộng rãi hơn cho công chúng, tùy thuộc vào</w:t>
      </w:r>
      <w:r w:rsidRPr="00706CC6">
        <w:rPr>
          <w:color w:val="1E1E1F"/>
          <w:spacing w:val="1"/>
          <w:sz w:val="24"/>
          <w:szCs w:val="24"/>
        </w:rPr>
        <w:t xml:space="preserve"> </w:t>
      </w:r>
      <w:r w:rsidRPr="00706CC6">
        <w:rPr>
          <w:color w:val="1E1E1F"/>
          <w:sz w:val="24"/>
          <w:szCs w:val="24"/>
        </w:rPr>
        <w:t>dữ liệu được ẩn danh , ngoài thông tin liên quan đến danh sách cuối cùng</w:t>
      </w:r>
      <w:r w:rsidRPr="00706CC6">
        <w:rPr>
          <w:color w:val="1E1E1F"/>
          <w:spacing w:val="1"/>
          <w:sz w:val="24"/>
          <w:szCs w:val="24"/>
        </w:rPr>
        <w:t xml:space="preserve"> </w:t>
      </w:r>
      <w:r w:rsidRPr="00706CC6">
        <w:rPr>
          <w:color w:val="1E1E1F"/>
          <w:sz w:val="24"/>
          <w:szCs w:val="24"/>
        </w:rPr>
        <w:t>phán quyết đối với pháp nhân vì vi phạm Quy định này và</w:t>
      </w:r>
      <w:r w:rsidRPr="00706CC6">
        <w:rPr>
          <w:color w:val="1E1E1F"/>
          <w:spacing w:val="1"/>
          <w:sz w:val="24"/>
          <w:szCs w:val="24"/>
        </w:rPr>
        <w:t xml:space="preserve"> </w:t>
      </w:r>
      <w:r w:rsidRPr="00706CC6">
        <w:rPr>
          <w:color w:val="1E1E1F"/>
          <w:sz w:val="24"/>
          <w:szCs w:val="24"/>
        </w:rPr>
        <w:t>hình phạt áp dụng cho họ, và nên được cung cấp một cách cởi mở và máy móc.</w:t>
      </w:r>
      <w:r w:rsidRPr="00706CC6">
        <w:rPr>
          <w:color w:val="1E1E1F"/>
          <w:spacing w:val="1"/>
          <w:sz w:val="24"/>
          <w:szCs w:val="24"/>
        </w:rPr>
        <w:t xml:space="preserve"> </w:t>
      </w:r>
      <w:r w:rsidRPr="00706CC6">
        <w:rPr>
          <w:color w:val="1E1E1F"/>
          <w:sz w:val="24"/>
          <w:szCs w:val="24"/>
        </w:rPr>
        <w:t>định dạng có thể đọc được phù hợp với Chính sách dữ liệu mở của Liên minh như được nêu trong Chỉ thị</w:t>
      </w:r>
      <w:r w:rsidRPr="00706CC6">
        <w:rPr>
          <w:color w:val="1E1E1F"/>
          <w:spacing w:val="1"/>
          <w:sz w:val="24"/>
          <w:szCs w:val="24"/>
        </w:rPr>
        <w:t xml:space="preserve"> </w:t>
      </w:r>
      <w:r w:rsidRPr="00706CC6">
        <w:rPr>
          <w:color w:val="1E1E1F"/>
          <w:sz w:val="24"/>
          <w:szCs w:val="24"/>
        </w:rPr>
        <w:t>(EU)</w:t>
      </w:r>
      <w:r w:rsidRPr="00706CC6">
        <w:rPr>
          <w:color w:val="1E1E1F"/>
          <w:spacing w:val="-1"/>
          <w:sz w:val="24"/>
          <w:szCs w:val="24"/>
        </w:rPr>
        <w:t xml:space="preserve"> </w:t>
      </w:r>
      <w:r w:rsidRPr="00706CC6">
        <w:rPr>
          <w:color w:val="1E1E1F"/>
          <w:sz w:val="24"/>
          <w:szCs w:val="24"/>
        </w:rPr>
        <w:t>2019/1024 của Châu Âu</w:t>
      </w:r>
      <w:r w:rsidRPr="00706CC6">
        <w:rPr>
          <w:color w:val="1E1E1F"/>
          <w:spacing w:val="-1"/>
          <w:sz w:val="24"/>
          <w:szCs w:val="24"/>
        </w:rPr>
        <w:t xml:space="preserve"> </w:t>
      </w:r>
      <w:r w:rsidRPr="00706CC6">
        <w:rPr>
          <w:color w:val="1E1E1F"/>
          <w:sz w:val="24"/>
          <w:szCs w:val="24"/>
        </w:rPr>
        <w:t>Quốc hội và của</w:t>
      </w:r>
      <w:r w:rsidRPr="00706CC6">
        <w:rPr>
          <w:color w:val="1E1E1F"/>
          <w:spacing w:val="-1"/>
          <w:sz w:val="24"/>
          <w:szCs w:val="24"/>
        </w:rPr>
        <w:t xml:space="preserve"> </w:t>
      </w:r>
      <w:r w:rsidRPr="00706CC6">
        <w:rPr>
          <w:color w:val="1E1E1F"/>
          <w:sz w:val="24"/>
          <w:szCs w:val="24"/>
        </w:rPr>
        <w:t>Hội đồng</w:t>
      </w:r>
      <w:r w:rsidRPr="00706CC6">
        <w:rPr>
          <w:rStyle w:val="FootnoteReference"/>
          <w:color w:val="1E1E1F"/>
          <w:sz w:val="24"/>
          <w:szCs w:val="24"/>
        </w:rPr>
        <w:footnoteReference w:id="11"/>
      </w:r>
      <w:r w:rsidRPr="00706CC6">
        <w:rPr>
          <w:color w:val="1E1E1F"/>
          <w:sz w:val="24"/>
          <w:szCs w:val="24"/>
        </w:rPr>
        <w:t xml:space="preserve"> </w:t>
      </w:r>
      <w:r w:rsidRPr="00706CC6">
        <w:rPr>
          <w:color w:val="1E1E1F"/>
          <w:position w:val="7"/>
          <w:sz w:val="24"/>
          <w:szCs w:val="24"/>
        </w:rPr>
        <w:t xml:space="preserve">1 </w:t>
      </w:r>
      <w:r w:rsidRPr="00706CC6">
        <w:rPr>
          <w:color w:val="1E1E1F"/>
          <w:sz w:val="24"/>
          <w:szCs w:val="24"/>
        </w:rPr>
        <w:t>.</w:t>
      </w:r>
    </w:p>
    <w:p w14:paraId="5492DECB" w14:textId="5F4C4759"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 xml:space="preserve">Đối với các sản phẩm có liên quan </w:t>
      </w:r>
      <w:r w:rsidR="00646F6B" w:rsidRPr="00706CC6">
        <w:rPr>
          <w:color w:val="1E1E1F"/>
          <w:sz w:val="24"/>
          <w:szCs w:val="24"/>
        </w:rPr>
        <w:t>nhập khẩu vào hoặc xuất khẩu từ thị trường</w:t>
      </w:r>
      <w:r w:rsidRPr="00706CC6">
        <w:rPr>
          <w:color w:val="1E1E1F"/>
          <w:sz w:val="24"/>
          <w:szCs w:val="24"/>
        </w:rPr>
        <w:t>, cơ quan có thẩm quyền</w:t>
      </w:r>
      <w:r w:rsidRPr="00706CC6">
        <w:rPr>
          <w:color w:val="1E1E1F"/>
          <w:spacing w:val="1"/>
          <w:sz w:val="24"/>
          <w:szCs w:val="24"/>
        </w:rPr>
        <w:t xml:space="preserve"> </w:t>
      </w:r>
      <w:r w:rsidRPr="00706CC6">
        <w:rPr>
          <w:color w:val="1E1E1F"/>
          <w:sz w:val="24"/>
          <w:szCs w:val="24"/>
        </w:rPr>
        <w:t xml:space="preserve">phải được giao nhiệm vụ kiểm tra việc tuân thủ các quy định </w:t>
      </w:r>
      <w:r w:rsidR="0007646F" w:rsidRPr="00706CC6">
        <w:rPr>
          <w:color w:val="1E1E1F"/>
          <w:sz w:val="24"/>
          <w:szCs w:val="24"/>
        </w:rPr>
        <w:t>của</w:t>
      </w:r>
      <w:r w:rsidR="0007646F" w:rsidRPr="00706CC6">
        <w:rPr>
          <w:color w:val="1E1E1F"/>
          <w:sz w:val="24"/>
          <w:szCs w:val="24"/>
          <w:lang w:val="vi-VN"/>
        </w:rPr>
        <w:t xml:space="preserve"> sản phẩm có liên quan v</w:t>
      </w:r>
      <w:r w:rsidRPr="00706CC6">
        <w:rPr>
          <w:color w:val="1E1E1F"/>
          <w:sz w:val="24"/>
          <w:szCs w:val="24"/>
        </w:rPr>
        <w:t xml:space="preserve">ới Quy định, ngoài những điều khác, trên các </w:t>
      </w:r>
      <w:r w:rsidRPr="00706CC6">
        <w:rPr>
          <w:color w:val="1E1E1F"/>
          <w:sz w:val="24"/>
          <w:szCs w:val="24"/>
          <w:lang w:val="en-US"/>
        </w:rPr>
        <w:t xml:space="preserve">tờ khai </w:t>
      </w:r>
      <w:r w:rsidR="00A26F23" w:rsidRPr="00706CC6">
        <w:rPr>
          <w:color w:val="1E1E1F"/>
          <w:sz w:val="24"/>
          <w:szCs w:val="24"/>
          <w:lang w:val="en-US"/>
        </w:rPr>
        <w:t>thẩm định</w:t>
      </w:r>
      <w:r w:rsidRPr="00706CC6">
        <w:rPr>
          <w:color w:val="1E1E1F"/>
          <w:sz w:val="24"/>
          <w:szCs w:val="24"/>
        </w:rPr>
        <w:t xml:space="preserve"> được đệ trình bởi</w:t>
      </w:r>
      <w:r w:rsidRPr="00706CC6">
        <w:rPr>
          <w:color w:val="1E1E1F"/>
          <w:spacing w:val="1"/>
          <w:sz w:val="24"/>
          <w:szCs w:val="24"/>
        </w:rPr>
        <w:t xml:space="preserve"> </w:t>
      </w:r>
      <w:r w:rsidRPr="00706CC6">
        <w:rPr>
          <w:color w:val="1E1E1F"/>
          <w:sz w:val="24"/>
          <w:szCs w:val="24"/>
        </w:rPr>
        <w:t xml:space="preserve">người </w:t>
      </w:r>
      <w:r w:rsidR="00F87F15" w:rsidRPr="00706CC6">
        <w:rPr>
          <w:color w:val="1E1E1F"/>
          <w:sz w:val="24"/>
          <w:szCs w:val="24"/>
        </w:rPr>
        <w:t>nhập khẩu</w:t>
      </w:r>
      <w:r w:rsidRPr="00706CC6">
        <w:rPr>
          <w:color w:val="1E1E1F"/>
          <w:sz w:val="24"/>
          <w:szCs w:val="24"/>
        </w:rPr>
        <w:t>.</w:t>
      </w:r>
      <w:r w:rsidRPr="00706CC6">
        <w:rPr>
          <w:color w:val="1E1E1F"/>
          <w:spacing w:val="1"/>
          <w:sz w:val="24"/>
          <w:szCs w:val="24"/>
        </w:rPr>
        <w:t xml:space="preserve"> </w:t>
      </w:r>
      <w:r w:rsidRPr="00706CC6">
        <w:rPr>
          <w:color w:val="1E1E1F"/>
          <w:sz w:val="24"/>
          <w:szCs w:val="24"/>
        </w:rPr>
        <w:t>Vai trò của các cơ quan hải quan là đảm bảo rằng việc dẫn chiếu đến</w:t>
      </w:r>
      <w:r w:rsidR="0007646F" w:rsidRPr="00706CC6">
        <w:rPr>
          <w:color w:val="1E1E1F"/>
          <w:sz w:val="24"/>
          <w:szCs w:val="24"/>
          <w:lang w:val="vi-VN"/>
        </w:rPr>
        <w:t xml:space="preserve"> </w:t>
      </w:r>
      <w:r w:rsidRPr="00706CC6">
        <w:rPr>
          <w:color w:val="1E1E1F"/>
          <w:spacing w:val="-57"/>
          <w:sz w:val="24"/>
          <w:szCs w:val="24"/>
        </w:rPr>
        <w:t xml:space="preserve"> </w:t>
      </w:r>
      <w:r w:rsidRPr="00706CC6">
        <w:rPr>
          <w:color w:val="1E1E1F"/>
          <w:sz w:val="24"/>
          <w:szCs w:val="24"/>
          <w:lang w:val="en-US"/>
        </w:rPr>
        <w:t xml:space="preserve">tờ khai </w:t>
      </w:r>
      <w:r w:rsidR="00A26F23" w:rsidRPr="00706CC6">
        <w:rPr>
          <w:color w:val="1E1E1F"/>
          <w:sz w:val="24"/>
          <w:szCs w:val="24"/>
          <w:lang w:val="en-US"/>
        </w:rPr>
        <w:t>thẩm định</w:t>
      </w:r>
      <w:r w:rsidRPr="00706CC6">
        <w:rPr>
          <w:color w:val="1E1E1F"/>
          <w:sz w:val="24"/>
          <w:szCs w:val="24"/>
        </w:rPr>
        <w:t xml:space="preserve"> được cung cấp cho họ khi áp dụng. Ngoài ra, </w:t>
      </w:r>
      <w:r w:rsidR="0007646F" w:rsidRPr="00706CC6">
        <w:rPr>
          <w:color w:val="1E1E1F"/>
          <w:sz w:val="24"/>
          <w:szCs w:val="24"/>
        </w:rPr>
        <w:t>kể</w:t>
      </w:r>
      <w:r w:rsidR="0007646F" w:rsidRPr="00706CC6">
        <w:rPr>
          <w:color w:val="1E1E1F"/>
          <w:sz w:val="24"/>
          <w:szCs w:val="24"/>
          <w:lang w:val="vi-VN"/>
        </w:rPr>
        <w:t xml:space="preserve"> từ </w:t>
      </w:r>
      <w:r w:rsidRPr="00706CC6">
        <w:rPr>
          <w:color w:val="1E1E1F"/>
          <w:sz w:val="24"/>
          <w:szCs w:val="24"/>
        </w:rPr>
        <w:t>giao diện điện tử</w:t>
      </w:r>
      <w:r w:rsidRPr="00706CC6">
        <w:rPr>
          <w:color w:val="1E1E1F"/>
          <w:spacing w:val="-1"/>
          <w:sz w:val="24"/>
          <w:szCs w:val="24"/>
        </w:rPr>
        <w:t xml:space="preserve"> </w:t>
      </w:r>
      <w:r w:rsidR="0007646F" w:rsidRPr="00706CC6">
        <w:rPr>
          <w:color w:val="1E1E1F"/>
          <w:sz w:val="24"/>
          <w:szCs w:val="24"/>
        </w:rPr>
        <w:t>được</w:t>
      </w:r>
      <w:r w:rsidR="0007646F" w:rsidRPr="00706CC6">
        <w:rPr>
          <w:color w:val="1E1E1F"/>
          <w:sz w:val="24"/>
          <w:szCs w:val="24"/>
          <w:lang w:val="vi-VN"/>
        </w:rPr>
        <w:t xml:space="preserve"> đưa vào sử dụng để </w:t>
      </w:r>
      <w:r w:rsidR="0007646F" w:rsidRPr="00706CC6">
        <w:rPr>
          <w:color w:val="1E1E1F"/>
          <w:sz w:val="24"/>
          <w:szCs w:val="24"/>
        </w:rPr>
        <w:t>trao</w:t>
      </w:r>
      <w:r w:rsidR="0007646F" w:rsidRPr="00706CC6">
        <w:rPr>
          <w:color w:val="1E1E1F"/>
          <w:sz w:val="24"/>
          <w:szCs w:val="24"/>
          <w:lang w:val="vi-VN"/>
        </w:rPr>
        <w:t xml:space="preserve"> đổi </w:t>
      </w:r>
      <w:r w:rsidRPr="00706CC6">
        <w:rPr>
          <w:color w:val="1E1E1F"/>
          <w:sz w:val="24"/>
          <w:szCs w:val="24"/>
        </w:rPr>
        <w:t>thông tin</w:t>
      </w:r>
      <w:r w:rsidRPr="00706CC6">
        <w:rPr>
          <w:color w:val="1E1E1F"/>
          <w:spacing w:val="1"/>
          <w:sz w:val="24"/>
          <w:szCs w:val="24"/>
        </w:rPr>
        <w:t xml:space="preserve"> </w:t>
      </w:r>
      <w:r w:rsidRPr="00706CC6">
        <w:rPr>
          <w:color w:val="1E1E1F"/>
          <w:sz w:val="24"/>
          <w:szCs w:val="24"/>
        </w:rPr>
        <w:t>giữa cơ quan hải quan với cơ quan có thẩm quyền, cơ quan hải quan cần</w:t>
      </w:r>
      <w:r w:rsidRPr="00706CC6">
        <w:rPr>
          <w:color w:val="1E1E1F"/>
          <w:spacing w:val="1"/>
          <w:sz w:val="24"/>
          <w:szCs w:val="24"/>
        </w:rPr>
        <w:t xml:space="preserve"> </w:t>
      </w:r>
      <w:r w:rsidRPr="00706CC6">
        <w:rPr>
          <w:color w:val="1E1E1F"/>
          <w:sz w:val="24"/>
          <w:szCs w:val="24"/>
        </w:rPr>
        <w:t xml:space="preserve">kiểm tra tình trạng của </w:t>
      </w:r>
      <w:r w:rsidRPr="00706CC6">
        <w:rPr>
          <w:color w:val="1E1E1F"/>
          <w:sz w:val="24"/>
          <w:szCs w:val="24"/>
          <w:lang w:val="en-US"/>
        </w:rPr>
        <w:t xml:space="preserve">tờ khai </w:t>
      </w:r>
      <w:r w:rsidR="00A26F23" w:rsidRPr="00706CC6">
        <w:rPr>
          <w:color w:val="1E1E1F"/>
          <w:sz w:val="24"/>
          <w:szCs w:val="24"/>
          <w:lang w:val="en-US"/>
        </w:rPr>
        <w:t>thẩm định</w:t>
      </w:r>
      <w:r w:rsidRPr="00706CC6">
        <w:rPr>
          <w:color w:val="1E1E1F"/>
          <w:sz w:val="24"/>
          <w:szCs w:val="24"/>
        </w:rPr>
        <w:t xml:space="preserve"> sau khi phân tích rủi ro ban đầu đã</w:t>
      </w:r>
      <w:r w:rsidRPr="00706CC6">
        <w:rPr>
          <w:color w:val="1E1E1F"/>
          <w:spacing w:val="1"/>
          <w:sz w:val="24"/>
          <w:szCs w:val="24"/>
        </w:rPr>
        <w:t xml:space="preserve"> </w:t>
      </w:r>
      <w:r w:rsidRPr="00706CC6">
        <w:rPr>
          <w:color w:val="1E1E1F"/>
          <w:sz w:val="24"/>
          <w:szCs w:val="24"/>
        </w:rPr>
        <w:t xml:space="preserve">được cơ quan có thẩm quyền thực hiện trong </w:t>
      </w:r>
      <w:r w:rsidRPr="00706CC6">
        <w:rPr>
          <w:color w:val="1E1E1F"/>
          <w:sz w:val="24"/>
          <w:szCs w:val="24"/>
        </w:rPr>
        <w:lastRenderedPageBreak/>
        <w:t xml:space="preserve">hệ thống thông tin. </w:t>
      </w:r>
      <w:r w:rsidR="0007646F" w:rsidRPr="00706CC6">
        <w:rPr>
          <w:color w:val="1E1E1F"/>
          <w:sz w:val="24"/>
          <w:szCs w:val="24"/>
        </w:rPr>
        <w:t>Các</w:t>
      </w:r>
      <w:r w:rsidR="0007646F" w:rsidRPr="00706CC6">
        <w:rPr>
          <w:color w:val="1E1E1F"/>
          <w:sz w:val="24"/>
          <w:szCs w:val="24"/>
          <w:lang w:val="vi-VN"/>
        </w:rPr>
        <w:t xml:space="preserve"> cơ quan hải quan nên thực hiện các biện pháp thích hợp </w:t>
      </w:r>
      <w:r w:rsidR="0007646F" w:rsidRPr="00706CC6">
        <w:rPr>
          <w:color w:val="1E1E1F"/>
          <w:sz w:val="24"/>
          <w:szCs w:val="24"/>
        </w:rPr>
        <w:t>như</w:t>
      </w:r>
      <w:r w:rsidR="0007646F" w:rsidRPr="00706CC6">
        <w:rPr>
          <w:color w:val="1E1E1F"/>
          <w:sz w:val="24"/>
          <w:szCs w:val="24"/>
          <w:lang w:val="vi-VN"/>
        </w:rPr>
        <w:t xml:space="preserve"> </w:t>
      </w:r>
      <w:r w:rsidRPr="00706CC6">
        <w:rPr>
          <w:color w:val="1E1E1F"/>
          <w:sz w:val="24"/>
          <w:szCs w:val="24"/>
        </w:rPr>
        <w:t>đình chỉ hoặc từ chối một</w:t>
      </w:r>
      <w:r w:rsidRPr="00706CC6">
        <w:rPr>
          <w:color w:val="1E1E1F"/>
          <w:spacing w:val="1"/>
          <w:sz w:val="24"/>
          <w:szCs w:val="24"/>
        </w:rPr>
        <w:t xml:space="preserve"> </w:t>
      </w:r>
      <w:r w:rsidRPr="00706CC6">
        <w:rPr>
          <w:color w:val="1E1E1F"/>
          <w:sz w:val="24"/>
          <w:szCs w:val="24"/>
        </w:rPr>
        <w:t xml:space="preserve">hàng hóa hoặc sản phẩm có liên quan nếu </w:t>
      </w:r>
      <w:r w:rsidR="0007646F" w:rsidRPr="00706CC6">
        <w:rPr>
          <w:color w:val="1E1E1F"/>
          <w:sz w:val="24"/>
          <w:szCs w:val="24"/>
        </w:rPr>
        <w:t>yêu</w:t>
      </w:r>
      <w:r w:rsidR="0007646F" w:rsidRPr="00706CC6">
        <w:rPr>
          <w:color w:val="1E1E1F"/>
          <w:sz w:val="24"/>
          <w:szCs w:val="24"/>
          <w:lang w:val="vi-VN"/>
        </w:rPr>
        <w:t xml:space="preserve"> cầu </w:t>
      </w:r>
      <w:r w:rsidRPr="00706CC6">
        <w:rPr>
          <w:color w:val="1E1E1F"/>
          <w:sz w:val="24"/>
          <w:szCs w:val="24"/>
        </w:rPr>
        <w:t>trên cơ sở tình trạng của</w:t>
      </w:r>
      <w:r w:rsidRPr="00706CC6">
        <w:rPr>
          <w:color w:val="1E1E1F"/>
          <w:spacing w:val="1"/>
          <w:sz w:val="24"/>
          <w:szCs w:val="24"/>
        </w:rPr>
        <w:t xml:space="preserve"> </w:t>
      </w:r>
      <w:r w:rsidRPr="00706CC6">
        <w:rPr>
          <w:color w:val="1E1E1F"/>
          <w:sz w:val="24"/>
          <w:szCs w:val="24"/>
          <w:lang w:val="en-US"/>
        </w:rPr>
        <w:t xml:space="preserve">tờ khai </w:t>
      </w:r>
      <w:r w:rsidR="00A26F23" w:rsidRPr="00706CC6">
        <w:rPr>
          <w:color w:val="1E1E1F"/>
          <w:sz w:val="24"/>
          <w:szCs w:val="24"/>
          <w:lang w:val="en-US"/>
        </w:rPr>
        <w:t>thẩm định</w:t>
      </w:r>
      <w:r w:rsidRPr="00706CC6">
        <w:rPr>
          <w:color w:val="1E1E1F"/>
          <w:sz w:val="24"/>
          <w:szCs w:val="24"/>
        </w:rPr>
        <w:t xml:space="preserve"> trong hệ thống thông tin. </w:t>
      </w:r>
      <w:r w:rsidR="0007646F" w:rsidRPr="00706CC6">
        <w:rPr>
          <w:color w:val="1E1E1F"/>
          <w:sz w:val="24"/>
          <w:szCs w:val="24"/>
        </w:rPr>
        <w:t>Nội dung kiểm soát cụ thể đó khiến Chương VII của Nghị định (EU) 2019/1020 của Quốc hội châu Âu và Hội</w:t>
      </w:r>
      <w:r w:rsidR="0007646F" w:rsidRPr="00706CC6" w:rsidDel="0007646F">
        <w:rPr>
          <w:color w:val="1E1E1F"/>
          <w:sz w:val="24"/>
          <w:szCs w:val="24"/>
        </w:rPr>
        <w:t xml:space="preserve"> </w:t>
      </w:r>
      <w:r w:rsidRPr="00706CC6">
        <w:rPr>
          <w:sz w:val="24"/>
          <w:szCs w:val="24"/>
        </w:rPr>
        <w:t>đồng</w:t>
      </w:r>
      <w:r w:rsidRPr="00706CC6">
        <w:rPr>
          <w:rStyle w:val="FootnoteReference"/>
          <w:sz w:val="24"/>
          <w:szCs w:val="24"/>
        </w:rPr>
        <w:footnoteReference w:id="12"/>
      </w:r>
      <w:r w:rsidRPr="00706CC6">
        <w:rPr>
          <w:sz w:val="24"/>
          <w:szCs w:val="24"/>
        </w:rPr>
        <w:t xml:space="preserve"> </w:t>
      </w:r>
      <w:r w:rsidR="0007646F" w:rsidRPr="00706CC6">
        <w:rPr>
          <w:color w:val="1E1E1F"/>
          <w:sz w:val="24"/>
          <w:szCs w:val="24"/>
        </w:rPr>
        <w:t>trở nên không áp dụng trong mức độ việc áp dụng và thực thi Quy</w:t>
      </w:r>
      <w:r w:rsidR="0007646F" w:rsidRPr="00706CC6">
        <w:rPr>
          <w:color w:val="1E1E1F"/>
          <w:sz w:val="24"/>
          <w:szCs w:val="24"/>
          <w:lang w:val="vi-VN"/>
        </w:rPr>
        <w:t xml:space="preserve"> định này</w:t>
      </w:r>
      <w:r w:rsidRPr="00706CC6">
        <w:rPr>
          <w:color w:val="1E1E1F"/>
          <w:sz w:val="24"/>
          <w:szCs w:val="24"/>
        </w:rPr>
        <w:t>.</w:t>
      </w:r>
    </w:p>
    <w:p w14:paraId="2179FCE5" w14:textId="74DFE351"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Các quốc gia thành viên phải đảm bảo luôn có đủ nguồn tài chính</w:t>
      </w:r>
      <w:r w:rsidRPr="00706CC6">
        <w:rPr>
          <w:color w:val="1E1E1F"/>
          <w:spacing w:val="1"/>
          <w:sz w:val="24"/>
          <w:szCs w:val="24"/>
        </w:rPr>
        <w:t xml:space="preserve"> </w:t>
      </w:r>
      <w:r w:rsidRPr="00706CC6">
        <w:rPr>
          <w:color w:val="1E1E1F"/>
          <w:sz w:val="24"/>
          <w:szCs w:val="24"/>
        </w:rPr>
        <w:t xml:space="preserve">cho việc bố trí nhân sự và trang bị phù hợp của các cơ quan có thẩm quyền. </w:t>
      </w:r>
      <w:r w:rsidR="00041C87" w:rsidRPr="00706CC6">
        <w:rPr>
          <w:color w:val="1E1E1F"/>
          <w:sz w:val="24"/>
          <w:szCs w:val="24"/>
        </w:rPr>
        <w:t>Cấn</w:t>
      </w:r>
      <w:r w:rsidR="00041C87" w:rsidRPr="00706CC6">
        <w:rPr>
          <w:color w:val="1E1E1F"/>
          <w:sz w:val="24"/>
          <w:szCs w:val="24"/>
          <w:lang w:val="vi-VN"/>
        </w:rPr>
        <w:t xml:space="preserve"> những mức độ tài nguyên cao </w:t>
      </w:r>
      <w:r w:rsidRPr="00706CC6">
        <w:rPr>
          <w:color w:val="1E1E1F"/>
          <w:sz w:val="24"/>
          <w:szCs w:val="24"/>
        </w:rPr>
        <w:t>để thực hiện kiểm tra hiệu quả và tài nguyên ổn định</w:t>
      </w:r>
      <w:r w:rsidRPr="00706CC6">
        <w:rPr>
          <w:color w:val="1E1E1F"/>
          <w:spacing w:val="1"/>
          <w:sz w:val="24"/>
          <w:szCs w:val="24"/>
        </w:rPr>
        <w:t xml:space="preserve"> </w:t>
      </w:r>
      <w:r w:rsidRPr="00706CC6">
        <w:rPr>
          <w:color w:val="1E1E1F"/>
          <w:sz w:val="24"/>
          <w:szCs w:val="24"/>
        </w:rPr>
        <w:t>phải được cung cấp ở mức phù hợp với nhu cầu thực thi tại bất kỳ thời điểm nào</w:t>
      </w:r>
      <w:r w:rsidRPr="00706CC6">
        <w:rPr>
          <w:color w:val="1E1E1F"/>
          <w:spacing w:val="1"/>
          <w:sz w:val="24"/>
          <w:szCs w:val="24"/>
        </w:rPr>
        <w:t xml:space="preserve"> </w:t>
      </w:r>
      <w:r w:rsidRPr="00706CC6">
        <w:rPr>
          <w:color w:val="1E1E1F"/>
          <w:sz w:val="24"/>
          <w:szCs w:val="24"/>
        </w:rPr>
        <w:t>chốc lát. Các quốc gia thành viên nên có khả năng bổ sung tài chính công</w:t>
      </w:r>
      <w:r w:rsidRPr="00706CC6">
        <w:rPr>
          <w:color w:val="1E1E1F"/>
          <w:spacing w:val="1"/>
          <w:sz w:val="24"/>
          <w:szCs w:val="24"/>
        </w:rPr>
        <w:t xml:space="preserve"> </w:t>
      </w:r>
      <w:r w:rsidRPr="00706CC6">
        <w:rPr>
          <w:color w:val="1E1E1F"/>
          <w:sz w:val="24"/>
          <w:szCs w:val="24"/>
        </w:rPr>
        <w:t xml:space="preserve">bằng cách thu hồi từ các nhà </w:t>
      </w:r>
      <w:r w:rsidR="00F87F15" w:rsidRPr="00706CC6">
        <w:rPr>
          <w:color w:val="1E1E1F"/>
          <w:sz w:val="24"/>
          <w:szCs w:val="24"/>
        </w:rPr>
        <w:t>nhập khẩu</w:t>
      </w:r>
      <w:r w:rsidRPr="00706CC6">
        <w:rPr>
          <w:color w:val="1E1E1F"/>
          <w:sz w:val="24"/>
          <w:szCs w:val="24"/>
        </w:rPr>
        <w:t xml:space="preserve"> kinh tế có liên quan các chi phí phát sinh khi vận chuyển</w:t>
      </w:r>
      <w:r w:rsidRPr="00706CC6">
        <w:rPr>
          <w:color w:val="1E1E1F"/>
          <w:spacing w:val="-57"/>
          <w:sz w:val="24"/>
          <w:szCs w:val="24"/>
        </w:rPr>
        <w:t xml:space="preserve"> </w:t>
      </w:r>
      <w:r w:rsidR="00041C87" w:rsidRPr="00706CC6">
        <w:rPr>
          <w:color w:val="1E1E1F"/>
          <w:spacing w:val="-57"/>
          <w:sz w:val="24"/>
          <w:szCs w:val="24"/>
          <w:lang w:val="vi-VN"/>
        </w:rPr>
        <w:t xml:space="preserve"> </w:t>
      </w:r>
      <w:r w:rsidRPr="00706CC6">
        <w:rPr>
          <w:color w:val="1E1E1F"/>
          <w:sz w:val="24"/>
          <w:szCs w:val="24"/>
        </w:rPr>
        <w:t>kiểm tra liên quan đến hàng hóa có liên quan và các sản phẩm có liên quan đã được tìm thấy</w:t>
      </w:r>
      <w:r w:rsidR="00041C87" w:rsidRPr="00706CC6">
        <w:rPr>
          <w:color w:val="1E1E1F"/>
          <w:sz w:val="24"/>
          <w:szCs w:val="24"/>
          <w:lang w:val="vi-VN"/>
        </w:rPr>
        <w:t xml:space="preserve"> </w:t>
      </w:r>
      <w:r w:rsidRPr="00706CC6">
        <w:rPr>
          <w:color w:val="1E1E1F"/>
          <w:spacing w:val="-57"/>
          <w:sz w:val="24"/>
          <w:szCs w:val="24"/>
        </w:rPr>
        <w:t xml:space="preserve"> </w:t>
      </w:r>
      <w:r w:rsidRPr="00706CC6">
        <w:rPr>
          <w:color w:val="1E1E1F"/>
          <w:sz w:val="24"/>
          <w:szCs w:val="24"/>
        </w:rPr>
        <w:t>được</w:t>
      </w:r>
      <w:r w:rsidRPr="00706CC6">
        <w:rPr>
          <w:color w:val="1E1E1F"/>
          <w:spacing w:val="-1"/>
          <w:sz w:val="24"/>
          <w:szCs w:val="24"/>
        </w:rPr>
        <w:t xml:space="preserve"> </w:t>
      </w:r>
      <w:r w:rsidRPr="00706CC6">
        <w:rPr>
          <w:color w:val="1E1E1F"/>
          <w:sz w:val="24"/>
          <w:szCs w:val="24"/>
        </w:rPr>
        <w:t>không tuân thủ.</w:t>
      </w:r>
    </w:p>
    <w:p w14:paraId="5FE7AD4A" w14:textId="318089A0" w:rsidR="008350F4" w:rsidRPr="00706CC6" w:rsidRDefault="00EE6240" w:rsidP="00333F60">
      <w:pPr>
        <w:pStyle w:val="ListParagraph"/>
        <w:numPr>
          <w:ilvl w:val="0"/>
          <w:numId w:val="3"/>
        </w:numPr>
        <w:tabs>
          <w:tab w:val="left" w:pos="1068"/>
          <w:tab w:val="left" w:pos="1069"/>
        </w:tabs>
        <w:spacing w:line="360" w:lineRule="auto"/>
        <w:ind w:right="74" w:hanging="851"/>
        <w:jc w:val="both"/>
        <w:rPr>
          <w:color w:val="1E1E1F"/>
          <w:sz w:val="24"/>
          <w:szCs w:val="24"/>
        </w:rPr>
      </w:pPr>
      <w:r w:rsidRPr="00706CC6">
        <w:rPr>
          <w:color w:val="1E1E1F"/>
          <w:sz w:val="24"/>
          <w:szCs w:val="24"/>
        </w:rPr>
        <w:t>Quy định này không ảnh hưởng đến các hành vi pháp lý khác của Liên minh đối với hàng hóa và sản phẩm</w:t>
      </w:r>
      <w:r w:rsidR="00041C87" w:rsidRPr="00706CC6">
        <w:rPr>
          <w:color w:val="1E1E1F"/>
          <w:sz w:val="24"/>
          <w:szCs w:val="24"/>
          <w:lang w:val="vi-VN"/>
        </w:rPr>
        <w:t xml:space="preserve"> </w:t>
      </w:r>
      <w:r w:rsidRPr="00706CC6">
        <w:rPr>
          <w:color w:val="1E1E1F"/>
          <w:spacing w:val="-57"/>
          <w:sz w:val="24"/>
          <w:szCs w:val="24"/>
        </w:rPr>
        <w:t xml:space="preserve"> </w:t>
      </w:r>
      <w:r w:rsidR="00646F6B" w:rsidRPr="00706CC6">
        <w:rPr>
          <w:color w:val="1E1E1F"/>
          <w:sz w:val="24"/>
          <w:szCs w:val="24"/>
        </w:rPr>
        <w:t>nhập khẩu vào hoặc xuất khẩu từ thị trường</w:t>
      </w:r>
      <w:r w:rsidRPr="00706CC6">
        <w:rPr>
          <w:color w:val="1E1E1F"/>
          <w:sz w:val="24"/>
          <w:szCs w:val="24"/>
        </w:rPr>
        <w:t xml:space="preserve">, đặc biệt là </w:t>
      </w:r>
      <w:r w:rsidRPr="00706CC6">
        <w:rPr>
          <w:sz w:val="24"/>
          <w:szCs w:val="24"/>
        </w:rPr>
        <w:t xml:space="preserve">Quy định (EU) số 952/2013 </w:t>
      </w:r>
      <w:r w:rsidRPr="00706CC6">
        <w:rPr>
          <w:color w:val="1E1E1F"/>
          <w:sz w:val="24"/>
          <w:szCs w:val="24"/>
        </w:rPr>
        <w:t>của</w:t>
      </w:r>
      <w:r w:rsidRPr="00706CC6">
        <w:rPr>
          <w:color w:val="1E1E1F"/>
          <w:spacing w:val="1"/>
          <w:sz w:val="24"/>
          <w:szCs w:val="24"/>
        </w:rPr>
        <w:t xml:space="preserve"> </w:t>
      </w:r>
      <w:r w:rsidRPr="00706CC6">
        <w:rPr>
          <w:color w:val="1E1E1F"/>
          <w:sz w:val="24"/>
          <w:szCs w:val="24"/>
        </w:rPr>
        <w:t>Nghị viện và Hội đồng Châu Âu</w:t>
      </w:r>
      <w:r w:rsidRPr="00706CC6">
        <w:rPr>
          <w:rStyle w:val="FootnoteReference"/>
          <w:color w:val="1E1E1F"/>
          <w:sz w:val="24"/>
          <w:szCs w:val="24"/>
        </w:rPr>
        <w:footnoteReference w:id="13"/>
      </w:r>
      <w:r w:rsidRPr="00706CC6">
        <w:rPr>
          <w:color w:val="1E1E1F"/>
          <w:sz w:val="24"/>
          <w:szCs w:val="24"/>
        </w:rPr>
        <w:t xml:space="preserve"> </w:t>
      </w:r>
      <w:r w:rsidRPr="00706CC6">
        <w:rPr>
          <w:color w:val="1E1E1F"/>
          <w:position w:val="7"/>
          <w:sz w:val="24"/>
          <w:szCs w:val="24"/>
        </w:rPr>
        <w:t>1</w:t>
      </w:r>
      <w:r w:rsidRPr="00706CC6">
        <w:rPr>
          <w:color w:val="1E1E1F"/>
          <w:spacing w:val="1"/>
          <w:position w:val="7"/>
          <w:sz w:val="24"/>
          <w:szCs w:val="24"/>
        </w:rPr>
        <w:t xml:space="preserve"> </w:t>
      </w:r>
      <w:r w:rsidRPr="00706CC6">
        <w:rPr>
          <w:color w:val="1E1E1F"/>
          <w:sz w:val="24"/>
          <w:szCs w:val="24"/>
        </w:rPr>
        <w:t>liên quan đến quyền hạn của hải quan</w:t>
      </w:r>
      <w:r w:rsidRPr="00706CC6">
        <w:rPr>
          <w:color w:val="1E1E1F"/>
          <w:spacing w:val="1"/>
          <w:sz w:val="24"/>
          <w:szCs w:val="24"/>
        </w:rPr>
        <w:t xml:space="preserve"> </w:t>
      </w:r>
      <w:r w:rsidRPr="00706CC6">
        <w:rPr>
          <w:color w:val="1E1E1F"/>
          <w:sz w:val="24"/>
          <w:szCs w:val="24"/>
        </w:rPr>
        <w:t>cơ quan chức năng và kiểm soát hải quan. Các nhà nhập khẩu nên được nhắc nhở rằng Điều 220,</w:t>
      </w:r>
      <w:r w:rsidRPr="00706CC6">
        <w:rPr>
          <w:color w:val="1E1E1F"/>
          <w:spacing w:val="1"/>
          <w:sz w:val="24"/>
          <w:szCs w:val="24"/>
        </w:rPr>
        <w:t xml:space="preserve"> </w:t>
      </w:r>
      <w:r w:rsidRPr="00706CC6">
        <w:rPr>
          <w:color w:val="1E1E1F"/>
          <w:sz w:val="24"/>
          <w:szCs w:val="24"/>
        </w:rPr>
        <w:t>254, 256, 257 và 258 của Quy định đó quy định rằng các sản phẩm tham gia thị trường</w:t>
      </w:r>
      <w:r w:rsidRPr="00706CC6">
        <w:rPr>
          <w:color w:val="1E1E1F"/>
          <w:spacing w:val="1"/>
          <w:sz w:val="24"/>
          <w:szCs w:val="24"/>
        </w:rPr>
        <w:t xml:space="preserve"> </w:t>
      </w:r>
      <w:r w:rsidRPr="00706CC6">
        <w:rPr>
          <w:color w:val="1E1E1F"/>
          <w:sz w:val="24"/>
          <w:szCs w:val="24"/>
        </w:rPr>
        <w:t>yêu cầu xử lý thêm sẽ được đặt dưới hải quan thích hợp</w:t>
      </w:r>
      <w:r w:rsidRPr="00706CC6">
        <w:rPr>
          <w:color w:val="1E1E1F"/>
          <w:spacing w:val="1"/>
          <w:sz w:val="24"/>
          <w:szCs w:val="24"/>
        </w:rPr>
        <w:t xml:space="preserve"> </w:t>
      </w:r>
      <w:r w:rsidRPr="00706CC6">
        <w:rPr>
          <w:color w:val="1E1E1F"/>
          <w:sz w:val="24"/>
          <w:szCs w:val="24"/>
        </w:rPr>
        <w:t xml:space="preserve">thủ tục cho phép xử lý như vậy. Nói chung, </w:t>
      </w:r>
      <w:r w:rsidRPr="00706CC6">
        <w:rPr>
          <w:color w:val="1E1E1F"/>
          <w:sz w:val="24"/>
          <w:szCs w:val="24"/>
          <w:lang w:val="en-US"/>
        </w:rPr>
        <w:t xml:space="preserve">cho phép </w:t>
      </w:r>
      <w:r w:rsidRPr="00706CC6">
        <w:rPr>
          <w:color w:val="1E1E1F"/>
          <w:sz w:val="24"/>
          <w:szCs w:val="24"/>
        </w:rPr>
        <w:t xml:space="preserve">tự do </w:t>
      </w:r>
      <w:r w:rsidRPr="00706CC6">
        <w:rPr>
          <w:color w:val="1E1E1F"/>
          <w:sz w:val="24"/>
          <w:szCs w:val="24"/>
          <w:lang w:val="en-US"/>
        </w:rPr>
        <w:t xml:space="preserve">lưu thông </w:t>
      </w:r>
      <w:r w:rsidRPr="00706CC6">
        <w:rPr>
          <w:color w:val="1E1E1F"/>
          <w:sz w:val="24"/>
          <w:szCs w:val="24"/>
        </w:rPr>
        <w:t>hoặc</w:t>
      </w:r>
      <w:r w:rsidRPr="00706CC6">
        <w:rPr>
          <w:color w:val="1E1E1F"/>
          <w:spacing w:val="1"/>
          <w:sz w:val="24"/>
          <w:szCs w:val="24"/>
        </w:rPr>
        <w:t xml:space="preserve"> </w:t>
      </w:r>
      <w:r w:rsidRPr="00706CC6">
        <w:rPr>
          <w:color w:val="1E1E1F"/>
          <w:sz w:val="24"/>
          <w:szCs w:val="24"/>
        </w:rPr>
        <w:t>xuất khẩu không nên được coi là bằng chứng về việc tuân thủ luật Liên minh, vì như vậy</w:t>
      </w:r>
      <w:r w:rsidR="00792A75" w:rsidRPr="00706CC6">
        <w:rPr>
          <w:color w:val="1E1E1F"/>
          <w:sz w:val="24"/>
          <w:szCs w:val="24"/>
          <w:lang w:val="vi-VN"/>
        </w:rPr>
        <w:t xml:space="preserve"> </w:t>
      </w:r>
      <w:r w:rsidRPr="00706CC6">
        <w:rPr>
          <w:color w:val="1E1E1F"/>
          <w:spacing w:val="-57"/>
          <w:sz w:val="24"/>
          <w:szCs w:val="24"/>
        </w:rPr>
        <w:t xml:space="preserve"> </w:t>
      </w:r>
      <w:r w:rsidRPr="00706CC6">
        <w:rPr>
          <w:color w:val="1E1E1F"/>
          <w:sz w:val="24"/>
          <w:szCs w:val="24"/>
        </w:rPr>
        <w:t>giải phóng</w:t>
      </w:r>
      <w:r w:rsidRPr="00706CC6">
        <w:rPr>
          <w:color w:val="1E1E1F"/>
          <w:spacing w:val="-2"/>
          <w:sz w:val="24"/>
          <w:szCs w:val="24"/>
        </w:rPr>
        <w:t xml:space="preserve"> </w:t>
      </w:r>
      <w:r w:rsidRPr="00706CC6">
        <w:rPr>
          <w:color w:val="1E1E1F"/>
          <w:sz w:val="24"/>
          <w:szCs w:val="24"/>
        </w:rPr>
        <w:t>hoặc xuất khẩu</w:t>
      </w:r>
      <w:r w:rsidRPr="00706CC6">
        <w:rPr>
          <w:color w:val="1E1E1F"/>
          <w:spacing w:val="-1"/>
          <w:sz w:val="24"/>
          <w:szCs w:val="24"/>
        </w:rPr>
        <w:t xml:space="preserve"> </w:t>
      </w:r>
      <w:r w:rsidR="00792A75" w:rsidRPr="00706CC6">
        <w:rPr>
          <w:color w:val="1E1E1F"/>
          <w:sz w:val="24"/>
          <w:szCs w:val="24"/>
        </w:rPr>
        <w:t>k</w:t>
      </w:r>
      <w:r w:rsidRPr="00706CC6">
        <w:rPr>
          <w:color w:val="1E1E1F"/>
          <w:sz w:val="24"/>
          <w:szCs w:val="24"/>
        </w:rPr>
        <w:t>hông nhất thiết</w:t>
      </w:r>
      <w:r w:rsidRPr="00706CC6">
        <w:rPr>
          <w:color w:val="1E1E1F"/>
          <w:spacing w:val="-1"/>
          <w:sz w:val="24"/>
          <w:szCs w:val="24"/>
        </w:rPr>
        <w:t xml:space="preserve"> </w:t>
      </w:r>
      <w:r w:rsidRPr="00706CC6">
        <w:rPr>
          <w:color w:val="1E1E1F"/>
          <w:sz w:val="24"/>
          <w:szCs w:val="24"/>
        </w:rPr>
        <w:t>bao gồm một</w:t>
      </w:r>
      <w:r w:rsidRPr="00706CC6">
        <w:rPr>
          <w:color w:val="1E1E1F"/>
          <w:spacing w:val="-1"/>
          <w:sz w:val="24"/>
          <w:szCs w:val="24"/>
        </w:rPr>
        <w:t xml:space="preserve"> </w:t>
      </w:r>
      <w:r w:rsidRPr="00706CC6">
        <w:rPr>
          <w:color w:val="1E1E1F"/>
          <w:sz w:val="24"/>
          <w:szCs w:val="24"/>
        </w:rPr>
        <w:t>hoàn thành</w:t>
      </w:r>
      <w:r w:rsidRPr="00706CC6">
        <w:rPr>
          <w:color w:val="1E1E1F"/>
          <w:spacing w:val="-2"/>
          <w:sz w:val="24"/>
          <w:szCs w:val="24"/>
        </w:rPr>
        <w:t xml:space="preserve"> </w:t>
      </w:r>
      <w:r w:rsidRPr="00706CC6">
        <w:rPr>
          <w:color w:val="1E1E1F"/>
          <w:sz w:val="24"/>
          <w:szCs w:val="24"/>
        </w:rPr>
        <w:t>kiểm soát của</w:t>
      </w:r>
      <w:r w:rsidRPr="00706CC6">
        <w:rPr>
          <w:color w:val="1E1E1F"/>
          <w:spacing w:val="-1"/>
          <w:sz w:val="24"/>
          <w:szCs w:val="24"/>
        </w:rPr>
        <w:t xml:space="preserve"> </w:t>
      </w:r>
      <w:r w:rsidRPr="00706CC6">
        <w:rPr>
          <w:color w:val="1E1E1F"/>
          <w:sz w:val="24"/>
          <w:szCs w:val="24"/>
        </w:rPr>
        <w:t>Tuân thủ.</w:t>
      </w:r>
    </w:p>
    <w:p w14:paraId="6C1A645E" w14:textId="4B7BC015" w:rsidR="0022304D"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Để tối ưu hóa quy trình kiểm soát, bao gồm bằng cách giảm thiểu</w:t>
      </w:r>
      <w:r w:rsidR="00792A75" w:rsidRPr="00706CC6">
        <w:rPr>
          <w:color w:val="1E1E1F"/>
          <w:sz w:val="24"/>
          <w:szCs w:val="24"/>
          <w:lang w:val="vi-VN"/>
        </w:rPr>
        <w:t xml:space="preserve"> </w:t>
      </w:r>
      <w:r w:rsidR="00792A75" w:rsidRPr="00706CC6">
        <w:rPr>
          <w:color w:val="1E1E1F"/>
          <w:sz w:val="24"/>
          <w:szCs w:val="24"/>
        </w:rPr>
        <w:t>gánh nặng</w:t>
      </w:r>
      <w:r w:rsidRPr="00706CC6">
        <w:rPr>
          <w:color w:val="1E1E1F"/>
          <w:sz w:val="24"/>
          <w:szCs w:val="24"/>
        </w:rPr>
        <w:t xml:space="preserve"> thủ tục hành chính, cho sản phẩm</w:t>
      </w:r>
      <w:r w:rsidR="00792A75" w:rsidRPr="00706CC6">
        <w:rPr>
          <w:color w:val="1E1E1F"/>
          <w:sz w:val="24"/>
          <w:szCs w:val="24"/>
          <w:lang w:val="vi-VN"/>
        </w:rPr>
        <w:t xml:space="preserve"> </w:t>
      </w:r>
      <w:r w:rsidR="00792A75" w:rsidRPr="00706CC6">
        <w:rPr>
          <w:color w:val="1E1E1F"/>
          <w:sz w:val="24"/>
          <w:szCs w:val="24"/>
        </w:rPr>
        <w:t>có liên quan</w:t>
      </w:r>
      <w:r w:rsidRPr="00706CC6">
        <w:rPr>
          <w:color w:val="1E1E1F"/>
          <w:sz w:val="24"/>
          <w:szCs w:val="24"/>
        </w:rPr>
        <w:t xml:space="preserve"> </w:t>
      </w:r>
      <w:r w:rsidR="00646F6B" w:rsidRPr="00706CC6">
        <w:rPr>
          <w:color w:val="1E1E1F"/>
          <w:sz w:val="24"/>
          <w:szCs w:val="24"/>
        </w:rPr>
        <w:t>nhập khẩu vào hoặc xuất khẩu từ thị trường</w:t>
      </w:r>
      <w:r w:rsidRPr="00706CC6">
        <w:rPr>
          <w:color w:val="1E1E1F"/>
          <w:sz w:val="24"/>
          <w:szCs w:val="24"/>
        </w:rPr>
        <w:t>, cần phải thiết lập</w:t>
      </w:r>
      <w:r w:rsidRPr="00706CC6">
        <w:rPr>
          <w:color w:val="1E1E1F"/>
          <w:spacing w:val="1"/>
          <w:sz w:val="24"/>
          <w:szCs w:val="24"/>
        </w:rPr>
        <w:t xml:space="preserve"> </w:t>
      </w:r>
      <w:r w:rsidRPr="00706CC6">
        <w:rPr>
          <w:color w:val="1E1E1F"/>
          <w:sz w:val="24"/>
          <w:szCs w:val="24"/>
        </w:rPr>
        <w:t>lên một giao diện điện tử có thể tương tác cho phép truyền dữ liệu tự động</w:t>
      </w:r>
      <w:r w:rsidRPr="00706CC6">
        <w:rPr>
          <w:color w:val="1E1E1F"/>
          <w:spacing w:val="1"/>
          <w:sz w:val="24"/>
          <w:szCs w:val="24"/>
        </w:rPr>
        <w:t xml:space="preserve"> </w:t>
      </w:r>
      <w:r w:rsidRPr="00706CC6">
        <w:rPr>
          <w:color w:val="1E1E1F"/>
          <w:sz w:val="24"/>
          <w:szCs w:val="24"/>
        </w:rPr>
        <w:t>giữa hệ thống hải quan với hệ thống thông tin của cơ quan có thẩm quyền. Các</w:t>
      </w:r>
      <w:r w:rsidRPr="00706CC6">
        <w:rPr>
          <w:color w:val="1E1E1F"/>
          <w:spacing w:val="1"/>
          <w:sz w:val="24"/>
          <w:szCs w:val="24"/>
        </w:rPr>
        <w:t xml:space="preserve"> </w:t>
      </w:r>
      <w:r w:rsidRPr="00706CC6">
        <w:rPr>
          <w:color w:val="1E1E1F"/>
          <w:sz w:val="24"/>
          <w:szCs w:val="24"/>
        </w:rPr>
        <w:t>Môi trường một cửa của Liên minh Châu Âu cho Hải quan là ứng cử viên tự nhiên ch</w:t>
      </w:r>
      <w:r w:rsidRPr="00706CC6">
        <w:rPr>
          <w:color w:val="1E1E1F"/>
          <w:sz w:val="24"/>
          <w:szCs w:val="24"/>
          <w:lang w:val="en-US"/>
        </w:rPr>
        <w:t xml:space="preserve">o </w:t>
      </w:r>
      <w:r w:rsidRPr="00706CC6">
        <w:rPr>
          <w:color w:val="1E1E1F"/>
          <w:sz w:val="24"/>
          <w:szCs w:val="24"/>
        </w:rPr>
        <w:t>phép truyền dữ liệu như vậy. Giao diện phải được tự động hóa cao và dễ sử dụng,</w:t>
      </w:r>
      <w:r w:rsidRPr="00706CC6">
        <w:rPr>
          <w:color w:val="1E1E1F"/>
          <w:spacing w:val="1"/>
          <w:sz w:val="24"/>
          <w:szCs w:val="24"/>
        </w:rPr>
        <w:t xml:space="preserve"> </w:t>
      </w:r>
      <w:r w:rsidRPr="00706CC6">
        <w:rPr>
          <w:color w:val="1E1E1F"/>
          <w:sz w:val="24"/>
          <w:szCs w:val="24"/>
        </w:rPr>
        <w:t xml:space="preserve">và nên tạo thuận lợi cho các quy trình cho cơ quan hải quan và các nhà </w:t>
      </w:r>
      <w:r w:rsidR="00F87F15" w:rsidRPr="00706CC6">
        <w:rPr>
          <w:color w:val="1E1E1F"/>
          <w:sz w:val="24"/>
          <w:szCs w:val="24"/>
        </w:rPr>
        <w:t>nhập khẩu</w:t>
      </w:r>
      <w:r w:rsidRPr="00706CC6">
        <w:rPr>
          <w:color w:val="1E1E1F"/>
          <w:sz w:val="24"/>
          <w:szCs w:val="24"/>
        </w:rPr>
        <w:t xml:space="preserve">. </w:t>
      </w:r>
      <w:r w:rsidR="00742365" w:rsidRPr="00706CC6">
        <w:rPr>
          <w:color w:val="1E1E1F"/>
          <w:sz w:val="24"/>
          <w:szCs w:val="24"/>
        </w:rPr>
        <w:t xml:space="preserve">Hơn nữa, nhìn vào sự khác biệt hạn chế giữa dữ liệu cần được cung cấp cho các cơ quan hải quan và dữ liệu cần được bao gồm trong tuyên bố tôn trọng sự cẩn trọng, thì đề xuất </w:t>
      </w:r>
      <w:r w:rsidR="00742365" w:rsidRPr="00706CC6">
        <w:rPr>
          <w:color w:val="1E1E1F"/>
          <w:sz w:val="24"/>
          <w:szCs w:val="24"/>
        </w:rPr>
        <w:lastRenderedPageBreak/>
        <w:t xml:space="preserve">một cách tiếp cận "doanh nghiệp-cho-chính phủ" cũng là phù hợp. Theo đó, các nhà giao dịch và </w:t>
      </w:r>
      <w:r w:rsidR="00120AC3" w:rsidRPr="00706CC6">
        <w:rPr>
          <w:color w:val="1E1E1F"/>
          <w:sz w:val="24"/>
          <w:szCs w:val="24"/>
        </w:rPr>
        <w:t xml:space="preserve">nhà </w:t>
      </w:r>
      <w:r w:rsidR="00F87F15" w:rsidRPr="00706CC6">
        <w:rPr>
          <w:color w:val="1E1E1F"/>
          <w:sz w:val="24"/>
          <w:szCs w:val="24"/>
        </w:rPr>
        <w:t>nhập khẩu</w:t>
      </w:r>
      <w:r w:rsidR="00742365" w:rsidRPr="00706CC6">
        <w:rPr>
          <w:color w:val="1E1E1F"/>
          <w:sz w:val="24"/>
          <w:szCs w:val="24"/>
        </w:rPr>
        <w:t xml:space="preserve"> kinh tế cung cấp tuyên bố tôn trọng sự cẩn trọng của sản phẩm liên quan thông qua môi trường cửa sổ đơn quốc gia cho hải quan và tuyên bố đó được truyền tự động đến hệ thống thông tin theo Nghị định này được sử dụng bởi các cơ quan chức năng. Các cơ quan hải quan và cơ quan chức năng nên đóng góp vào việc xác định dữ liệu cần truyền và bất kỳ yêucầu kỹ thuật nào khác.</w:t>
      </w:r>
      <w:r w:rsidRPr="00706CC6">
        <w:rPr>
          <w:color w:val="1E1E1F"/>
          <w:sz w:val="24"/>
          <w:szCs w:val="24"/>
        </w:rPr>
        <w:t xml:space="preserve"> </w:t>
      </w:r>
    </w:p>
    <w:p w14:paraId="4B895465" w14:textId="2DE863EA" w:rsidR="008350F4" w:rsidRPr="00706CC6" w:rsidRDefault="00C808C1"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Nguyen</w:t>
      </w:r>
      <w:r w:rsidRPr="00706CC6">
        <w:rPr>
          <w:color w:val="1E1E1F"/>
          <w:sz w:val="24"/>
          <w:szCs w:val="24"/>
          <w:lang w:val="vi-VN"/>
        </w:rPr>
        <w:t xml:space="preserve"> cơ về các sản phảm không tuân thủ </w:t>
      </w:r>
      <w:r w:rsidR="00EE6240" w:rsidRPr="00706CC6">
        <w:rPr>
          <w:color w:val="1E1E1F"/>
          <w:sz w:val="24"/>
          <w:szCs w:val="24"/>
        </w:rPr>
        <w:t>được đưa ra thị trường hoặc xuất khẩu khác nhau</w:t>
      </w:r>
      <w:r w:rsidR="00EE6240" w:rsidRPr="00706CC6">
        <w:rPr>
          <w:color w:val="1E1E1F"/>
          <w:spacing w:val="1"/>
          <w:sz w:val="24"/>
          <w:szCs w:val="24"/>
        </w:rPr>
        <w:t xml:space="preserve"> </w:t>
      </w:r>
      <w:r w:rsidR="00EE6240" w:rsidRPr="00706CC6">
        <w:rPr>
          <w:color w:val="1E1E1F"/>
          <w:sz w:val="24"/>
          <w:szCs w:val="24"/>
        </w:rPr>
        <w:t>tùy thuộc vào hàng hóa và sản phẩm cũng như quốc gia xuất xứ và</w:t>
      </w:r>
      <w:r w:rsidR="00EE6240" w:rsidRPr="00706CC6">
        <w:rPr>
          <w:color w:val="1E1E1F"/>
          <w:spacing w:val="1"/>
          <w:sz w:val="24"/>
          <w:szCs w:val="24"/>
        </w:rPr>
        <w:t xml:space="preserve"> </w:t>
      </w:r>
      <w:r w:rsidR="00EE6240" w:rsidRPr="00706CC6">
        <w:rPr>
          <w:color w:val="1E1E1F"/>
          <w:sz w:val="24"/>
          <w:szCs w:val="24"/>
        </w:rPr>
        <w:t xml:space="preserve">sản xuất hoặc </w:t>
      </w:r>
      <w:r w:rsidRPr="00706CC6">
        <w:rPr>
          <w:color w:val="1E1E1F"/>
          <w:sz w:val="24"/>
          <w:szCs w:val="24"/>
        </w:rPr>
        <w:t>khu</w:t>
      </w:r>
      <w:r w:rsidRPr="00706CC6">
        <w:rPr>
          <w:color w:val="1E1E1F"/>
          <w:sz w:val="24"/>
          <w:szCs w:val="24"/>
          <w:lang w:val="vi-VN"/>
        </w:rPr>
        <w:t xml:space="preserve"> vực tương ứng</w:t>
      </w:r>
      <w:r w:rsidR="00EE6240" w:rsidRPr="00706CC6">
        <w:rPr>
          <w:color w:val="1E1E1F"/>
          <w:sz w:val="24"/>
          <w:szCs w:val="24"/>
        </w:rPr>
        <w:t>.</w:t>
      </w:r>
      <w:r w:rsidRPr="00706CC6">
        <w:rPr>
          <w:color w:val="1E1E1F"/>
          <w:sz w:val="24"/>
          <w:szCs w:val="24"/>
          <w:lang w:val="vi-VN"/>
        </w:rPr>
        <w:t xml:space="preserve"> </w:t>
      </w:r>
      <w:r w:rsidRPr="00706CC6">
        <w:rPr>
          <w:color w:val="1E1E1F"/>
          <w:sz w:val="24"/>
          <w:szCs w:val="24"/>
        </w:rPr>
        <w:t xml:space="preserve">Những </w:t>
      </w:r>
      <w:r w:rsidR="00120AC3" w:rsidRPr="00706CC6">
        <w:rPr>
          <w:color w:val="1E1E1F"/>
          <w:sz w:val="24"/>
          <w:szCs w:val="24"/>
        </w:rPr>
        <w:t xml:space="preserve">nhà </w:t>
      </w:r>
      <w:r w:rsidR="00F87F15" w:rsidRPr="00706CC6">
        <w:rPr>
          <w:color w:val="1E1E1F"/>
          <w:sz w:val="24"/>
          <w:szCs w:val="24"/>
        </w:rPr>
        <w:t>nhập khẩu</w:t>
      </w:r>
      <w:r w:rsidRPr="00706CC6">
        <w:rPr>
          <w:color w:val="1E1E1F"/>
          <w:sz w:val="24"/>
          <w:szCs w:val="24"/>
        </w:rPr>
        <w:t xml:space="preserve"> mua hàng hóa và sản phẩm từ các quốc gia hoặc khu vực có rủi ro thấp trong việc trồng trọt, thu hoạch hoặc sản xuất các mặt hàng liên quan mà không vi phạm Nghị định này nên chịu ít nghĩa vụ hơn, do đó giảm chi phí tuân thủ và gánh nặng hành chính, trừ khi </w:t>
      </w:r>
      <w:r w:rsidR="00120AC3" w:rsidRPr="00706CC6">
        <w:rPr>
          <w:color w:val="1E1E1F"/>
          <w:sz w:val="24"/>
          <w:szCs w:val="24"/>
        </w:rPr>
        <w:t xml:space="preserve">nhà </w:t>
      </w:r>
      <w:r w:rsidR="00F87F15" w:rsidRPr="00706CC6">
        <w:rPr>
          <w:color w:val="1E1E1F"/>
          <w:sz w:val="24"/>
          <w:szCs w:val="24"/>
        </w:rPr>
        <w:t>nhập khẩu</w:t>
      </w:r>
      <w:r w:rsidRPr="00706CC6">
        <w:rPr>
          <w:color w:val="1E1E1F"/>
          <w:sz w:val="24"/>
          <w:szCs w:val="24"/>
        </w:rPr>
        <w:t xml:space="preserve"> biết hoặc có lý do để tin rằng có rủi ro không tuân thủ với Nghị định này. Khi một cơ quan chức năng nhận thức được rằng có rủi ro Nghị định này đang bị lách luật, ví dụ như một mặt hàng liên quan hoặc sản phẩm liên quan được sản xuất ở một quốc gia có rủi ro cao sau đó được chế biến ở một quốc gia có rủi ro thấp hoặc khu vực có rủi ro thấp và sau đóđược đưa ra thị trường, nhập khẩu hoặc xuất khẩu, và tuyên bố tôn trọng sự cẩn trọng hoặc tờ khai hải quan cho thấy rằng hàng hóa hoặc sản phẩm liên quan được sản xuất ở một quốc gia có rủi ro thấp, cơ quan chức năng nên xác minh bằng các kiểm tra tiếp theo xem có bất kỳ vi phạm nào hay không và nếu cần, thực hiện các biện pháp thích hợp, chẳng hạn như tịch thu hàng hóa hoặc sản phẩm liên quan và tạm ngừng đưa ra thị trường hoặc xuất khẩu hàng hóa hoặc sản phẩm liên quan và tiến hành các kiểm tra tiếp theo. Các cơ quan chức năng nên được yêu cầu áp dụng kiểm tra nghiêm ngặt hơn đối với các mặt hàng và sản phẩm liên quan từ các quốc gia hoặc khu vực có rủi ro cao</w:t>
      </w:r>
      <w:r w:rsidR="00EE6240" w:rsidRPr="00706CC6">
        <w:rPr>
          <w:color w:val="1E1E1F"/>
          <w:sz w:val="24"/>
          <w:szCs w:val="24"/>
        </w:rPr>
        <w:t>.</w:t>
      </w:r>
    </w:p>
    <w:p w14:paraId="6E779668" w14:textId="180EC106"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Hơn nữa, Ủy ban nên đánh giá nạn phá rừng và suy thoái rừng</w:t>
      </w:r>
      <w:r w:rsidRPr="00706CC6">
        <w:rPr>
          <w:color w:val="1E1E1F"/>
          <w:spacing w:val="1"/>
          <w:sz w:val="24"/>
          <w:szCs w:val="24"/>
        </w:rPr>
        <w:t xml:space="preserve"> </w:t>
      </w:r>
      <w:r w:rsidRPr="00706CC6">
        <w:rPr>
          <w:color w:val="1E1E1F"/>
          <w:sz w:val="24"/>
          <w:szCs w:val="24"/>
        </w:rPr>
        <w:t>rủi ro ở cấp độ của một quốc gia hoặc các bộ phận của nó dựa trên một loạt các tiêu chí phản ánh</w:t>
      </w:r>
      <w:r w:rsidRPr="00706CC6">
        <w:rPr>
          <w:color w:val="1E1E1F"/>
          <w:spacing w:val="1"/>
          <w:sz w:val="24"/>
          <w:szCs w:val="24"/>
        </w:rPr>
        <w:t xml:space="preserve"> </w:t>
      </w:r>
      <w:r w:rsidRPr="00706CC6">
        <w:rPr>
          <w:color w:val="1E1E1F"/>
          <w:sz w:val="24"/>
          <w:szCs w:val="24"/>
        </w:rPr>
        <w:t>dữ liệu định lượng, khách quan và được quốc tế công nhận, và các dấu hiệu cho thấy</w:t>
      </w:r>
      <w:r w:rsidRPr="00706CC6">
        <w:rPr>
          <w:color w:val="1E1E1F"/>
          <w:spacing w:val="1"/>
          <w:sz w:val="24"/>
          <w:szCs w:val="24"/>
        </w:rPr>
        <w:t xml:space="preserve"> </w:t>
      </w:r>
      <w:r w:rsidRPr="00706CC6">
        <w:rPr>
          <w:color w:val="1E1E1F"/>
          <w:sz w:val="24"/>
          <w:szCs w:val="24"/>
        </w:rPr>
        <w:t xml:space="preserve">các nước đang tích cực tham gia chống mất rừng và suy thoái rừng. </w:t>
      </w:r>
      <w:r w:rsidR="00C808C1" w:rsidRPr="00706CC6">
        <w:rPr>
          <w:color w:val="1E1E1F"/>
          <w:sz w:val="24"/>
          <w:szCs w:val="24"/>
        </w:rPr>
        <w:t>Những</w:t>
      </w:r>
      <w:r w:rsidR="00C808C1" w:rsidRPr="00706CC6">
        <w:rPr>
          <w:color w:val="1E1E1F"/>
          <w:sz w:val="24"/>
          <w:szCs w:val="24"/>
          <w:lang w:val="vi-VN"/>
        </w:rPr>
        <w:t xml:space="preserve"> </w:t>
      </w:r>
      <w:r w:rsidRPr="00706CC6">
        <w:rPr>
          <w:color w:val="1E1E1F"/>
          <w:sz w:val="24"/>
          <w:szCs w:val="24"/>
        </w:rPr>
        <w:t>thông tin chuẩn</w:t>
      </w:r>
      <w:r w:rsidR="00C808C1" w:rsidRPr="00706CC6">
        <w:rPr>
          <w:color w:val="1E1E1F"/>
          <w:sz w:val="24"/>
          <w:szCs w:val="24"/>
          <w:lang w:val="vi-VN"/>
        </w:rPr>
        <w:t xml:space="preserve"> như vậy</w:t>
      </w:r>
      <w:r w:rsidRPr="00706CC6">
        <w:rPr>
          <w:color w:val="1E1E1F"/>
          <w:sz w:val="24"/>
          <w:szCs w:val="24"/>
        </w:rPr>
        <w:t xml:space="preserve"> sẽ giúp các nhà </w:t>
      </w:r>
      <w:r w:rsidR="00F87F15" w:rsidRPr="00706CC6">
        <w:rPr>
          <w:color w:val="1E1E1F"/>
          <w:sz w:val="24"/>
          <w:szCs w:val="24"/>
        </w:rPr>
        <w:t>nhập khẩu</w:t>
      </w:r>
      <w:r w:rsidRPr="00706CC6">
        <w:rPr>
          <w:color w:val="1E1E1F"/>
          <w:sz w:val="24"/>
          <w:szCs w:val="24"/>
        </w:rPr>
        <w:t xml:space="preserve"> trong Liên minh dễ dàng hơn trong việc</w:t>
      </w:r>
      <w:r w:rsidRPr="00706CC6">
        <w:rPr>
          <w:color w:val="1E1E1F"/>
          <w:spacing w:val="1"/>
          <w:sz w:val="24"/>
          <w:szCs w:val="24"/>
        </w:rPr>
        <w:t xml:space="preserve"> </w:t>
      </w:r>
      <w:r w:rsidRPr="00706CC6">
        <w:rPr>
          <w:color w:val="1E1E1F"/>
          <w:sz w:val="24"/>
          <w:szCs w:val="24"/>
        </w:rPr>
        <w:t xml:space="preserve">thực hiện </w:t>
      </w:r>
      <w:r w:rsidR="00A26F23" w:rsidRPr="00706CC6">
        <w:rPr>
          <w:color w:val="1E1E1F"/>
          <w:sz w:val="24"/>
          <w:szCs w:val="24"/>
        </w:rPr>
        <w:t>thẩm định</w:t>
      </w:r>
      <w:r w:rsidRPr="00706CC6">
        <w:rPr>
          <w:color w:val="1E1E1F"/>
          <w:sz w:val="24"/>
          <w:szCs w:val="24"/>
        </w:rPr>
        <w:t xml:space="preserve"> và để các cơ quan có thẩm quyền giám sát và thực thi</w:t>
      </w:r>
      <w:r w:rsidRPr="00706CC6">
        <w:rPr>
          <w:color w:val="1E1E1F"/>
          <w:spacing w:val="1"/>
          <w:sz w:val="24"/>
          <w:szCs w:val="24"/>
        </w:rPr>
        <w:t xml:space="preserve"> </w:t>
      </w:r>
      <w:r w:rsidRPr="00706CC6">
        <w:rPr>
          <w:color w:val="1E1E1F"/>
          <w:sz w:val="24"/>
          <w:szCs w:val="24"/>
        </w:rPr>
        <w:t>tuân thủ, đồng thời khuyến khích các nước sản xuất tăng</w:t>
      </w:r>
      <w:r w:rsidRPr="00706CC6">
        <w:rPr>
          <w:color w:val="1E1E1F"/>
          <w:spacing w:val="1"/>
          <w:sz w:val="24"/>
          <w:szCs w:val="24"/>
        </w:rPr>
        <w:t xml:space="preserve"> </w:t>
      </w:r>
      <w:r w:rsidRPr="00706CC6">
        <w:rPr>
          <w:color w:val="1E1E1F"/>
          <w:sz w:val="24"/>
          <w:szCs w:val="24"/>
        </w:rPr>
        <w:t>tính bền vững của hệ thống sản xuất nông nghiệp và giảm nạn phá rừng</w:t>
      </w:r>
      <w:r w:rsidRPr="00706CC6">
        <w:rPr>
          <w:color w:val="1E1E1F"/>
          <w:spacing w:val="1"/>
          <w:sz w:val="24"/>
          <w:szCs w:val="24"/>
        </w:rPr>
        <w:t xml:space="preserve"> </w:t>
      </w:r>
      <w:r w:rsidRPr="00706CC6">
        <w:rPr>
          <w:color w:val="1E1E1F"/>
          <w:sz w:val="24"/>
          <w:szCs w:val="24"/>
        </w:rPr>
        <w:t>sự va chạm. Điều này sẽ giúp làm cho chuỗi cung ứng trở nên minh bạch và bền vững hơn.</w:t>
      </w:r>
      <w:r w:rsidRPr="00706CC6">
        <w:rPr>
          <w:color w:val="1E1E1F"/>
          <w:spacing w:val="1"/>
          <w:sz w:val="24"/>
          <w:szCs w:val="24"/>
        </w:rPr>
        <w:t xml:space="preserve"> </w:t>
      </w:r>
      <w:r w:rsidRPr="00706CC6">
        <w:rPr>
          <w:color w:val="1E1E1F"/>
          <w:sz w:val="24"/>
          <w:szCs w:val="24"/>
        </w:rPr>
        <w:t>Hệ thống định chuẩn phải dựa trên hệ thống ba bậc để phân loại các</w:t>
      </w:r>
      <w:r w:rsidRPr="00706CC6">
        <w:rPr>
          <w:color w:val="1E1E1F"/>
          <w:spacing w:val="-57"/>
          <w:sz w:val="24"/>
          <w:szCs w:val="24"/>
        </w:rPr>
        <w:t xml:space="preserve"> </w:t>
      </w:r>
      <w:r w:rsidR="00C808C1" w:rsidRPr="00706CC6">
        <w:rPr>
          <w:color w:val="1E1E1F"/>
          <w:spacing w:val="-57"/>
          <w:sz w:val="24"/>
          <w:szCs w:val="24"/>
          <w:lang w:val="vi-VN"/>
        </w:rPr>
        <w:t xml:space="preserve"> </w:t>
      </w:r>
      <w:r w:rsidRPr="00706CC6">
        <w:rPr>
          <w:color w:val="1E1E1F"/>
          <w:sz w:val="24"/>
          <w:szCs w:val="24"/>
        </w:rPr>
        <w:t>Quốc gia</w:t>
      </w:r>
      <w:r w:rsidRPr="00706CC6">
        <w:rPr>
          <w:color w:val="1E1E1F"/>
          <w:spacing w:val="1"/>
          <w:sz w:val="24"/>
          <w:szCs w:val="24"/>
        </w:rPr>
        <w:t xml:space="preserve"> </w:t>
      </w:r>
      <w:r w:rsidRPr="00706CC6">
        <w:rPr>
          <w:color w:val="1E1E1F"/>
          <w:sz w:val="24"/>
          <w:szCs w:val="24"/>
        </w:rPr>
        <w:t>như rủi ro thấp, tiêu chuẩn hoặc cao. Để đảm bảo tính minh bạch phù hợp</w:t>
      </w:r>
      <w:r w:rsidRPr="00706CC6">
        <w:rPr>
          <w:color w:val="1E1E1F"/>
          <w:spacing w:val="1"/>
          <w:sz w:val="24"/>
          <w:szCs w:val="24"/>
        </w:rPr>
        <w:t xml:space="preserve"> </w:t>
      </w:r>
      <w:r w:rsidRPr="00706CC6">
        <w:rPr>
          <w:color w:val="1E1E1F"/>
          <w:sz w:val="24"/>
          <w:szCs w:val="24"/>
        </w:rPr>
        <w:t xml:space="preserve">và </w:t>
      </w:r>
      <w:r w:rsidRPr="00706CC6">
        <w:rPr>
          <w:color w:val="1E1E1F"/>
          <w:sz w:val="24"/>
          <w:szCs w:val="24"/>
        </w:rPr>
        <w:lastRenderedPageBreak/>
        <w:t>rõ ràng, Ủy ban đặc biệt nên cung cấp công khai dữ liệu</w:t>
      </w:r>
      <w:r w:rsidRPr="00706CC6">
        <w:rPr>
          <w:color w:val="1E1E1F"/>
          <w:spacing w:val="1"/>
          <w:sz w:val="24"/>
          <w:szCs w:val="24"/>
        </w:rPr>
        <w:t xml:space="preserve"> </w:t>
      </w:r>
      <w:r w:rsidRPr="00706CC6">
        <w:rPr>
          <w:color w:val="1E1E1F"/>
          <w:sz w:val="24"/>
          <w:szCs w:val="24"/>
        </w:rPr>
        <w:t>được sử dụng để so sánh chuẩn, lý do đề xuất thay đổi phân loại</w:t>
      </w:r>
      <w:r w:rsidRPr="00706CC6">
        <w:rPr>
          <w:color w:val="1E1E1F"/>
          <w:spacing w:val="1"/>
          <w:sz w:val="24"/>
          <w:szCs w:val="24"/>
        </w:rPr>
        <w:t xml:space="preserve"> </w:t>
      </w:r>
      <w:r w:rsidRPr="00706CC6">
        <w:rPr>
          <w:color w:val="1E1E1F"/>
          <w:sz w:val="24"/>
          <w:szCs w:val="24"/>
        </w:rPr>
        <w:t>và câu trả lời của quốc gia liên quan. Đối với</w:t>
      </w:r>
      <w:r w:rsidR="00C808C1" w:rsidRPr="00706CC6">
        <w:rPr>
          <w:color w:val="1E1E1F"/>
          <w:sz w:val="24"/>
          <w:szCs w:val="24"/>
          <w:lang w:val="vi-VN"/>
        </w:rPr>
        <w:t xml:space="preserve"> </w:t>
      </w:r>
      <w:r w:rsidRPr="00706CC6">
        <w:rPr>
          <w:color w:val="1E1E1F"/>
          <w:sz w:val="24"/>
          <w:szCs w:val="24"/>
        </w:rPr>
        <w:t>sản phẩm có liên quan từ rủi ro thấp</w:t>
      </w:r>
      <w:r w:rsidRPr="00706CC6">
        <w:rPr>
          <w:color w:val="1E1E1F"/>
          <w:spacing w:val="1"/>
          <w:sz w:val="24"/>
          <w:szCs w:val="24"/>
        </w:rPr>
        <w:t xml:space="preserve"> </w:t>
      </w:r>
      <w:r w:rsidRPr="00706CC6">
        <w:rPr>
          <w:color w:val="1E1E1F"/>
          <w:sz w:val="24"/>
          <w:szCs w:val="24"/>
        </w:rPr>
        <w:t xml:space="preserve">các quốc gia hoặc các bộ phận của các nhà </w:t>
      </w:r>
      <w:r w:rsidR="00F87F15" w:rsidRPr="00706CC6">
        <w:rPr>
          <w:color w:val="1E1E1F"/>
          <w:sz w:val="24"/>
          <w:szCs w:val="24"/>
        </w:rPr>
        <w:t>nhập khẩu</w:t>
      </w:r>
      <w:r w:rsidRPr="00706CC6">
        <w:rPr>
          <w:color w:val="1E1E1F"/>
          <w:sz w:val="24"/>
          <w:szCs w:val="24"/>
        </w:rPr>
        <w:t xml:space="preserve"> nên được phép thực hiện đơn giản hóa do</w:t>
      </w:r>
      <w:r w:rsidRPr="00706CC6">
        <w:rPr>
          <w:color w:val="1E1E1F"/>
          <w:spacing w:val="1"/>
          <w:sz w:val="24"/>
          <w:szCs w:val="24"/>
        </w:rPr>
        <w:t xml:space="preserve"> </w:t>
      </w:r>
      <w:r w:rsidRPr="00706CC6">
        <w:rPr>
          <w:color w:val="1E1E1F"/>
          <w:sz w:val="24"/>
          <w:szCs w:val="24"/>
        </w:rPr>
        <w:t>siêng năng. Đối với các sản phẩm có liên quan từ các quốc gia có rủi ro cao hoặc các bộ phận có thẩm quyền</w:t>
      </w:r>
      <w:r w:rsidRPr="00706CC6">
        <w:rPr>
          <w:color w:val="1E1E1F"/>
          <w:spacing w:val="1"/>
          <w:sz w:val="24"/>
          <w:szCs w:val="24"/>
        </w:rPr>
        <w:t xml:space="preserve"> </w:t>
      </w:r>
      <w:r w:rsidRPr="00706CC6">
        <w:rPr>
          <w:color w:val="1E1E1F"/>
          <w:sz w:val="24"/>
          <w:szCs w:val="24"/>
        </w:rPr>
        <w:t>yêu cầu các cơ quan chức năng tăng cường kiểm tra. Ủy ban nên</w:t>
      </w:r>
      <w:r w:rsidRPr="00706CC6">
        <w:rPr>
          <w:color w:val="1E1E1F"/>
          <w:spacing w:val="1"/>
          <w:sz w:val="24"/>
          <w:szCs w:val="24"/>
        </w:rPr>
        <w:t xml:space="preserve"> </w:t>
      </w:r>
      <w:r w:rsidRPr="00706CC6">
        <w:rPr>
          <w:color w:val="1E1E1F"/>
          <w:sz w:val="24"/>
          <w:szCs w:val="24"/>
        </w:rPr>
        <w:t>được trao quyền thông qua các hành vi thực hiện để thiết lập danh sách các quốc gia hoặc bộ phận</w:t>
      </w:r>
      <w:r w:rsidRPr="00706CC6">
        <w:rPr>
          <w:color w:val="1E1E1F"/>
          <w:spacing w:val="1"/>
          <w:sz w:val="24"/>
          <w:szCs w:val="24"/>
        </w:rPr>
        <w:t xml:space="preserve"> </w:t>
      </w:r>
      <w:r w:rsidRPr="00706CC6">
        <w:rPr>
          <w:color w:val="1E1E1F"/>
          <w:sz w:val="24"/>
          <w:szCs w:val="24"/>
        </w:rPr>
        <w:t>của chúng</w:t>
      </w:r>
      <w:r w:rsidRPr="00706CC6">
        <w:rPr>
          <w:color w:val="1E1E1F"/>
          <w:spacing w:val="-1"/>
          <w:sz w:val="24"/>
          <w:szCs w:val="24"/>
        </w:rPr>
        <w:t xml:space="preserve"> </w:t>
      </w:r>
      <w:r w:rsidRPr="00706CC6">
        <w:rPr>
          <w:color w:val="1E1E1F"/>
          <w:sz w:val="24"/>
          <w:szCs w:val="24"/>
        </w:rPr>
        <w:t>có rủi ro thấp hoặc cao.</w:t>
      </w:r>
    </w:p>
    <w:p w14:paraId="7CD20D50" w14:textId="22E53D03" w:rsidR="008350F4" w:rsidRPr="00706CC6" w:rsidRDefault="00EE6240" w:rsidP="00333F60">
      <w:pPr>
        <w:pStyle w:val="Heading1"/>
        <w:numPr>
          <w:ilvl w:val="0"/>
          <w:numId w:val="3"/>
        </w:numPr>
        <w:jc w:val="both"/>
        <w:rPr>
          <w:i w:val="0"/>
          <w:iCs w:val="0"/>
        </w:rPr>
      </w:pPr>
      <w:r w:rsidRPr="00706CC6">
        <w:rPr>
          <w:i w:val="0"/>
          <w:iCs w:val="0"/>
        </w:rPr>
        <w:t xml:space="preserve">Ủy ban nên hợp tác với các quốc gia được phân loại hoặc có thể được phân </w:t>
      </w:r>
      <w:proofErr w:type="gramStart"/>
      <w:r w:rsidRPr="00706CC6">
        <w:rPr>
          <w:i w:val="0"/>
          <w:iCs w:val="0"/>
        </w:rPr>
        <w:t>loại</w:t>
      </w:r>
      <w:r w:rsidRPr="00706CC6">
        <w:rPr>
          <w:i w:val="0"/>
          <w:iCs w:val="0"/>
          <w:spacing w:val="-57"/>
        </w:rPr>
        <w:t xml:space="preserve"> </w:t>
      </w:r>
      <w:r w:rsidR="00C808C1" w:rsidRPr="00706CC6">
        <w:rPr>
          <w:i w:val="0"/>
          <w:iCs w:val="0"/>
          <w:spacing w:val="-57"/>
          <w:lang w:val="vi-VN"/>
        </w:rPr>
        <w:t xml:space="preserve"> </w:t>
      </w:r>
      <w:r w:rsidRPr="00706CC6">
        <w:rPr>
          <w:i w:val="0"/>
          <w:iCs w:val="0"/>
        </w:rPr>
        <w:t>là</w:t>
      </w:r>
      <w:proofErr w:type="gramEnd"/>
      <w:r w:rsidRPr="00706CC6">
        <w:rPr>
          <w:i w:val="0"/>
          <w:iCs w:val="0"/>
        </w:rPr>
        <w:t xml:space="preserve"> rủi ro cao và với các bên liên quan có liên quan ở các quốc gia đó, để</w:t>
      </w:r>
      <w:r w:rsidRPr="00706CC6">
        <w:rPr>
          <w:i w:val="0"/>
          <w:iCs w:val="0"/>
          <w:spacing w:val="1"/>
        </w:rPr>
        <w:t xml:space="preserve"> </w:t>
      </w:r>
      <w:r w:rsidRPr="00706CC6">
        <w:rPr>
          <w:i w:val="0"/>
          <w:iCs w:val="0"/>
        </w:rPr>
        <w:t>làm việc theo hướng giảm</w:t>
      </w:r>
      <w:r w:rsidRPr="00706CC6">
        <w:rPr>
          <w:i w:val="0"/>
          <w:iCs w:val="0"/>
          <w:spacing w:val="-1"/>
        </w:rPr>
        <w:t xml:space="preserve"> </w:t>
      </w:r>
      <w:r w:rsidRPr="00706CC6">
        <w:rPr>
          <w:i w:val="0"/>
          <w:iCs w:val="0"/>
        </w:rPr>
        <w:t>cấp độ</w:t>
      </w:r>
      <w:r w:rsidRPr="00706CC6">
        <w:rPr>
          <w:i w:val="0"/>
          <w:iCs w:val="0"/>
          <w:spacing w:val="-1"/>
        </w:rPr>
        <w:t xml:space="preserve"> </w:t>
      </w:r>
      <w:r w:rsidRPr="00706CC6">
        <w:rPr>
          <w:i w:val="0"/>
          <w:iCs w:val="0"/>
        </w:rPr>
        <w:t>rủi ro.</w:t>
      </w:r>
    </w:p>
    <w:p w14:paraId="2155A7E1" w14:textId="6C47A4EE"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 xml:space="preserve">Các cơ quan có thẩm quyền nên tiến hành kiểm tra định kỳ đối với người </w:t>
      </w:r>
      <w:r w:rsidR="00F87F15" w:rsidRPr="00706CC6">
        <w:rPr>
          <w:color w:val="1E1E1F"/>
          <w:sz w:val="24"/>
          <w:szCs w:val="24"/>
        </w:rPr>
        <w:t>nhập khẩu</w:t>
      </w:r>
      <w:r w:rsidR="00C808C1" w:rsidRPr="00706CC6">
        <w:rPr>
          <w:color w:val="1E1E1F"/>
          <w:sz w:val="24"/>
          <w:szCs w:val="24"/>
          <w:lang w:val="vi-VN"/>
        </w:rPr>
        <w:t xml:space="preserve"> </w:t>
      </w:r>
      <w:r w:rsidRPr="00706CC6">
        <w:rPr>
          <w:color w:val="1E1E1F"/>
          <w:sz w:val="24"/>
          <w:szCs w:val="24"/>
        </w:rPr>
        <w:t>và</w:t>
      </w:r>
      <w:r w:rsidRPr="00706CC6">
        <w:rPr>
          <w:color w:val="1E1E1F"/>
          <w:spacing w:val="1"/>
          <w:sz w:val="24"/>
          <w:szCs w:val="24"/>
        </w:rPr>
        <w:t xml:space="preserve"> </w:t>
      </w:r>
      <w:r w:rsidRPr="00706CC6">
        <w:rPr>
          <w:color w:val="1E1E1F"/>
          <w:sz w:val="24"/>
          <w:szCs w:val="24"/>
        </w:rPr>
        <w:t>thương nhân để xác minh rằng họ thực hiện hiệu quả các nghĩa vụ được quy định trong này</w:t>
      </w:r>
      <w:r w:rsidRPr="00706CC6">
        <w:rPr>
          <w:color w:val="1E1E1F"/>
          <w:spacing w:val="1"/>
          <w:sz w:val="24"/>
          <w:szCs w:val="24"/>
        </w:rPr>
        <w:t xml:space="preserve"> </w:t>
      </w:r>
      <w:r w:rsidRPr="00706CC6">
        <w:rPr>
          <w:color w:val="1E1E1F"/>
          <w:sz w:val="24"/>
          <w:szCs w:val="24"/>
        </w:rPr>
        <w:t xml:space="preserve">Quy định. </w:t>
      </w:r>
      <w:r w:rsidR="00A914E1" w:rsidRPr="00706CC6">
        <w:rPr>
          <w:color w:val="1E1E1F"/>
          <w:sz w:val="24"/>
          <w:szCs w:val="24"/>
          <w:lang w:val="vi-VN"/>
        </w:rPr>
        <w:t xml:space="preserve">Hơn nữa, các cơ quan chức năng nên thực hiện các kiểm tra dựa trên thông tin liên quan mà họ có trong tay, bao gồm các mối quan tâm được chứng thực được nộp bởi bên thứ ba. Các cơ quan chức năng nên sử dụng một phương pháp dựa trên rủi ro để xác định các kiểm tra cần thực hiện. Đối với các sản phẩm liên quan từ các quốc gia hoặc khu vực được phân loại là rủi ro cao, các </w:t>
      </w:r>
      <w:r w:rsidR="00120AC3" w:rsidRPr="00706CC6">
        <w:rPr>
          <w:color w:val="1E1E1F"/>
          <w:sz w:val="24"/>
          <w:szCs w:val="24"/>
          <w:lang w:val="vi-VN"/>
        </w:rPr>
        <w:t xml:space="preserve">nhà </w:t>
      </w:r>
      <w:r w:rsidR="00F87F15" w:rsidRPr="00706CC6">
        <w:rPr>
          <w:color w:val="1E1E1F"/>
          <w:sz w:val="24"/>
          <w:szCs w:val="24"/>
          <w:lang w:val="vi-VN"/>
        </w:rPr>
        <w:t>nhập khẩu</w:t>
      </w:r>
      <w:r w:rsidR="00A914E1" w:rsidRPr="00706CC6">
        <w:rPr>
          <w:color w:val="1E1E1F"/>
          <w:sz w:val="24"/>
          <w:szCs w:val="24"/>
          <w:lang w:val="vi-VN"/>
        </w:rPr>
        <w:t xml:space="preserve"> và nhà giao dịch tương ứng và khối lượng của họ trong số các mặt hàng và sản phẩm liên quan, một phương pháp hai lớp cung cấp đầy đủ phạm vi nên được áp dụng. Do đó, các cơ quan chức năng nên được yêu cầu kiểm tra trên một tỷ lệ nhất định của các </w:t>
      </w:r>
      <w:r w:rsidR="00120AC3" w:rsidRPr="00706CC6">
        <w:rPr>
          <w:color w:val="1E1E1F"/>
          <w:sz w:val="24"/>
          <w:szCs w:val="24"/>
          <w:lang w:val="vi-VN"/>
        </w:rPr>
        <w:t xml:space="preserve">nhà </w:t>
      </w:r>
      <w:r w:rsidR="00F87F15" w:rsidRPr="00706CC6">
        <w:rPr>
          <w:color w:val="1E1E1F"/>
          <w:sz w:val="24"/>
          <w:szCs w:val="24"/>
          <w:lang w:val="vi-VN"/>
        </w:rPr>
        <w:t>nhập khẩu</w:t>
      </w:r>
      <w:r w:rsidR="00A914E1" w:rsidRPr="00706CC6">
        <w:rPr>
          <w:color w:val="1E1E1F"/>
          <w:sz w:val="24"/>
          <w:szCs w:val="24"/>
          <w:lang w:val="vi-VN"/>
        </w:rPr>
        <w:t xml:space="preserve"> và nhà giao dịch, đồng thời bao phủ một tỷ lệ nhất định của các sản phẩm liên quan. Đối với các sản phẩm liên quan từ các quốc gia hoặc khu vực được phân loại là rủi ro thấp hoặc tiêu chuẩn, các cơ quan chức năng nên được yêu cầu kiểm tra ít nhất một tỷ lệ nhất định của các </w:t>
      </w:r>
      <w:r w:rsidR="00120AC3" w:rsidRPr="00706CC6">
        <w:rPr>
          <w:color w:val="1E1E1F"/>
          <w:sz w:val="24"/>
          <w:szCs w:val="24"/>
          <w:lang w:val="vi-VN"/>
        </w:rPr>
        <w:t xml:space="preserve">nhà </w:t>
      </w:r>
      <w:r w:rsidR="00F87F15" w:rsidRPr="00706CC6">
        <w:rPr>
          <w:color w:val="1E1E1F"/>
          <w:sz w:val="24"/>
          <w:szCs w:val="24"/>
          <w:lang w:val="vi-VN"/>
        </w:rPr>
        <w:t>nhập khẩu</w:t>
      </w:r>
      <w:r w:rsidR="00A914E1" w:rsidRPr="00706CC6">
        <w:rPr>
          <w:color w:val="1E1E1F"/>
          <w:sz w:val="24"/>
          <w:szCs w:val="24"/>
          <w:lang w:val="vi-VN"/>
        </w:rPr>
        <w:t xml:space="preserve"> và nhà giao dịch. Mức độ kiểm tra nên được cao hơn cho các sản phẩm liên quan từ các quốc gia hoặc khu vực có rủi ro cao trong khi nó có thể thấp hơn cho các quốc gia hoặc khu vực có rủi ro tiêu chuẩn hoặc thấp. Trong việc xem xét Nghị định này, Ủy ban nên đánh giá và xác định các mục tiêu định lượng cho các kiểm tra hàng năm được thực hiện bởi các cơ quan chức năng là phù hợp để đảm bảo thực thi Nghị định này và một phương pháp tiếp cận được điều chỉnh trên toàn Liên minh châu Âu.</w:t>
      </w:r>
    </w:p>
    <w:p w14:paraId="6E163947" w14:textId="442395C8" w:rsidR="00A914E1" w:rsidRPr="00706CC6" w:rsidRDefault="00EE6240" w:rsidP="00333F60">
      <w:pPr>
        <w:pStyle w:val="ListParagraph"/>
        <w:numPr>
          <w:ilvl w:val="0"/>
          <w:numId w:val="3"/>
        </w:numPr>
        <w:tabs>
          <w:tab w:val="left" w:pos="1068"/>
          <w:tab w:val="left" w:pos="1069"/>
        </w:tabs>
        <w:spacing w:before="72" w:line="360" w:lineRule="auto"/>
        <w:ind w:right="74"/>
        <w:jc w:val="both"/>
        <w:rPr>
          <w:color w:val="1E1E1F"/>
          <w:sz w:val="24"/>
          <w:szCs w:val="24"/>
        </w:rPr>
      </w:pPr>
      <w:r w:rsidRPr="00706CC6">
        <w:rPr>
          <w:color w:val="1E1E1F"/>
          <w:sz w:val="24"/>
          <w:szCs w:val="24"/>
        </w:rPr>
        <w:t xml:space="preserve">Việc kiểm tra các nhà </w:t>
      </w:r>
      <w:r w:rsidR="00F87F15" w:rsidRPr="00706CC6">
        <w:rPr>
          <w:color w:val="1E1E1F"/>
          <w:sz w:val="24"/>
          <w:szCs w:val="24"/>
        </w:rPr>
        <w:t>nhập khẩu</w:t>
      </w:r>
      <w:r w:rsidRPr="00706CC6">
        <w:rPr>
          <w:color w:val="1E1E1F"/>
          <w:sz w:val="24"/>
          <w:szCs w:val="24"/>
        </w:rPr>
        <w:t xml:space="preserve"> và thương nhân được thực hiện bởi các cơ quan có thẩm quyền nên</w:t>
      </w:r>
      <w:r w:rsidRPr="00706CC6">
        <w:rPr>
          <w:color w:val="1E1E1F"/>
          <w:spacing w:val="1"/>
          <w:sz w:val="24"/>
          <w:szCs w:val="24"/>
        </w:rPr>
        <w:t xml:space="preserve"> </w:t>
      </w:r>
      <w:r w:rsidRPr="00706CC6">
        <w:rPr>
          <w:color w:val="1E1E1F"/>
          <w:sz w:val="24"/>
          <w:szCs w:val="24"/>
        </w:rPr>
        <w:t xml:space="preserve">bao gồm các </w:t>
      </w:r>
      <w:r w:rsidR="00A26F23" w:rsidRPr="00706CC6">
        <w:rPr>
          <w:color w:val="1E1E1F"/>
          <w:sz w:val="24"/>
          <w:szCs w:val="24"/>
          <w:lang w:val="en-US"/>
        </w:rPr>
        <w:t>hệ thống thẩm định</w:t>
      </w:r>
      <w:r w:rsidRPr="00706CC6">
        <w:rPr>
          <w:color w:val="1E1E1F"/>
          <w:sz w:val="24"/>
          <w:szCs w:val="24"/>
        </w:rPr>
        <w:t xml:space="preserve"> và sự tuân thủ của các sản phẩm có liên quan với</w:t>
      </w:r>
      <w:r w:rsidRPr="00706CC6">
        <w:rPr>
          <w:color w:val="1E1E1F"/>
          <w:spacing w:val="1"/>
          <w:sz w:val="24"/>
          <w:szCs w:val="24"/>
        </w:rPr>
        <w:t xml:space="preserve"> </w:t>
      </w:r>
      <w:r w:rsidR="00A81897" w:rsidRPr="00706CC6">
        <w:rPr>
          <w:color w:val="1E1E1F"/>
          <w:sz w:val="24"/>
          <w:szCs w:val="24"/>
        </w:rPr>
        <w:t>Quy định</w:t>
      </w:r>
      <w:r w:rsidRPr="00706CC6">
        <w:rPr>
          <w:color w:val="1E1E1F"/>
          <w:sz w:val="24"/>
          <w:szCs w:val="24"/>
        </w:rPr>
        <w:t xml:space="preserve"> này. Việc kiểm tra phải dựa trên kế hoạch dựa trên rủi ro có chứa</w:t>
      </w:r>
      <w:r w:rsidR="00A914E1" w:rsidRPr="00706CC6">
        <w:rPr>
          <w:color w:val="1E1E1F"/>
          <w:sz w:val="24"/>
          <w:szCs w:val="24"/>
          <w:lang w:val="vi-VN"/>
        </w:rPr>
        <w:t xml:space="preserve"> các tiêu chí về rủi ro</w:t>
      </w:r>
      <w:r w:rsidRPr="00706CC6">
        <w:rPr>
          <w:color w:val="1E1E1F"/>
          <w:sz w:val="24"/>
          <w:szCs w:val="24"/>
        </w:rPr>
        <w:t xml:space="preserve"> để cho phép các cơ quan có thẩm quyền thực hiện phân tích </w:t>
      </w:r>
      <w:r w:rsidRPr="00706CC6">
        <w:rPr>
          <w:color w:val="1E1E1F"/>
          <w:sz w:val="24"/>
          <w:szCs w:val="24"/>
        </w:rPr>
        <w:lastRenderedPageBreak/>
        <w:t>rủi ro của các</w:t>
      </w:r>
      <w:r w:rsidRPr="00706CC6">
        <w:rPr>
          <w:color w:val="1E1E1F"/>
          <w:spacing w:val="1"/>
          <w:sz w:val="24"/>
          <w:szCs w:val="24"/>
        </w:rPr>
        <w:t xml:space="preserve"> </w:t>
      </w:r>
      <w:r w:rsidRPr="00706CC6">
        <w:rPr>
          <w:color w:val="1E1E1F"/>
          <w:sz w:val="24"/>
          <w:szCs w:val="24"/>
        </w:rPr>
        <w:t xml:space="preserve">báo cáo chuyên sâu được gửi bởi các nhà </w:t>
      </w:r>
      <w:r w:rsidR="00F87F15" w:rsidRPr="00706CC6">
        <w:rPr>
          <w:color w:val="1E1E1F"/>
          <w:sz w:val="24"/>
          <w:szCs w:val="24"/>
        </w:rPr>
        <w:t>nhập khẩu</w:t>
      </w:r>
      <w:r w:rsidRPr="00706CC6">
        <w:rPr>
          <w:color w:val="1E1E1F"/>
          <w:sz w:val="24"/>
          <w:szCs w:val="24"/>
        </w:rPr>
        <w:t xml:space="preserve"> và thương nhân.</w:t>
      </w:r>
      <w:r w:rsidR="00824BD8" w:rsidRPr="00706CC6">
        <w:rPr>
          <w:color w:val="1E1E1F"/>
          <w:sz w:val="24"/>
          <w:szCs w:val="24"/>
          <w:lang w:val="vi-VN"/>
        </w:rPr>
        <w:t xml:space="preserve"> </w:t>
      </w:r>
      <w:r w:rsidR="00A914E1" w:rsidRPr="00706CC6">
        <w:rPr>
          <w:color w:val="1E1E1F"/>
          <w:sz w:val="24"/>
          <w:szCs w:val="24"/>
        </w:rPr>
        <w:t xml:space="preserve">Các tiêu chí rủi ro nên tính đến rủi ro về phá rừng liên quan đến các mặt hàng liên quan ở đất nước sản xuất, lịch sử không tuân thủ của </w:t>
      </w:r>
      <w:r w:rsidR="00120AC3" w:rsidRPr="00706CC6">
        <w:rPr>
          <w:color w:val="1E1E1F"/>
          <w:sz w:val="24"/>
          <w:szCs w:val="24"/>
        </w:rPr>
        <w:t xml:space="preserve">nhà </w:t>
      </w:r>
      <w:r w:rsidR="00F87F15" w:rsidRPr="00706CC6">
        <w:rPr>
          <w:color w:val="1E1E1F"/>
          <w:sz w:val="24"/>
          <w:szCs w:val="24"/>
        </w:rPr>
        <w:t>nhập khẩu</w:t>
      </w:r>
      <w:r w:rsidR="00A914E1" w:rsidRPr="00706CC6">
        <w:rPr>
          <w:color w:val="1E1E1F"/>
          <w:sz w:val="24"/>
          <w:szCs w:val="24"/>
        </w:rPr>
        <w:t xml:space="preserve"> và nhà giao dịch với các nghĩa vụ của Nghị định này và bất kỳ thông tin liên quan nào khác có sẵn cho các cơ quan chức năng. Phân tích rủi ro của tuyên bố tôn trọng sự cẩn trọng nên cho phép các cơ quan chức năng xác định các </w:t>
      </w:r>
      <w:r w:rsidR="00120AC3" w:rsidRPr="00706CC6">
        <w:rPr>
          <w:color w:val="1E1E1F"/>
          <w:sz w:val="24"/>
          <w:szCs w:val="24"/>
        </w:rPr>
        <w:t xml:space="preserve">nhà </w:t>
      </w:r>
      <w:r w:rsidR="00F87F15" w:rsidRPr="00706CC6">
        <w:rPr>
          <w:color w:val="1E1E1F"/>
          <w:sz w:val="24"/>
          <w:szCs w:val="24"/>
        </w:rPr>
        <w:t>nhập khẩu</w:t>
      </w:r>
      <w:r w:rsidR="00A914E1" w:rsidRPr="00706CC6">
        <w:rPr>
          <w:color w:val="1E1E1F"/>
          <w:sz w:val="24"/>
          <w:szCs w:val="24"/>
        </w:rPr>
        <w:t>, nhà giao dịch và sản phẩm liên quan cần được kiểm tra. Phân tích rủi ro đó nên được thực hiện bằng các kỹ thuật xử lý dữ liệu điện tử trong hệ thống thông tin qua đó các tuyên bố tôn trọng sự cẩn trọng được nộp. Khi cần thiết và kỹ thuật khả thi, các cơ</w:t>
      </w:r>
      <w:r w:rsidR="00A914E1" w:rsidRPr="00706CC6">
        <w:rPr>
          <w:color w:val="1E1E1F"/>
          <w:sz w:val="24"/>
          <w:szCs w:val="24"/>
          <w:lang w:val="vi-VN"/>
        </w:rPr>
        <w:t xml:space="preserve"> quan có thẩm quyền</w:t>
      </w:r>
      <w:r w:rsidR="00A914E1" w:rsidRPr="00706CC6">
        <w:rPr>
          <w:color w:val="1E1E1F"/>
          <w:sz w:val="24"/>
          <w:szCs w:val="24"/>
        </w:rPr>
        <w:t>, sau khi tham khảo và phối hợp chặt chẽ với các cơ quan của các quốc gia thứ ba, cũng nên có khả năng thực hiện các kiểm tra tại hiện trường.</w:t>
      </w:r>
    </w:p>
    <w:p w14:paraId="52552E09" w14:textId="41AE95E4"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 xml:space="preserve">Trong trường hợp phân tích rủi ro của </w:t>
      </w:r>
      <w:r w:rsidRPr="00706CC6">
        <w:rPr>
          <w:color w:val="1E1E1F"/>
          <w:sz w:val="24"/>
          <w:szCs w:val="24"/>
          <w:lang w:val="en-US"/>
        </w:rPr>
        <w:t xml:space="preserve">tờ khai </w:t>
      </w:r>
      <w:r w:rsidR="00A26F23" w:rsidRPr="00706CC6">
        <w:rPr>
          <w:color w:val="1E1E1F"/>
          <w:sz w:val="24"/>
          <w:szCs w:val="24"/>
          <w:lang w:val="en-US"/>
        </w:rPr>
        <w:t>thẩm định</w:t>
      </w:r>
      <w:r w:rsidRPr="00706CC6">
        <w:rPr>
          <w:color w:val="1E1E1F"/>
          <w:sz w:val="24"/>
          <w:szCs w:val="24"/>
        </w:rPr>
        <w:t xml:space="preserve"> cho thấy rủi ro cao về</w:t>
      </w:r>
      <w:r w:rsidRPr="00706CC6">
        <w:rPr>
          <w:color w:val="1E1E1F"/>
          <w:spacing w:val="-57"/>
          <w:sz w:val="24"/>
          <w:szCs w:val="24"/>
        </w:rPr>
        <w:t xml:space="preserve"> </w:t>
      </w:r>
      <w:r w:rsidR="00A914E1" w:rsidRPr="00706CC6">
        <w:rPr>
          <w:color w:val="1E1E1F"/>
          <w:spacing w:val="-57"/>
          <w:sz w:val="24"/>
          <w:szCs w:val="24"/>
          <w:lang w:val="vi-VN"/>
        </w:rPr>
        <w:t xml:space="preserve"> </w:t>
      </w:r>
      <w:r w:rsidR="00824BD8" w:rsidRPr="00706CC6">
        <w:rPr>
          <w:color w:val="1E1E1F"/>
          <w:spacing w:val="-57"/>
          <w:sz w:val="24"/>
          <w:szCs w:val="24"/>
          <w:lang w:val="vi-VN"/>
        </w:rPr>
        <w:t xml:space="preserve"> </w:t>
      </w:r>
      <w:r w:rsidRPr="00706CC6">
        <w:rPr>
          <w:color w:val="1E1E1F"/>
          <w:sz w:val="24"/>
          <w:szCs w:val="24"/>
        </w:rPr>
        <w:t xml:space="preserve">không tuân thủ các quy định cụ thể </w:t>
      </w:r>
      <w:r w:rsidR="00A914E1" w:rsidRPr="00706CC6">
        <w:rPr>
          <w:color w:val="1E1E1F"/>
          <w:sz w:val="24"/>
          <w:szCs w:val="24"/>
        </w:rPr>
        <w:t>về</w:t>
      </w:r>
      <w:r w:rsidR="00A914E1" w:rsidRPr="00706CC6">
        <w:rPr>
          <w:color w:val="1E1E1F"/>
          <w:sz w:val="24"/>
          <w:szCs w:val="24"/>
          <w:lang w:val="vi-VN"/>
        </w:rPr>
        <w:t xml:space="preserve"> sản phẩm có liên quan</w:t>
      </w:r>
      <w:r w:rsidRPr="00706CC6">
        <w:rPr>
          <w:color w:val="1E1E1F"/>
          <w:sz w:val="24"/>
          <w:szCs w:val="24"/>
        </w:rPr>
        <w:t>, các cơ quan có thẩm quyền nên được</w:t>
      </w:r>
      <w:r w:rsidRPr="00706CC6">
        <w:rPr>
          <w:color w:val="1E1E1F"/>
          <w:spacing w:val="1"/>
          <w:sz w:val="24"/>
          <w:szCs w:val="24"/>
        </w:rPr>
        <w:t xml:space="preserve"> </w:t>
      </w:r>
      <w:r w:rsidRPr="00706CC6">
        <w:rPr>
          <w:color w:val="1E1E1F"/>
          <w:sz w:val="24"/>
          <w:szCs w:val="24"/>
        </w:rPr>
        <w:t>có thể thực hiện các biện pháp tạm thời ngay lập tức để ngăn chặn việc đặt hoặc cung cấp</w:t>
      </w:r>
      <w:r w:rsidRPr="00706CC6">
        <w:rPr>
          <w:color w:val="1E1E1F"/>
          <w:spacing w:val="1"/>
          <w:sz w:val="24"/>
          <w:szCs w:val="24"/>
        </w:rPr>
        <w:t xml:space="preserve"> </w:t>
      </w:r>
      <w:r w:rsidRPr="00706CC6">
        <w:rPr>
          <w:color w:val="1E1E1F"/>
          <w:sz w:val="24"/>
          <w:szCs w:val="24"/>
        </w:rPr>
        <w:t xml:space="preserve">trên thị trường hoặc xuất khẩu các sản phẩm đó . Trong những trường hợp có liên quan như vậy </w:t>
      </w:r>
      <w:r w:rsidR="00824BD8" w:rsidRPr="00706CC6">
        <w:rPr>
          <w:color w:val="1E1E1F"/>
          <w:sz w:val="24"/>
          <w:szCs w:val="24"/>
        </w:rPr>
        <w:t>v</w:t>
      </w:r>
      <w:r w:rsidR="00824BD8" w:rsidRPr="00706CC6">
        <w:rPr>
          <w:color w:val="1E1E1F"/>
          <w:spacing w:val="1"/>
          <w:sz w:val="24"/>
          <w:szCs w:val="24"/>
        </w:rPr>
        <w:t>ới</w:t>
      </w:r>
      <w:r w:rsidR="00824BD8" w:rsidRPr="00706CC6">
        <w:rPr>
          <w:color w:val="1E1E1F"/>
          <w:spacing w:val="1"/>
          <w:sz w:val="24"/>
          <w:szCs w:val="24"/>
          <w:lang w:val="vi-VN"/>
        </w:rPr>
        <w:t xml:space="preserve"> các </w:t>
      </w:r>
      <w:r w:rsidRPr="00706CC6">
        <w:rPr>
          <w:color w:val="1E1E1F"/>
          <w:sz w:val="24"/>
          <w:szCs w:val="24"/>
        </w:rPr>
        <w:t xml:space="preserve">sản phẩm đang </w:t>
      </w:r>
      <w:r w:rsidR="00646F6B" w:rsidRPr="00706CC6">
        <w:rPr>
          <w:color w:val="1E1E1F"/>
          <w:sz w:val="24"/>
          <w:szCs w:val="24"/>
        </w:rPr>
        <w:t>nhập khẩu vào hoặc xuất khẩu từ thị trường</w:t>
      </w:r>
      <w:r w:rsidRPr="00706CC6">
        <w:rPr>
          <w:color w:val="1E1E1F"/>
          <w:sz w:val="24"/>
          <w:szCs w:val="24"/>
        </w:rPr>
        <w:t>, các cơ quan có thẩm quyền nên</w:t>
      </w:r>
      <w:r w:rsidRPr="00706CC6">
        <w:rPr>
          <w:color w:val="1E1E1F"/>
          <w:spacing w:val="1"/>
          <w:sz w:val="24"/>
          <w:szCs w:val="24"/>
        </w:rPr>
        <w:t xml:space="preserve"> </w:t>
      </w:r>
      <w:r w:rsidRPr="00706CC6">
        <w:rPr>
          <w:color w:val="1E1E1F"/>
          <w:sz w:val="24"/>
          <w:szCs w:val="24"/>
        </w:rPr>
        <w:t>yêu cầu từ cơ quan hải quan đình chỉ phát hành để lưu thông tự do</w:t>
      </w:r>
      <w:r w:rsidR="00824BD8" w:rsidRPr="00706CC6">
        <w:rPr>
          <w:color w:val="1E1E1F"/>
          <w:sz w:val="24"/>
          <w:szCs w:val="24"/>
          <w:lang w:val="vi-VN"/>
        </w:rPr>
        <w:t xml:space="preserve"> </w:t>
      </w:r>
      <w:r w:rsidRPr="00706CC6">
        <w:rPr>
          <w:color w:val="1E1E1F"/>
          <w:spacing w:val="-57"/>
          <w:sz w:val="24"/>
          <w:szCs w:val="24"/>
        </w:rPr>
        <w:t xml:space="preserve"> </w:t>
      </w:r>
      <w:r w:rsidRPr="00706CC6">
        <w:rPr>
          <w:color w:val="1E1E1F"/>
          <w:sz w:val="24"/>
          <w:szCs w:val="24"/>
        </w:rPr>
        <w:t>hoặc xuất khẩu, để các cơ quan có thẩm quyền có thể thực hiện các kiểm tra cần thiết. Như là</w:t>
      </w:r>
      <w:r w:rsidRPr="00706CC6">
        <w:rPr>
          <w:color w:val="1E1E1F"/>
          <w:spacing w:val="1"/>
          <w:sz w:val="24"/>
          <w:szCs w:val="24"/>
        </w:rPr>
        <w:t xml:space="preserve"> </w:t>
      </w:r>
      <w:r w:rsidRPr="00706CC6">
        <w:rPr>
          <w:color w:val="1E1E1F"/>
          <w:sz w:val="24"/>
          <w:szCs w:val="24"/>
        </w:rPr>
        <w:t>các yêu cầu phải được thông báo bằng hệ thống giao diện giữa hải quan</w:t>
      </w:r>
      <w:r w:rsidRPr="00706CC6">
        <w:rPr>
          <w:color w:val="1E1E1F"/>
          <w:spacing w:val="-57"/>
          <w:sz w:val="24"/>
          <w:szCs w:val="24"/>
        </w:rPr>
        <w:t xml:space="preserve"> </w:t>
      </w:r>
      <w:r w:rsidRPr="00706CC6">
        <w:rPr>
          <w:color w:val="1E1E1F"/>
          <w:sz w:val="24"/>
          <w:szCs w:val="24"/>
        </w:rPr>
        <w:t>cơ quan chức năng và các cơ quan có thẩm quyền. Việc đình chỉ việc đặt hoặc thực hiện</w:t>
      </w:r>
      <w:r w:rsidRPr="00706CC6">
        <w:rPr>
          <w:color w:val="1E1E1F"/>
          <w:spacing w:val="1"/>
          <w:sz w:val="24"/>
          <w:szCs w:val="24"/>
        </w:rPr>
        <w:t xml:space="preserve"> </w:t>
      </w:r>
      <w:r w:rsidRPr="00706CC6">
        <w:rPr>
          <w:color w:val="1E1E1F"/>
          <w:sz w:val="24"/>
          <w:szCs w:val="24"/>
        </w:rPr>
        <w:t>có sẵn trên thị trường, việc phát hành để lưu thông tự do hoặc xuất khẩu phải được</w:t>
      </w:r>
      <w:r w:rsidRPr="00706CC6">
        <w:rPr>
          <w:color w:val="1E1E1F"/>
          <w:spacing w:val="1"/>
          <w:sz w:val="24"/>
          <w:szCs w:val="24"/>
        </w:rPr>
        <w:t xml:space="preserve"> </w:t>
      </w:r>
      <w:r w:rsidRPr="00706CC6">
        <w:rPr>
          <w:color w:val="1E1E1F"/>
          <w:sz w:val="24"/>
          <w:szCs w:val="24"/>
        </w:rPr>
        <w:t>giới hạn trong ba ngày làm việc , hoặc 72 giờ trong trường hợp liên quan dễ hỏng</w:t>
      </w:r>
      <w:r w:rsidRPr="00706CC6">
        <w:rPr>
          <w:color w:val="1E1E1F"/>
          <w:spacing w:val="1"/>
          <w:sz w:val="24"/>
          <w:szCs w:val="24"/>
        </w:rPr>
        <w:t xml:space="preserve"> </w:t>
      </w:r>
      <w:r w:rsidRPr="00706CC6">
        <w:rPr>
          <w:color w:val="1E1E1F"/>
          <w:sz w:val="24"/>
          <w:szCs w:val="24"/>
        </w:rPr>
        <w:t>sản phẩm, trừ trường hợp</w:t>
      </w:r>
      <w:r w:rsidRPr="00706CC6">
        <w:rPr>
          <w:color w:val="1E1E1F"/>
          <w:spacing w:val="1"/>
          <w:sz w:val="24"/>
          <w:szCs w:val="24"/>
        </w:rPr>
        <w:t xml:space="preserve"> </w:t>
      </w:r>
      <w:r w:rsidRPr="00706CC6">
        <w:rPr>
          <w:color w:val="1E1E1F"/>
          <w:sz w:val="24"/>
          <w:szCs w:val="24"/>
        </w:rPr>
        <w:t>các</w:t>
      </w:r>
      <w:r w:rsidRPr="00706CC6">
        <w:rPr>
          <w:color w:val="1E1E1F"/>
          <w:spacing w:val="1"/>
          <w:sz w:val="24"/>
          <w:szCs w:val="24"/>
        </w:rPr>
        <w:t xml:space="preserve"> </w:t>
      </w:r>
      <w:r w:rsidRPr="00706CC6">
        <w:rPr>
          <w:color w:val="1E1E1F"/>
          <w:sz w:val="24"/>
          <w:szCs w:val="24"/>
        </w:rPr>
        <w:t>cơ quan có thẩm quyền</w:t>
      </w:r>
      <w:r w:rsidRPr="00706CC6">
        <w:rPr>
          <w:color w:val="1E1E1F"/>
          <w:spacing w:val="1"/>
          <w:sz w:val="24"/>
          <w:szCs w:val="24"/>
        </w:rPr>
        <w:t xml:space="preserve"> </w:t>
      </w:r>
      <w:r w:rsidRPr="00706CC6">
        <w:rPr>
          <w:color w:val="1E1E1F"/>
          <w:sz w:val="24"/>
          <w:szCs w:val="24"/>
        </w:rPr>
        <w:t>yêu cầu</w:t>
      </w:r>
      <w:r w:rsidRPr="00706CC6">
        <w:rPr>
          <w:color w:val="1E1E1F"/>
          <w:spacing w:val="1"/>
          <w:sz w:val="24"/>
          <w:szCs w:val="24"/>
        </w:rPr>
        <w:t xml:space="preserve"> </w:t>
      </w:r>
      <w:r w:rsidRPr="00706CC6">
        <w:rPr>
          <w:color w:val="1E1E1F"/>
          <w:sz w:val="24"/>
          <w:szCs w:val="24"/>
        </w:rPr>
        <w:t>thêm vào</w:t>
      </w:r>
      <w:r w:rsidRPr="00706CC6">
        <w:rPr>
          <w:color w:val="1E1E1F"/>
          <w:spacing w:val="1"/>
          <w:sz w:val="24"/>
          <w:szCs w:val="24"/>
        </w:rPr>
        <w:t xml:space="preserve"> </w:t>
      </w:r>
      <w:r w:rsidRPr="00706CC6">
        <w:rPr>
          <w:color w:val="1E1E1F"/>
          <w:sz w:val="24"/>
          <w:szCs w:val="24"/>
        </w:rPr>
        <w:t>thời gian để</w:t>
      </w:r>
      <w:r w:rsidRPr="00706CC6">
        <w:rPr>
          <w:color w:val="1E1E1F"/>
          <w:spacing w:val="1"/>
          <w:sz w:val="24"/>
          <w:szCs w:val="24"/>
        </w:rPr>
        <w:t xml:space="preserve"> </w:t>
      </w:r>
      <w:r w:rsidRPr="00706CC6">
        <w:rPr>
          <w:color w:val="1E1E1F"/>
          <w:sz w:val="24"/>
          <w:szCs w:val="24"/>
        </w:rPr>
        <w:t>đánh giá</w:t>
      </w:r>
      <w:r w:rsidRPr="00706CC6">
        <w:rPr>
          <w:color w:val="1E1E1F"/>
          <w:spacing w:val="1"/>
          <w:sz w:val="24"/>
          <w:szCs w:val="24"/>
        </w:rPr>
        <w:t xml:space="preserve"> </w:t>
      </w:r>
      <w:r w:rsidRPr="00706CC6">
        <w:rPr>
          <w:color w:val="1E1E1F"/>
          <w:sz w:val="24"/>
          <w:szCs w:val="24"/>
        </w:rPr>
        <w:t>sự tuân thủ của các hàng hóa liên quan và các sản phẩm liên quan với tiêu chuẩn này</w:t>
      </w:r>
      <w:r w:rsidRPr="00706CC6">
        <w:rPr>
          <w:color w:val="1E1E1F"/>
          <w:spacing w:val="1"/>
          <w:sz w:val="24"/>
          <w:szCs w:val="24"/>
        </w:rPr>
        <w:t xml:space="preserve"> </w:t>
      </w:r>
      <w:r w:rsidRPr="00706CC6">
        <w:rPr>
          <w:color w:val="1E1E1F"/>
          <w:sz w:val="24"/>
          <w:szCs w:val="24"/>
        </w:rPr>
        <w:t>Quy định. Trong những trường hợp như vậy, các cơ quan có thẩm quyền nên có biện pháp tạm thời bổ sung</w:t>
      </w:r>
      <w:r w:rsidRPr="00706CC6">
        <w:rPr>
          <w:color w:val="1E1E1F"/>
          <w:spacing w:val="1"/>
          <w:sz w:val="24"/>
          <w:szCs w:val="24"/>
        </w:rPr>
        <w:t xml:space="preserve"> </w:t>
      </w:r>
      <w:r w:rsidRPr="00706CC6">
        <w:rPr>
          <w:color w:val="1E1E1F"/>
          <w:sz w:val="24"/>
          <w:szCs w:val="24"/>
        </w:rPr>
        <w:t xml:space="preserve">các biện pháp để kéo dài thời gian đình chỉ hoặc, trong trường hợp </w:t>
      </w:r>
      <w:r w:rsidR="00B164C8" w:rsidRPr="00706CC6">
        <w:rPr>
          <w:color w:val="1E1E1F"/>
          <w:sz w:val="24"/>
          <w:szCs w:val="24"/>
        </w:rPr>
        <w:t>sản</w:t>
      </w:r>
      <w:r w:rsidR="00B164C8" w:rsidRPr="00706CC6">
        <w:rPr>
          <w:color w:val="1E1E1F"/>
          <w:sz w:val="24"/>
          <w:szCs w:val="24"/>
          <w:lang w:val="vi-VN"/>
        </w:rPr>
        <w:t xml:space="preserve"> phẩm có liên quan </w:t>
      </w:r>
      <w:r w:rsidR="00646F6B" w:rsidRPr="00706CC6">
        <w:rPr>
          <w:color w:val="1E1E1F"/>
          <w:sz w:val="24"/>
          <w:szCs w:val="24"/>
          <w:lang w:val="vi-VN"/>
        </w:rPr>
        <w:t>nhập khẩu vào hoặc xuất khẩu từ thị trường</w:t>
      </w:r>
      <w:r w:rsidRPr="00706CC6">
        <w:rPr>
          <w:color w:val="1E1E1F"/>
          <w:sz w:val="24"/>
          <w:szCs w:val="24"/>
        </w:rPr>
        <w:t>,</w:t>
      </w:r>
      <w:r w:rsidRPr="00706CC6">
        <w:rPr>
          <w:color w:val="1E1E1F"/>
          <w:spacing w:val="-1"/>
          <w:sz w:val="24"/>
          <w:szCs w:val="24"/>
        </w:rPr>
        <w:t xml:space="preserve"> </w:t>
      </w:r>
      <w:r w:rsidR="00B164C8" w:rsidRPr="00706CC6">
        <w:rPr>
          <w:color w:val="1E1E1F"/>
          <w:sz w:val="24"/>
          <w:szCs w:val="24"/>
        </w:rPr>
        <w:t>cần</w:t>
      </w:r>
      <w:r w:rsidRPr="00706CC6">
        <w:rPr>
          <w:color w:val="1E1E1F"/>
          <w:sz w:val="24"/>
          <w:szCs w:val="24"/>
        </w:rPr>
        <w:t xml:space="preserve"> yêu cầu</w:t>
      </w:r>
      <w:r w:rsidRPr="00706CC6">
        <w:rPr>
          <w:color w:val="1E1E1F"/>
          <w:spacing w:val="-1"/>
          <w:sz w:val="24"/>
          <w:szCs w:val="24"/>
        </w:rPr>
        <w:t xml:space="preserve"> </w:t>
      </w:r>
      <w:r w:rsidR="00B164C8" w:rsidRPr="00706CC6">
        <w:rPr>
          <w:color w:val="1E1E1F"/>
          <w:sz w:val="24"/>
          <w:szCs w:val="24"/>
        </w:rPr>
        <w:t>kéo</w:t>
      </w:r>
      <w:r w:rsidR="00B164C8" w:rsidRPr="00706CC6">
        <w:rPr>
          <w:color w:val="1E1E1F"/>
          <w:sz w:val="24"/>
          <w:szCs w:val="24"/>
          <w:lang w:val="vi-VN"/>
        </w:rPr>
        <w:t xml:space="preserve"> dài thời gian </w:t>
      </w:r>
      <w:r w:rsidRPr="00706CC6">
        <w:rPr>
          <w:color w:val="1E1E1F"/>
          <w:sz w:val="24"/>
          <w:szCs w:val="24"/>
        </w:rPr>
        <w:t>từ</w:t>
      </w:r>
      <w:r w:rsidRPr="00706CC6">
        <w:rPr>
          <w:color w:val="1E1E1F"/>
          <w:spacing w:val="-1"/>
          <w:sz w:val="24"/>
          <w:szCs w:val="24"/>
        </w:rPr>
        <w:t xml:space="preserve"> </w:t>
      </w:r>
      <w:r w:rsidRPr="00706CC6">
        <w:rPr>
          <w:color w:val="1E1E1F"/>
          <w:sz w:val="24"/>
          <w:szCs w:val="24"/>
        </w:rPr>
        <w:t>các</w:t>
      </w:r>
      <w:r w:rsidRPr="00706CC6">
        <w:rPr>
          <w:color w:val="1E1E1F"/>
          <w:spacing w:val="-1"/>
          <w:sz w:val="24"/>
          <w:szCs w:val="24"/>
        </w:rPr>
        <w:t xml:space="preserve"> </w:t>
      </w:r>
      <w:r w:rsidRPr="00706CC6">
        <w:rPr>
          <w:color w:val="1E1E1F"/>
          <w:sz w:val="24"/>
          <w:szCs w:val="24"/>
        </w:rPr>
        <w:t>cơ quan hải quan.</w:t>
      </w:r>
    </w:p>
    <w:p w14:paraId="28D40150" w14:textId="77777777" w:rsidR="008350F4" w:rsidRPr="00706CC6" w:rsidRDefault="00EE6240" w:rsidP="00333F60">
      <w:pPr>
        <w:pStyle w:val="ListParagraph"/>
        <w:numPr>
          <w:ilvl w:val="0"/>
          <w:numId w:val="3"/>
        </w:numPr>
        <w:tabs>
          <w:tab w:val="left" w:pos="1068"/>
          <w:tab w:val="left" w:pos="1069"/>
        </w:tabs>
        <w:spacing w:line="360" w:lineRule="auto"/>
        <w:ind w:right="74" w:hanging="851"/>
        <w:jc w:val="both"/>
        <w:rPr>
          <w:color w:val="1E1E1F"/>
          <w:sz w:val="24"/>
          <w:szCs w:val="24"/>
        </w:rPr>
      </w:pPr>
      <w:r w:rsidRPr="00706CC6">
        <w:rPr>
          <w:color w:val="1E1E1F"/>
          <w:sz w:val="24"/>
          <w:szCs w:val="24"/>
        </w:rPr>
        <w:t>Các cơ quan có thẩm quyền cần thường xuyên cập nhật kế hoạch kiểm tra trên cơ sở</w:t>
      </w:r>
      <w:r w:rsidR="00B164C8" w:rsidRPr="00706CC6">
        <w:rPr>
          <w:color w:val="1E1E1F"/>
          <w:sz w:val="24"/>
          <w:szCs w:val="24"/>
          <w:lang w:val="vi-VN"/>
        </w:rPr>
        <w:t xml:space="preserve"> </w:t>
      </w:r>
      <w:r w:rsidRPr="00706CC6">
        <w:rPr>
          <w:color w:val="1E1E1F"/>
          <w:spacing w:val="-57"/>
          <w:sz w:val="24"/>
          <w:szCs w:val="24"/>
        </w:rPr>
        <w:t xml:space="preserve"> </w:t>
      </w:r>
      <w:r w:rsidRPr="00706CC6">
        <w:rPr>
          <w:color w:val="1E1E1F"/>
          <w:sz w:val="24"/>
          <w:szCs w:val="24"/>
        </w:rPr>
        <w:t>về kết quả thực hiện các cuộc kiểm tra đó. Những toán tử đó thể hiện sự nhất quán</w:t>
      </w:r>
      <w:r w:rsidRPr="00706CC6">
        <w:rPr>
          <w:color w:val="1E1E1F"/>
          <w:spacing w:val="1"/>
          <w:sz w:val="24"/>
          <w:szCs w:val="24"/>
        </w:rPr>
        <w:t xml:space="preserve"> </w:t>
      </w:r>
      <w:r w:rsidRPr="00706CC6">
        <w:rPr>
          <w:color w:val="1E1E1F"/>
          <w:sz w:val="24"/>
          <w:szCs w:val="24"/>
        </w:rPr>
        <w:t>theo dõi</w:t>
      </w:r>
      <w:r w:rsidRPr="00706CC6">
        <w:rPr>
          <w:color w:val="1E1E1F"/>
          <w:spacing w:val="-1"/>
          <w:sz w:val="24"/>
          <w:szCs w:val="24"/>
        </w:rPr>
        <w:t xml:space="preserve"> </w:t>
      </w:r>
      <w:r w:rsidRPr="00706CC6">
        <w:rPr>
          <w:color w:val="1E1E1F"/>
          <w:sz w:val="24"/>
          <w:szCs w:val="24"/>
        </w:rPr>
        <w:t>hồ sơ tuân thủ</w:t>
      </w:r>
      <w:r w:rsidRPr="00706CC6">
        <w:rPr>
          <w:color w:val="1E1E1F"/>
          <w:spacing w:val="-1"/>
          <w:sz w:val="24"/>
          <w:szCs w:val="24"/>
        </w:rPr>
        <w:t xml:space="preserve"> </w:t>
      </w:r>
      <w:r w:rsidRPr="00706CC6">
        <w:rPr>
          <w:color w:val="1E1E1F"/>
          <w:sz w:val="24"/>
          <w:szCs w:val="24"/>
        </w:rPr>
        <w:t>có thể</w:t>
      </w:r>
      <w:r w:rsidRPr="00706CC6">
        <w:rPr>
          <w:color w:val="1E1E1F"/>
          <w:spacing w:val="59"/>
          <w:sz w:val="24"/>
          <w:szCs w:val="24"/>
        </w:rPr>
        <w:t xml:space="preserve"> </w:t>
      </w:r>
      <w:r w:rsidRPr="00706CC6">
        <w:rPr>
          <w:color w:val="1E1E1F"/>
          <w:sz w:val="24"/>
          <w:szCs w:val="24"/>
        </w:rPr>
        <w:t>phải chịu</w:t>
      </w:r>
      <w:r w:rsidRPr="00706CC6">
        <w:rPr>
          <w:color w:val="1E1E1F"/>
          <w:spacing w:val="-1"/>
          <w:sz w:val="24"/>
          <w:szCs w:val="24"/>
        </w:rPr>
        <w:t xml:space="preserve"> </w:t>
      </w:r>
      <w:r w:rsidRPr="00706CC6">
        <w:rPr>
          <w:color w:val="1E1E1F"/>
          <w:sz w:val="24"/>
          <w:szCs w:val="24"/>
        </w:rPr>
        <w:t>kiểm tra ít thường xuyên hơn.</w:t>
      </w:r>
    </w:p>
    <w:p w14:paraId="68431F12" w14:textId="46AB2B36"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Để đảm bảo việc triển khai và thực thi có hiệu quả Quy định này,</w:t>
      </w:r>
      <w:r w:rsidRPr="00706CC6">
        <w:rPr>
          <w:color w:val="1E1E1F"/>
          <w:spacing w:val="1"/>
          <w:sz w:val="24"/>
          <w:szCs w:val="24"/>
        </w:rPr>
        <w:t xml:space="preserve"> </w:t>
      </w:r>
      <w:r w:rsidRPr="00706CC6">
        <w:rPr>
          <w:color w:val="1E1E1F"/>
          <w:sz w:val="24"/>
          <w:szCs w:val="24"/>
        </w:rPr>
        <w:t>Các Quốc gia Thành viên nên có quyền thu hồi và thu hồi những sản phẩm không tuân thủ và thực hiện các hành động khắc phục thích hợp. Họ cũng nên đảm bảo rằng</w:t>
      </w:r>
      <w:r w:rsidRPr="00706CC6">
        <w:rPr>
          <w:color w:val="1E1E1F"/>
          <w:spacing w:val="1"/>
          <w:sz w:val="24"/>
          <w:szCs w:val="24"/>
        </w:rPr>
        <w:t xml:space="preserve"> </w:t>
      </w:r>
      <w:r w:rsidRPr="00706CC6">
        <w:rPr>
          <w:color w:val="1E1E1F"/>
          <w:sz w:val="24"/>
          <w:szCs w:val="24"/>
        </w:rPr>
        <w:t xml:space="preserve">hành vi vi phạm Quy định </w:t>
      </w:r>
      <w:r w:rsidRPr="00706CC6">
        <w:rPr>
          <w:color w:val="1E1E1F"/>
          <w:sz w:val="24"/>
          <w:szCs w:val="24"/>
        </w:rPr>
        <w:lastRenderedPageBreak/>
        <w:t xml:space="preserve">này của các nhà </w:t>
      </w:r>
      <w:r w:rsidR="00F87F15" w:rsidRPr="00706CC6">
        <w:rPr>
          <w:color w:val="1E1E1F"/>
          <w:sz w:val="24"/>
          <w:szCs w:val="24"/>
        </w:rPr>
        <w:t>nhập khẩu</w:t>
      </w:r>
      <w:r w:rsidRPr="00706CC6">
        <w:rPr>
          <w:color w:val="1E1E1F"/>
          <w:sz w:val="24"/>
          <w:szCs w:val="24"/>
        </w:rPr>
        <w:t xml:space="preserve"> và thương nhân phải chịu hiệu lực,</w:t>
      </w:r>
      <w:r w:rsidRPr="00706CC6">
        <w:rPr>
          <w:color w:val="1E1E1F"/>
          <w:spacing w:val="-57"/>
          <w:sz w:val="24"/>
          <w:szCs w:val="24"/>
        </w:rPr>
        <w:t xml:space="preserve"> </w:t>
      </w:r>
      <w:r w:rsidRPr="00706CC6">
        <w:rPr>
          <w:color w:val="1E1E1F"/>
          <w:sz w:val="24"/>
          <w:szCs w:val="24"/>
        </w:rPr>
        <w:t>tương xứng</w:t>
      </w:r>
      <w:r w:rsidRPr="00706CC6">
        <w:rPr>
          <w:color w:val="1E1E1F"/>
          <w:spacing w:val="-1"/>
          <w:sz w:val="24"/>
          <w:szCs w:val="24"/>
        </w:rPr>
        <w:t xml:space="preserve"> </w:t>
      </w:r>
      <w:r w:rsidRPr="00706CC6">
        <w:rPr>
          <w:color w:val="1E1E1F"/>
          <w:sz w:val="24"/>
          <w:szCs w:val="24"/>
        </w:rPr>
        <w:t>và các hình phạt có tính răn đe.</w:t>
      </w:r>
    </w:p>
    <w:p w14:paraId="720BDA8A" w14:textId="62C7F9E9" w:rsidR="008350F4" w:rsidRPr="00706CC6" w:rsidRDefault="00EE6240" w:rsidP="00333F60">
      <w:pPr>
        <w:pStyle w:val="Heading1"/>
        <w:numPr>
          <w:ilvl w:val="0"/>
          <w:numId w:val="3"/>
        </w:numPr>
        <w:jc w:val="both"/>
        <w:rPr>
          <w:i w:val="0"/>
          <w:iCs w:val="0"/>
        </w:rPr>
      </w:pPr>
      <w:r w:rsidRPr="00706CC6">
        <w:rPr>
          <w:i w:val="0"/>
          <w:iCs w:val="0"/>
        </w:rPr>
        <w:t xml:space="preserve">Để nâng cao </w:t>
      </w:r>
      <w:r w:rsidR="00A26F23" w:rsidRPr="00706CC6">
        <w:rPr>
          <w:i w:val="0"/>
          <w:iCs w:val="0"/>
        </w:rPr>
        <w:t>thẩm định</w:t>
      </w:r>
      <w:r w:rsidRPr="00706CC6">
        <w:rPr>
          <w:i w:val="0"/>
          <w:iCs w:val="0"/>
        </w:rPr>
        <w:t xml:space="preserve"> của các nhà </w:t>
      </w:r>
      <w:r w:rsidR="00F87F15" w:rsidRPr="00706CC6">
        <w:rPr>
          <w:i w:val="0"/>
          <w:iCs w:val="0"/>
        </w:rPr>
        <w:t>nhập khẩu</w:t>
      </w:r>
      <w:r w:rsidRPr="00706CC6">
        <w:rPr>
          <w:i w:val="0"/>
          <w:iCs w:val="0"/>
        </w:rPr>
        <w:t xml:space="preserve"> và thương nhân, Ủy ban</w:t>
      </w:r>
      <w:r w:rsidRPr="00706CC6">
        <w:rPr>
          <w:i w:val="0"/>
          <w:iCs w:val="0"/>
          <w:spacing w:val="-57"/>
        </w:rPr>
        <w:t xml:space="preserve"> </w:t>
      </w:r>
      <w:r w:rsidRPr="00706CC6">
        <w:rPr>
          <w:i w:val="0"/>
          <w:iCs w:val="0"/>
        </w:rPr>
        <w:t xml:space="preserve">nên công bố trên trang web của mình danh sách các phán quyết cuối cùng đối với các pháp nhân </w:t>
      </w:r>
      <w:r w:rsidR="00B164C8" w:rsidRPr="00706CC6">
        <w:rPr>
          <w:i w:val="0"/>
          <w:iCs w:val="0"/>
          <w:lang w:val="vi-VN"/>
        </w:rPr>
        <w:t xml:space="preserve">về </w:t>
      </w:r>
      <w:r w:rsidRPr="00706CC6">
        <w:rPr>
          <w:i w:val="0"/>
          <w:iCs w:val="0"/>
        </w:rPr>
        <w:t xml:space="preserve">hành vi vi phạm Quy định này và các hình phạt áp dụng đối với họ. </w:t>
      </w:r>
      <w:r w:rsidR="002629D6" w:rsidRPr="00706CC6">
        <w:rPr>
          <w:i w:val="0"/>
          <w:iCs w:val="0"/>
        </w:rPr>
        <w:t>Những</w:t>
      </w:r>
      <w:r w:rsidR="002629D6" w:rsidRPr="00706CC6">
        <w:rPr>
          <w:i w:val="0"/>
          <w:iCs w:val="0"/>
          <w:lang w:val="vi-VN"/>
        </w:rPr>
        <w:t xml:space="preserve"> thông tin này </w:t>
      </w:r>
      <w:r w:rsidRPr="00706CC6">
        <w:rPr>
          <w:i w:val="0"/>
          <w:iCs w:val="0"/>
        </w:rPr>
        <w:t xml:space="preserve">có thể giúp các cơ quan có thẩm quyền, các nhà </w:t>
      </w:r>
      <w:r w:rsidR="00F87F15" w:rsidRPr="00706CC6">
        <w:rPr>
          <w:i w:val="0"/>
          <w:iCs w:val="0"/>
        </w:rPr>
        <w:t>nhập khẩu</w:t>
      </w:r>
      <w:r w:rsidRPr="00706CC6">
        <w:rPr>
          <w:i w:val="0"/>
          <w:iCs w:val="0"/>
        </w:rPr>
        <w:t xml:space="preserve"> và thương nhân khác thực hiện</w:t>
      </w:r>
      <w:r w:rsidRPr="00706CC6">
        <w:rPr>
          <w:i w:val="0"/>
          <w:iCs w:val="0"/>
          <w:spacing w:val="1"/>
        </w:rPr>
        <w:t xml:space="preserve"> </w:t>
      </w:r>
      <w:r w:rsidRPr="00706CC6">
        <w:rPr>
          <w:i w:val="0"/>
          <w:iCs w:val="0"/>
        </w:rPr>
        <w:t>đánh giá rủi ro của họ và nâng cao nhận thức của người tiêu dùng và dân sự</w:t>
      </w:r>
      <w:r w:rsidRPr="00706CC6">
        <w:rPr>
          <w:i w:val="0"/>
          <w:iCs w:val="0"/>
          <w:spacing w:val="1"/>
        </w:rPr>
        <w:t xml:space="preserve"> </w:t>
      </w:r>
      <w:r w:rsidRPr="00706CC6">
        <w:rPr>
          <w:i w:val="0"/>
          <w:iCs w:val="0"/>
        </w:rPr>
        <w:t>xã hội</w:t>
      </w:r>
      <w:r w:rsidRPr="00706CC6">
        <w:rPr>
          <w:i w:val="0"/>
          <w:iCs w:val="0"/>
          <w:spacing w:val="-2"/>
        </w:rPr>
        <w:t xml:space="preserve"> </w:t>
      </w:r>
      <w:r w:rsidRPr="00706CC6">
        <w:rPr>
          <w:i w:val="0"/>
          <w:iCs w:val="0"/>
        </w:rPr>
        <w:t>như liên quan</w:t>
      </w:r>
      <w:r w:rsidRPr="00706CC6">
        <w:rPr>
          <w:i w:val="0"/>
          <w:iCs w:val="0"/>
          <w:spacing w:val="59"/>
        </w:rPr>
        <w:t xml:space="preserve"> </w:t>
      </w:r>
      <w:r w:rsidRPr="00706CC6">
        <w:rPr>
          <w:i w:val="0"/>
          <w:iCs w:val="0"/>
        </w:rPr>
        <w:t xml:space="preserve">các nhà </w:t>
      </w:r>
      <w:r w:rsidR="00F87F15" w:rsidRPr="00706CC6">
        <w:rPr>
          <w:i w:val="0"/>
          <w:iCs w:val="0"/>
        </w:rPr>
        <w:t>nhập khẩu</w:t>
      </w:r>
      <w:r w:rsidRPr="00706CC6">
        <w:rPr>
          <w:i w:val="0"/>
          <w:iCs w:val="0"/>
        </w:rPr>
        <w:t xml:space="preserve"> và thương nhân</w:t>
      </w:r>
      <w:r w:rsidRPr="00706CC6">
        <w:rPr>
          <w:i w:val="0"/>
          <w:iCs w:val="0"/>
          <w:spacing w:val="-1"/>
        </w:rPr>
        <w:t xml:space="preserve"> </w:t>
      </w:r>
      <w:r w:rsidRPr="00706CC6">
        <w:rPr>
          <w:i w:val="0"/>
          <w:iCs w:val="0"/>
        </w:rPr>
        <w:t>vi phạm</w:t>
      </w:r>
      <w:r w:rsidRPr="00706CC6">
        <w:rPr>
          <w:i w:val="0"/>
          <w:iCs w:val="0"/>
          <w:spacing w:val="-1"/>
        </w:rPr>
        <w:t xml:space="preserve"> </w:t>
      </w:r>
      <w:r w:rsidR="00A81897" w:rsidRPr="00706CC6">
        <w:rPr>
          <w:i w:val="0"/>
          <w:iCs w:val="0"/>
        </w:rPr>
        <w:t>Quy định</w:t>
      </w:r>
      <w:r w:rsidRPr="00706CC6">
        <w:rPr>
          <w:i w:val="0"/>
          <w:iCs w:val="0"/>
        </w:rPr>
        <w:t xml:space="preserve"> này.</w:t>
      </w:r>
    </w:p>
    <w:p w14:paraId="4BCBDAA4" w14:textId="1B49A3AC" w:rsidR="008350F4" w:rsidRPr="00706CC6" w:rsidRDefault="00EE6240" w:rsidP="00333F60">
      <w:pPr>
        <w:pStyle w:val="ListParagraph"/>
        <w:numPr>
          <w:ilvl w:val="0"/>
          <w:numId w:val="3"/>
        </w:numPr>
        <w:tabs>
          <w:tab w:val="left" w:pos="1068"/>
          <w:tab w:val="left" w:pos="1070"/>
        </w:tabs>
        <w:spacing w:before="72" w:line="360" w:lineRule="auto"/>
        <w:ind w:right="74" w:hanging="851"/>
        <w:jc w:val="both"/>
        <w:rPr>
          <w:color w:val="1E1E1F"/>
          <w:sz w:val="24"/>
          <w:szCs w:val="24"/>
        </w:rPr>
      </w:pPr>
      <w:r w:rsidRPr="00706CC6">
        <w:rPr>
          <w:color w:val="1E1E1F"/>
          <w:sz w:val="24"/>
          <w:szCs w:val="24"/>
        </w:rPr>
        <w:t>Việc thực hiện Quy định này sẽ đòi hỏi phải có đủ nguồn lực và</w:t>
      </w:r>
      <w:r w:rsidRPr="00706CC6">
        <w:rPr>
          <w:color w:val="1E1E1F"/>
          <w:spacing w:val="1"/>
          <w:sz w:val="24"/>
          <w:szCs w:val="24"/>
        </w:rPr>
        <w:t xml:space="preserve"> </w:t>
      </w:r>
      <w:r w:rsidR="002629D6" w:rsidRPr="00706CC6">
        <w:rPr>
          <w:color w:val="1E1E1F"/>
          <w:sz w:val="24"/>
          <w:szCs w:val="24"/>
        </w:rPr>
        <w:t>khả</w:t>
      </w:r>
      <w:r w:rsidR="002629D6" w:rsidRPr="00706CC6">
        <w:rPr>
          <w:color w:val="1E1E1F"/>
          <w:sz w:val="24"/>
          <w:szCs w:val="24"/>
          <w:lang w:val="vi-VN"/>
        </w:rPr>
        <w:t xml:space="preserve"> năng</w:t>
      </w:r>
      <w:r w:rsidRPr="00706CC6">
        <w:rPr>
          <w:color w:val="1E1E1F"/>
          <w:sz w:val="24"/>
          <w:szCs w:val="24"/>
        </w:rPr>
        <w:t>. Trong bối cảnh đó, bên cạnh các nguồn lực quốc gia, các Quốc gia Thành viên sử dụng</w:t>
      </w:r>
      <w:r w:rsidR="002629D6" w:rsidRPr="00706CC6">
        <w:rPr>
          <w:color w:val="1E1E1F"/>
          <w:sz w:val="24"/>
          <w:szCs w:val="24"/>
          <w:lang w:val="vi-VN"/>
        </w:rPr>
        <w:t xml:space="preserve"> nhiều nhất</w:t>
      </w:r>
      <w:r w:rsidRPr="00706CC6">
        <w:rPr>
          <w:color w:val="1E1E1F"/>
          <w:sz w:val="24"/>
          <w:szCs w:val="24"/>
        </w:rPr>
        <w:t xml:space="preserve"> các cơ hội và khả năng hỗ trợ</w:t>
      </w:r>
      <w:r w:rsidRPr="00706CC6">
        <w:rPr>
          <w:color w:val="1E1E1F"/>
          <w:spacing w:val="1"/>
          <w:sz w:val="24"/>
          <w:szCs w:val="24"/>
        </w:rPr>
        <w:t xml:space="preserve"> </w:t>
      </w:r>
      <w:r w:rsidRPr="00706CC6">
        <w:rPr>
          <w:color w:val="1E1E1F"/>
          <w:sz w:val="24"/>
          <w:szCs w:val="24"/>
        </w:rPr>
        <w:t>có sẵn ở cấp Liên minh và các phương tiện khác, bao gồm các quỹ gắn kết và năng lực-</w:t>
      </w:r>
      <w:r w:rsidRPr="00706CC6">
        <w:rPr>
          <w:color w:val="1E1E1F"/>
          <w:spacing w:val="1"/>
          <w:sz w:val="24"/>
          <w:szCs w:val="24"/>
        </w:rPr>
        <w:t xml:space="preserve"> </w:t>
      </w:r>
      <w:r w:rsidRPr="00706CC6">
        <w:rPr>
          <w:color w:val="1E1E1F"/>
          <w:sz w:val="24"/>
          <w:szCs w:val="24"/>
        </w:rPr>
        <w:t>công cụ xây dựng, đặc biệt là trong bối cảnh Hỗ trợ kỹ thuật</w:t>
      </w:r>
      <w:r w:rsidRPr="00706CC6">
        <w:rPr>
          <w:color w:val="1E1E1F"/>
          <w:spacing w:val="1"/>
          <w:sz w:val="24"/>
          <w:szCs w:val="24"/>
        </w:rPr>
        <w:t xml:space="preserve"> </w:t>
      </w:r>
      <w:r w:rsidRPr="00706CC6">
        <w:rPr>
          <w:color w:val="1E1E1F"/>
          <w:sz w:val="24"/>
          <w:szCs w:val="24"/>
        </w:rPr>
        <w:t>Công cụ, được thành lập theo Quy định (EU) 2021/240 của Nghị viện Châu Âu</w:t>
      </w:r>
      <w:r w:rsidRPr="00706CC6">
        <w:rPr>
          <w:color w:val="1E1E1F"/>
          <w:spacing w:val="-57"/>
          <w:sz w:val="24"/>
          <w:szCs w:val="24"/>
        </w:rPr>
        <w:t xml:space="preserve"> </w:t>
      </w:r>
      <w:r w:rsidRPr="00706CC6">
        <w:rPr>
          <w:color w:val="1E1E1F"/>
          <w:sz w:val="24"/>
          <w:szCs w:val="24"/>
        </w:rPr>
        <w:t>và của</w:t>
      </w:r>
      <w:r w:rsidRPr="00706CC6">
        <w:rPr>
          <w:color w:val="1E1E1F"/>
          <w:spacing w:val="-1"/>
          <w:sz w:val="24"/>
          <w:szCs w:val="24"/>
        </w:rPr>
        <w:t xml:space="preserve"> </w:t>
      </w:r>
      <w:r w:rsidRPr="00706CC6">
        <w:rPr>
          <w:color w:val="1E1E1F"/>
          <w:sz w:val="24"/>
          <w:szCs w:val="24"/>
        </w:rPr>
        <w:t>Hội đồng</w:t>
      </w:r>
      <w:r w:rsidRPr="00706CC6">
        <w:rPr>
          <w:rStyle w:val="FootnoteReference"/>
          <w:color w:val="1E1E1F"/>
          <w:sz w:val="24"/>
          <w:szCs w:val="24"/>
        </w:rPr>
        <w:footnoteReference w:id="14"/>
      </w:r>
      <w:r w:rsidRPr="00706CC6">
        <w:rPr>
          <w:color w:val="1E1E1F"/>
          <w:sz w:val="24"/>
          <w:szCs w:val="24"/>
        </w:rPr>
        <w:t xml:space="preserve"> </w:t>
      </w:r>
      <w:r w:rsidRPr="00706CC6">
        <w:rPr>
          <w:color w:val="1E1E1F"/>
          <w:position w:val="7"/>
          <w:sz w:val="24"/>
          <w:szCs w:val="24"/>
        </w:rPr>
        <w:t xml:space="preserve">1 </w:t>
      </w:r>
      <w:r w:rsidRPr="00706CC6">
        <w:rPr>
          <w:color w:val="1E1E1F"/>
          <w:sz w:val="24"/>
          <w:szCs w:val="24"/>
        </w:rPr>
        <w:t>.</w:t>
      </w:r>
    </w:p>
    <w:p w14:paraId="2ECC9E94" w14:textId="064618F9" w:rsidR="00F718C9" w:rsidRPr="00706CC6" w:rsidRDefault="002629D6" w:rsidP="00333F60">
      <w:pPr>
        <w:pStyle w:val="ListParagraph"/>
        <w:numPr>
          <w:ilvl w:val="0"/>
          <w:numId w:val="3"/>
        </w:numPr>
        <w:tabs>
          <w:tab w:val="left" w:pos="1068"/>
          <w:tab w:val="left" w:pos="1069"/>
        </w:tabs>
        <w:spacing w:line="360" w:lineRule="auto"/>
        <w:ind w:right="74" w:hanging="851"/>
        <w:jc w:val="both"/>
        <w:rPr>
          <w:sz w:val="24"/>
          <w:szCs w:val="24"/>
        </w:rPr>
      </w:pPr>
      <w:r w:rsidRPr="00706CC6">
        <w:rPr>
          <w:color w:val="1E1E1F"/>
          <w:sz w:val="24"/>
          <w:szCs w:val="24"/>
        </w:rPr>
        <w:t>Liên</w:t>
      </w:r>
      <w:r w:rsidRPr="00706CC6">
        <w:rPr>
          <w:color w:val="1E1E1F"/>
          <w:sz w:val="24"/>
          <w:szCs w:val="24"/>
          <w:lang w:val="vi-VN"/>
        </w:rPr>
        <w:t xml:space="preserve"> quan đến </w:t>
      </w:r>
      <w:r w:rsidR="00EE6240" w:rsidRPr="00706CC6">
        <w:rPr>
          <w:color w:val="1E1E1F"/>
          <w:sz w:val="24"/>
          <w:szCs w:val="24"/>
        </w:rPr>
        <w:t>tính chất quốc tế của nạn phá rừng và rừng</w:t>
      </w:r>
      <w:r w:rsidR="00EE6240" w:rsidRPr="00706CC6">
        <w:rPr>
          <w:color w:val="1E1E1F"/>
          <w:spacing w:val="1"/>
          <w:sz w:val="24"/>
          <w:szCs w:val="24"/>
        </w:rPr>
        <w:t xml:space="preserve"> </w:t>
      </w:r>
      <w:r w:rsidR="00EE6240" w:rsidRPr="00706CC6">
        <w:rPr>
          <w:color w:val="1E1E1F"/>
          <w:sz w:val="24"/>
          <w:szCs w:val="24"/>
        </w:rPr>
        <w:t>xuống cấp và</w:t>
      </w:r>
      <w:r w:rsidRPr="00706CC6">
        <w:rPr>
          <w:color w:val="1E1E1F"/>
          <w:sz w:val="24"/>
          <w:szCs w:val="24"/>
          <w:lang w:val="vi-VN"/>
        </w:rPr>
        <w:t xml:space="preserve"> các vấn đề</w:t>
      </w:r>
      <w:r w:rsidR="00EE6240" w:rsidRPr="00706CC6">
        <w:rPr>
          <w:color w:val="1E1E1F"/>
          <w:sz w:val="24"/>
          <w:szCs w:val="24"/>
        </w:rPr>
        <w:t xml:space="preserve"> thương mại liên quan, các cơ quan có thẩm quyền nên hợp tác</w:t>
      </w:r>
      <w:r w:rsidRPr="00706CC6">
        <w:rPr>
          <w:color w:val="1E1E1F"/>
          <w:sz w:val="24"/>
          <w:szCs w:val="24"/>
          <w:lang w:val="vi-VN"/>
        </w:rPr>
        <w:t xml:space="preserve"> với</w:t>
      </w:r>
      <w:r w:rsidR="00EE6240" w:rsidRPr="00706CC6">
        <w:rPr>
          <w:color w:val="1E1E1F"/>
          <w:sz w:val="24"/>
          <w:szCs w:val="24"/>
        </w:rPr>
        <w:t xml:space="preserve"> </w:t>
      </w:r>
      <w:r w:rsidRPr="00706CC6">
        <w:rPr>
          <w:color w:val="1E1E1F"/>
          <w:sz w:val="24"/>
          <w:szCs w:val="24"/>
        </w:rPr>
        <w:t>nhau</w:t>
      </w:r>
      <w:r w:rsidR="00EE6240" w:rsidRPr="00706CC6">
        <w:rPr>
          <w:color w:val="1E1E1F"/>
          <w:sz w:val="24"/>
          <w:szCs w:val="24"/>
        </w:rPr>
        <w:t>, với cơ quan hải quan của các Quốc gia Thành viên, với Ủy ban và với</w:t>
      </w:r>
      <w:r w:rsidR="00EE6240" w:rsidRPr="00706CC6">
        <w:rPr>
          <w:color w:val="1E1E1F"/>
          <w:spacing w:val="-57"/>
          <w:sz w:val="24"/>
          <w:szCs w:val="24"/>
        </w:rPr>
        <w:t xml:space="preserve"> </w:t>
      </w:r>
      <w:r w:rsidRPr="00706CC6">
        <w:rPr>
          <w:color w:val="1E1E1F"/>
          <w:spacing w:val="-57"/>
          <w:sz w:val="24"/>
          <w:szCs w:val="24"/>
          <w:lang w:val="vi-VN"/>
        </w:rPr>
        <w:t xml:space="preserve"> </w:t>
      </w:r>
      <w:r w:rsidR="00EE6240" w:rsidRPr="00706CC6">
        <w:rPr>
          <w:color w:val="1E1E1F"/>
          <w:sz w:val="24"/>
          <w:szCs w:val="24"/>
        </w:rPr>
        <w:t>các cơ quan hành chính của nước thứ ba. Các cơ quan có thẩm quyền cũng nên</w:t>
      </w:r>
      <w:r w:rsidR="00EE6240" w:rsidRPr="00706CC6">
        <w:rPr>
          <w:color w:val="1E1E1F"/>
          <w:spacing w:val="1"/>
          <w:sz w:val="24"/>
          <w:szCs w:val="24"/>
        </w:rPr>
        <w:t xml:space="preserve"> </w:t>
      </w:r>
      <w:r w:rsidR="00EE6240" w:rsidRPr="00706CC6">
        <w:rPr>
          <w:color w:val="1E1E1F"/>
          <w:sz w:val="24"/>
          <w:szCs w:val="24"/>
        </w:rPr>
        <w:t>phối hợp với các cơ quan có thẩm quyền giám sát và thực thi các</w:t>
      </w:r>
      <w:r w:rsidR="00EE6240" w:rsidRPr="00706CC6">
        <w:rPr>
          <w:color w:val="1E1E1F"/>
          <w:spacing w:val="1"/>
          <w:sz w:val="24"/>
          <w:szCs w:val="24"/>
        </w:rPr>
        <w:t xml:space="preserve"> </w:t>
      </w:r>
      <w:r w:rsidR="00EE6240" w:rsidRPr="00706CC6">
        <w:rPr>
          <w:color w:val="1E1E1F"/>
          <w:sz w:val="24"/>
          <w:szCs w:val="24"/>
        </w:rPr>
        <w:t xml:space="preserve">các hành vi pháp lý khác của Liên minh đặt ra các yêu cầu </w:t>
      </w:r>
      <w:r w:rsidR="00A26F23" w:rsidRPr="00706CC6">
        <w:rPr>
          <w:color w:val="1E1E1F"/>
          <w:sz w:val="24"/>
          <w:szCs w:val="24"/>
          <w:lang w:val="en-US"/>
        </w:rPr>
        <w:t>thẩm định</w:t>
      </w:r>
      <w:r w:rsidR="00EE6240" w:rsidRPr="00706CC6">
        <w:rPr>
          <w:color w:val="1E1E1F"/>
          <w:sz w:val="24"/>
          <w:szCs w:val="24"/>
        </w:rPr>
        <w:t xml:space="preserve"> trong chuỗi giá trị với</w:t>
      </w:r>
      <w:r w:rsidR="00EE6240" w:rsidRPr="00706CC6">
        <w:rPr>
          <w:color w:val="1E1E1F"/>
          <w:spacing w:val="-57"/>
          <w:sz w:val="24"/>
          <w:szCs w:val="24"/>
        </w:rPr>
        <w:t xml:space="preserve"> </w:t>
      </w:r>
      <w:r w:rsidR="00EE6240" w:rsidRPr="00706CC6">
        <w:rPr>
          <w:color w:val="1E1E1F"/>
          <w:sz w:val="24"/>
          <w:szCs w:val="24"/>
        </w:rPr>
        <w:t>về</w:t>
      </w:r>
      <w:r w:rsidR="00EE6240" w:rsidRPr="00706CC6">
        <w:rPr>
          <w:color w:val="1E1E1F"/>
          <w:spacing w:val="-1"/>
          <w:sz w:val="24"/>
          <w:szCs w:val="24"/>
        </w:rPr>
        <w:t xml:space="preserve"> </w:t>
      </w:r>
      <w:r w:rsidR="00EE6240" w:rsidRPr="00706CC6">
        <w:rPr>
          <w:color w:val="1E1E1F"/>
          <w:sz w:val="24"/>
          <w:szCs w:val="24"/>
        </w:rPr>
        <w:t>tác động xấu đến nhân quyền hoặc môi trường.</w:t>
      </w:r>
    </w:p>
    <w:p w14:paraId="5A556F11" w14:textId="65025781" w:rsidR="00F718C9" w:rsidRPr="00706CC6" w:rsidRDefault="00EE6240" w:rsidP="00333F60">
      <w:pPr>
        <w:pStyle w:val="ListParagraph"/>
        <w:numPr>
          <w:ilvl w:val="0"/>
          <w:numId w:val="3"/>
        </w:numPr>
        <w:tabs>
          <w:tab w:val="left" w:pos="1068"/>
          <w:tab w:val="left" w:pos="1069"/>
        </w:tabs>
        <w:spacing w:line="360" w:lineRule="auto"/>
        <w:ind w:right="74" w:hanging="851"/>
        <w:jc w:val="both"/>
        <w:rPr>
          <w:sz w:val="24"/>
          <w:szCs w:val="24"/>
          <w:lang w:val="vi-VN"/>
        </w:rPr>
      </w:pPr>
      <w:r w:rsidRPr="00706CC6">
        <w:rPr>
          <w:color w:val="1E1E1F"/>
          <w:sz w:val="24"/>
          <w:szCs w:val="24"/>
        </w:rPr>
        <w:t xml:space="preserve">Theo án lệ đã giải quyết của Tòa án Tư pháp Liên minh Châu Âu, </w:t>
      </w:r>
      <w:r w:rsidR="002629D6" w:rsidRPr="00706CC6">
        <w:rPr>
          <w:color w:val="1E1E1F"/>
          <w:sz w:val="24"/>
          <w:szCs w:val="24"/>
        </w:rPr>
        <w:t xml:space="preserve">trách nhiệm đảm bảo bảo vệ pháp lý của quyền của cá nhân theo luật Liên minh châu Âu thuộc về các tòa án của các quốc gia thành viên. Hơn nữa, Điều 19(1) của Hiệp định Liên minh châu Âu (TEU) yêu cầu các quốc gia thành viên cung cấp các biện pháp khắc phục đủ để đảm bảo bảo vệ pháp lý hiệu quả trong các lĩnh vực được bao phủ bởi luật Liên minh châu Âu. Về mặt này, các quốc gia thành viên nên đảm bảo rằng công chúng, bao gồm các cá nhân hoặc tổ chức pháp nhân nộp các mối quan tâm được chứng thực theo Nghị định này, có quyền truy cập vào công lý pháp đúng theo các nghĩa vụ mà các quốc gia thành viên đã đồng ý như là các bên tham gia Công ước của Ủy ban Kinh tế Liên Hợp Quốc cho Châu Âu (UNECE) về quyền truy cập thông tin, tham gia công khai trong quyết định và truy cập công lý trong các vấn đề môi trường ngày 25 tháng 6 năm 1998 (Công </w:t>
      </w:r>
      <w:r w:rsidR="002629D6" w:rsidRPr="00706CC6">
        <w:rPr>
          <w:color w:val="1E1E1F"/>
          <w:sz w:val="24"/>
          <w:szCs w:val="24"/>
        </w:rPr>
        <w:lastRenderedPageBreak/>
        <w:t>ước ‘Aarhus’)</w:t>
      </w:r>
      <w:r w:rsidR="00F718C9" w:rsidRPr="00706CC6">
        <w:rPr>
          <w:color w:val="1E1E1F"/>
          <w:sz w:val="24"/>
          <w:szCs w:val="24"/>
          <w:lang w:val="vi-VN"/>
        </w:rPr>
        <w:t>.</w:t>
      </w:r>
    </w:p>
    <w:p w14:paraId="0BED07D1" w14:textId="77716940" w:rsidR="008350F4" w:rsidRPr="00706CC6" w:rsidRDefault="00F718C9" w:rsidP="00333F60">
      <w:pPr>
        <w:pStyle w:val="Heading1"/>
        <w:numPr>
          <w:ilvl w:val="0"/>
          <w:numId w:val="3"/>
        </w:numPr>
        <w:jc w:val="both"/>
        <w:rPr>
          <w:i w:val="0"/>
          <w:iCs w:val="0"/>
        </w:rPr>
      </w:pPr>
      <w:r w:rsidRPr="00706CC6">
        <w:rPr>
          <w:i w:val="0"/>
          <w:iCs w:val="0"/>
        </w:rPr>
        <w:t xml:space="preserve">Để đảm bảo rằng Nghị định này vẫn còn liên quan và phù hợp với các phát triển thương mại, khoa học và công nghệ, quyền ban hành các hành động theo Điều 290 của Hiệp định chế TFEU nên được ủy quyền cho Ủy ban đối với danh sách các mã CN của sản phẩm liên quan được nêu trong Phụ lục I của Nghị định này. Điều quan trọng là Ủy ban tiến hành các cuộc tham khảo thích hợp trong quá trình chuẩn bị của mình, bao gồm cả ở cấp chuyên gia, và các cuộc tham khảo đó được tiến hành theo các nguyên tắc được quy định trong Thỏa thuận </w:t>
      </w:r>
      <w:r w:rsidR="008776BE" w:rsidRPr="00706CC6">
        <w:rPr>
          <w:i w:val="0"/>
          <w:iCs w:val="0"/>
        </w:rPr>
        <w:t>Liên minh</w:t>
      </w:r>
      <w:r w:rsidRPr="00706CC6">
        <w:rPr>
          <w:i w:val="0"/>
          <w:iCs w:val="0"/>
        </w:rPr>
        <w:t xml:space="preserve"> giữa các cơ quan ngày 13 tháng 4 năm 2016 về Luật Lập pháp </w:t>
      </w:r>
      <w:r w:rsidR="00EE6240" w:rsidRPr="00706CC6">
        <w:rPr>
          <w:i w:val="0"/>
          <w:iCs w:val="0"/>
        </w:rPr>
        <w:t>tốt hơn</w:t>
      </w:r>
      <w:r w:rsidR="00EE6240" w:rsidRPr="00706CC6">
        <w:rPr>
          <w:rStyle w:val="FootnoteReference"/>
          <w:i w:val="0"/>
          <w:iCs w:val="0"/>
          <w:color w:val="1E1E1F"/>
        </w:rPr>
        <w:footnoteReference w:id="15"/>
      </w:r>
      <w:r w:rsidR="00EE6240" w:rsidRPr="00706CC6">
        <w:rPr>
          <w:i w:val="0"/>
          <w:iCs w:val="0"/>
        </w:rPr>
        <w:t xml:space="preserve">. </w:t>
      </w:r>
      <w:r w:rsidRPr="00706CC6">
        <w:rPr>
          <w:i w:val="0"/>
          <w:iCs w:val="0"/>
        </w:rPr>
        <w:t>Để đảm bảo sự tham gia bìnhđẳng trong việc chuẩn bị các hành động được ủy quyền, Quốc hội châu Âu và Hội đồng nhận được tất cả các tài liệu cùng lúc với các chuyên gia của các quốc gia thành viên, và các chuyên gia của họ đều có quyền truy cập thường xuyên vào các cuộc họp của các nhóm chuyên gia của Ủy ban đang xử lý các hành động được ủy quyền</w:t>
      </w:r>
      <w:r w:rsidR="00EE6240" w:rsidRPr="00706CC6">
        <w:rPr>
          <w:i w:val="0"/>
          <w:iCs w:val="0"/>
        </w:rPr>
        <w:t>.</w:t>
      </w:r>
    </w:p>
    <w:p w14:paraId="1F518876" w14:textId="4410A26F"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Quy định (EU) số 995/2010 nghiêm cấm việc đặt gỗ khai thác bất hợp pháp và</w:t>
      </w:r>
      <w:r w:rsidRPr="00706CC6">
        <w:rPr>
          <w:color w:val="1E1E1F"/>
          <w:spacing w:val="1"/>
          <w:sz w:val="24"/>
          <w:szCs w:val="24"/>
        </w:rPr>
        <w:t xml:space="preserve"> </w:t>
      </w:r>
      <w:r w:rsidRPr="00706CC6">
        <w:rPr>
          <w:color w:val="1E1E1F"/>
          <w:sz w:val="24"/>
          <w:szCs w:val="24"/>
        </w:rPr>
        <w:t xml:space="preserve">sản phẩm gỗ trên thị trường Liên minh. Nó đặt ra nghĩa vụ cho các nhà </w:t>
      </w:r>
      <w:r w:rsidR="00F87F15" w:rsidRPr="00706CC6">
        <w:rPr>
          <w:color w:val="1E1E1F"/>
          <w:sz w:val="24"/>
          <w:szCs w:val="24"/>
        </w:rPr>
        <w:t>nhập khẩu</w:t>
      </w:r>
      <w:r w:rsidRPr="00706CC6">
        <w:rPr>
          <w:color w:val="1E1E1F"/>
          <w:sz w:val="24"/>
          <w:szCs w:val="24"/>
        </w:rPr>
        <w:t xml:space="preserve"> đặt</w:t>
      </w:r>
      <w:r w:rsidRPr="00706CC6">
        <w:rPr>
          <w:color w:val="1E1E1F"/>
          <w:spacing w:val="1"/>
          <w:sz w:val="24"/>
          <w:szCs w:val="24"/>
        </w:rPr>
        <w:t xml:space="preserve"> </w:t>
      </w:r>
      <w:r w:rsidRPr="00706CC6">
        <w:rPr>
          <w:color w:val="1E1E1F"/>
          <w:sz w:val="24"/>
          <w:szCs w:val="24"/>
        </w:rPr>
        <w:t xml:space="preserve">gỗ trên thị trường lần đầu tiên để thực hiện </w:t>
      </w:r>
      <w:r w:rsidR="00A26F23" w:rsidRPr="00706CC6">
        <w:rPr>
          <w:color w:val="1E1E1F"/>
          <w:sz w:val="24"/>
          <w:szCs w:val="24"/>
        </w:rPr>
        <w:t>thẩm định</w:t>
      </w:r>
      <w:r w:rsidRPr="00706CC6">
        <w:rPr>
          <w:color w:val="1E1E1F"/>
          <w:sz w:val="24"/>
          <w:szCs w:val="24"/>
        </w:rPr>
        <w:t xml:space="preserve"> và để thương nhân</w:t>
      </w:r>
      <w:r w:rsidRPr="00706CC6">
        <w:rPr>
          <w:color w:val="1E1E1F"/>
          <w:spacing w:val="1"/>
          <w:sz w:val="24"/>
          <w:szCs w:val="24"/>
        </w:rPr>
        <w:t xml:space="preserve"> </w:t>
      </w:r>
      <w:r w:rsidRPr="00706CC6">
        <w:rPr>
          <w:color w:val="1E1E1F"/>
          <w:sz w:val="24"/>
          <w:szCs w:val="24"/>
        </w:rPr>
        <w:t>giữ một hồ sơ có thể theo dõi của các nhà cung cấp và khách hàng của họ. Quy định này nên</w:t>
      </w:r>
      <w:r w:rsidRPr="00706CC6">
        <w:rPr>
          <w:color w:val="1E1E1F"/>
          <w:spacing w:val="1"/>
          <w:sz w:val="24"/>
          <w:szCs w:val="24"/>
        </w:rPr>
        <w:t xml:space="preserve"> </w:t>
      </w:r>
      <w:r w:rsidRPr="00706CC6">
        <w:rPr>
          <w:color w:val="1E1E1F"/>
          <w:sz w:val="24"/>
          <w:szCs w:val="24"/>
        </w:rPr>
        <w:t>duy trì nghĩa vụ đảm bảo tính hợp pháp của các sản phẩm liên quan, bao gồm cả gỗ</w:t>
      </w:r>
      <w:r w:rsidRPr="00706CC6">
        <w:rPr>
          <w:color w:val="1E1E1F"/>
          <w:spacing w:val="1"/>
          <w:sz w:val="24"/>
          <w:szCs w:val="24"/>
        </w:rPr>
        <w:t xml:space="preserve"> </w:t>
      </w:r>
      <w:r w:rsidR="002629D6" w:rsidRPr="00706CC6">
        <w:rPr>
          <w:color w:val="1E1E1F"/>
          <w:sz w:val="24"/>
          <w:szCs w:val="24"/>
        </w:rPr>
        <w:t>và</w:t>
      </w:r>
      <w:r w:rsidR="002629D6" w:rsidRPr="00706CC6">
        <w:rPr>
          <w:color w:val="1E1E1F"/>
          <w:sz w:val="24"/>
          <w:szCs w:val="24"/>
          <w:lang w:val="vi-VN"/>
        </w:rPr>
        <w:t xml:space="preserve"> các sản phẩm từ gỗ</w:t>
      </w:r>
      <w:r w:rsidRPr="00706CC6">
        <w:rPr>
          <w:color w:val="1E1E1F"/>
          <w:sz w:val="24"/>
          <w:szCs w:val="24"/>
        </w:rPr>
        <w:t>,</w:t>
      </w:r>
      <w:r w:rsidRPr="00706CC6">
        <w:rPr>
          <w:color w:val="1E1E1F"/>
          <w:spacing w:val="3"/>
          <w:sz w:val="24"/>
          <w:szCs w:val="24"/>
        </w:rPr>
        <w:t xml:space="preserve"> </w:t>
      </w:r>
      <w:r w:rsidR="002629D6" w:rsidRPr="00706CC6">
        <w:rPr>
          <w:color w:val="1E1E1F"/>
          <w:sz w:val="24"/>
          <w:szCs w:val="24"/>
        </w:rPr>
        <w:t>có</w:t>
      </w:r>
      <w:r w:rsidR="002629D6" w:rsidRPr="00706CC6">
        <w:rPr>
          <w:color w:val="1E1E1F"/>
          <w:sz w:val="24"/>
          <w:szCs w:val="24"/>
          <w:lang w:val="vi-VN"/>
        </w:rPr>
        <w:t xml:space="preserve"> mặt trên thị trường và nên bổ sung nghĩa vụ bắt buộc vơi yêu cầu về tính bền</w:t>
      </w:r>
      <w:r w:rsidRPr="00706CC6">
        <w:rPr>
          <w:color w:val="1E1E1F"/>
          <w:sz w:val="24"/>
          <w:szCs w:val="24"/>
        </w:rPr>
        <w:t>. Quy định (EU) số 995/2010 và các quy định liên quan</w:t>
      </w:r>
      <w:r w:rsidRPr="00706CC6">
        <w:rPr>
          <w:color w:val="1E1E1F"/>
          <w:spacing w:val="1"/>
          <w:sz w:val="24"/>
          <w:szCs w:val="24"/>
        </w:rPr>
        <w:t xml:space="preserve"> </w:t>
      </w:r>
      <w:r w:rsidRPr="00706CC6">
        <w:rPr>
          <w:color w:val="1E1E1F"/>
          <w:sz w:val="24"/>
          <w:szCs w:val="24"/>
        </w:rPr>
        <w:t>Quy định Thực hiện của Ủy ban (EU) Số 607/2012</w:t>
      </w:r>
      <w:r w:rsidRPr="00706CC6">
        <w:rPr>
          <w:rStyle w:val="FootnoteReference"/>
          <w:color w:val="1E1E1F"/>
          <w:sz w:val="24"/>
          <w:szCs w:val="24"/>
        </w:rPr>
        <w:footnoteReference w:id="16"/>
      </w:r>
      <w:r w:rsidRPr="00706CC6">
        <w:rPr>
          <w:color w:val="1E1E1F"/>
          <w:sz w:val="24"/>
          <w:szCs w:val="24"/>
        </w:rPr>
        <w:t xml:space="preserve"> </w:t>
      </w:r>
      <w:r w:rsidRPr="00706CC6">
        <w:rPr>
          <w:color w:val="1E1E1F"/>
          <w:position w:val="7"/>
          <w:sz w:val="24"/>
          <w:szCs w:val="24"/>
        </w:rPr>
        <w:t>1</w:t>
      </w:r>
      <w:r w:rsidRPr="00706CC6">
        <w:rPr>
          <w:color w:val="1E1E1F"/>
          <w:spacing w:val="1"/>
          <w:position w:val="7"/>
          <w:sz w:val="24"/>
          <w:szCs w:val="24"/>
        </w:rPr>
        <w:t xml:space="preserve"> </w:t>
      </w:r>
      <w:r w:rsidRPr="00706CC6">
        <w:rPr>
          <w:color w:val="1E1E1F"/>
          <w:sz w:val="24"/>
          <w:szCs w:val="24"/>
        </w:rPr>
        <w:t>do đó được kết xuất</w:t>
      </w:r>
      <w:r w:rsidRPr="00706CC6">
        <w:rPr>
          <w:color w:val="1E1E1F"/>
          <w:spacing w:val="1"/>
          <w:sz w:val="24"/>
          <w:szCs w:val="24"/>
        </w:rPr>
        <w:t xml:space="preserve"> </w:t>
      </w:r>
      <w:r w:rsidRPr="00706CC6">
        <w:rPr>
          <w:color w:val="1E1E1F"/>
          <w:sz w:val="24"/>
          <w:szCs w:val="24"/>
        </w:rPr>
        <w:t xml:space="preserve">thừa bởi </w:t>
      </w:r>
      <w:r w:rsidR="00A81897" w:rsidRPr="00706CC6">
        <w:rPr>
          <w:color w:val="1E1E1F"/>
          <w:sz w:val="24"/>
          <w:szCs w:val="24"/>
        </w:rPr>
        <w:t>Quy định</w:t>
      </w:r>
      <w:r w:rsidRPr="00706CC6">
        <w:rPr>
          <w:color w:val="1E1E1F"/>
          <w:sz w:val="24"/>
          <w:szCs w:val="24"/>
        </w:rPr>
        <w:t xml:space="preserve"> này và cần được bãi bỏ. Gỗ và các sản phẩm từ gỗ như</w:t>
      </w:r>
      <w:r w:rsidRPr="00706CC6">
        <w:rPr>
          <w:color w:val="1E1E1F"/>
          <w:spacing w:val="-57"/>
          <w:sz w:val="24"/>
          <w:szCs w:val="24"/>
        </w:rPr>
        <w:t xml:space="preserve"> </w:t>
      </w:r>
      <w:r w:rsidRPr="00706CC6">
        <w:rPr>
          <w:color w:val="1E1E1F"/>
          <w:sz w:val="24"/>
          <w:szCs w:val="24"/>
        </w:rPr>
        <w:t>định nghĩa tại Điều 2, điểm (a), của Quy định (EU) số 995/2010 là tương đương</w:t>
      </w:r>
      <w:r w:rsidRPr="00706CC6">
        <w:rPr>
          <w:color w:val="1E1E1F"/>
          <w:spacing w:val="1"/>
          <w:sz w:val="24"/>
          <w:szCs w:val="24"/>
        </w:rPr>
        <w:t xml:space="preserve"> </w:t>
      </w:r>
      <w:r w:rsidRPr="00706CC6">
        <w:rPr>
          <w:color w:val="1E1E1F"/>
          <w:sz w:val="24"/>
          <w:szCs w:val="24"/>
        </w:rPr>
        <w:t>gỗ và các sản phẩm gỗ được liệt kê trong Phụ lục I của Quy định này và</w:t>
      </w:r>
      <w:r w:rsidRPr="00706CC6">
        <w:rPr>
          <w:color w:val="1E1E1F"/>
          <w:spacing w:val="1"/>
          <w:sz w:val="24"/>
          <w:szCs w:val="24"/>
        </w:rPr>
        <w:t xml:space="preserve"> </w:t>
      </w:r>
      <w:r w:rsidRPr="00706CC6">
        <w:rPr>
          <w:color w:val="1E1E1F"/>
          <w:sz w:val="24"/>
          <w:szCs w:val="24"/>
        </w:rPr>
        <w:t>bao gồm</w:t>
      </w:r>
      <w:r w:rsidRPr="00706CC6">
        <w:rPr>
          <w:color w:val="1E1E1F"/>
          <w:spacing w:val="-1"/>
          <w:sz w:val="24"/>
          <w:szCs w:val="24"/>
        </w:rPr>
        <w:t xml:space="preserve"> </w:t>
      </w:r>
      <w:r w:rsidRPr="00706CC6">
        <w:rPr>
          <w:color w:val="1E1E1F"/>
          <w:sz w:val="24"/>
          <w:szCs w:val="24"/>
        </w:rPr>
        <w:t>hoặc có</w:t>
      </w:r>
      <w:r w:rsidRPr="00706CC6">
        <w:rPr>
          <w:color w:val="1E1E1F"/>
          <w:spacing w:val="-1"/>
          <w:sz w:val="24"/>
          <w:szCs w:val="24"/>
        </w:rPr>
        <w:t xml:space="preserve"> </w:t>
      </w:r>
      <w:r w:rsidRPr="00706CC6">
        <w:rPr>
          <w:color w:val="1E1E1F"/>
          <w:sz w:val="24"/>
          <w:szCs w:val="24"/>
        </w:rPr>
        <w:t>được làm bằng gỗ.</w:t>
      </w:r>
    </w:p>
    <w:p w14:paraId="15ECDECD" w14:textId="1C78CBE9"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 xml:space="preserve">Quy định (EC) số 2173/2005 thiết lập việc thực thi luật lâm nghiệp, </w:t>
      </w:r>
      <w:r w:rsidR="00B64B1F" w:rsidRPr="00706CC6">
        <w:rPr>
          <w:color w:val="1E1E1F"/>
          <w:sz w:val="24"/>
          <w:szCs w:val="24"/>
        </w:rPr>
        <w:t>Q</w:t>
      </w:r>
      <w:r w:rsidRPr="00706CC6">
        <w:rPr>
          <w:color w:val="1E1E1F"/>
          <w:sz w:val="24"/>
          <w:szCs w:val="24"/>
        </w:rPr>
        <w:t>uản trị</w:t>
      </w:r>
      <w:r w:rsidRPr="00706CC6">
        <w:rPr>
          <w:color w:val="1E1E1F"/>
          <w:spacing w:val="-57"/>
          <w:sz w:val="24"/>
          <w:szCs w:val="24"/>
        </w:rPr>
        <w:t xml:space="preserve"> </w:t>
      </w:r>
      <w:r w:rsidR="00B64B1F" w:rsidRPr="00706CC6">
        <w:rPr>
          <w:color w:val="1E1E1F"/>
          <w:spacing w:val="-57"/>
          <w:sz w:val="24"/>
          <w:szCs w:val="24"/>
          <w:lang w:val="vi-VN"/>
        </w:rPr>
        <w:t xml:space="preserve"> </w:t>
      </w:r>
      <w:r w:rsidRPr="00706CC6">
        <w:rPr>
          <w:color w:val="1E1E1F"/>
          <w:sz w:val="24"/>
          <w:szCs w:val="24"/>
        </w:rPr>
        <w:t>và Chương trình cấp phép Thương mại (FLEGT) đối với gỗ nhập khẩu vào Liên minh. Các</w:t>
      </w:r>
      <w:r w:rsidRPr="00706CC6">
        <w:rPr>
          <w:color w:val="1E1E1F"/>
          <w:spacing w:val="1"/>
          <w:sz w:val="24"/>
          <w:szCs w:val="24"/>
        </w:rPr>
        <w:t xml:space="preserve"> </w:t>
      </w:r>
      <w:r w:rsidRPr="00706CC6">
        <w:rPr>
          <w:color w:val="1E1E1F"/>
          <w:sz w:val="24"/>
          <w:szCs w:val="24"/>
        </w:rPr>
        <w:t>Cơ chế cấp phép được thực hiện thông qua</w:t>
      </w:r>
      <w:r w:rsidRPr="00706CC6">
        <w:rPr>
          <w:color w:val="1E1E1F"/>
          <w:spacing w:val="60"/>
          <w:sz w:val="24"/>
          <w:szCs w:val="24"/>
        </w:rPr>
        <w:t xml:space="preserve"> </w:t>
      </w:r>
      <w:r w:rsidRPr="00706CC6">
        <w:rPr>
          <w:color w:val="1E1E1F"/>
          <w:sz w:val="24"/>
          <w:szCs w:val="24"/>
        </w:rPr>
        <w:t>thỏa thuận hợp tác tự nguyện</w:t>
      </w:r>
      <w:r w:rsidRPr="00706CC6">
        <w:rPr>
          <w:color w:val="1E1E1F"/>
          <w:spacing w:val="1"/>
          <w:sz w:val="24"/>
          <w:szCs w:val="24"/>
        </w:rPr>
        <w:t xml:space="preserve"> </w:t>
      </w:r>
      <w:r w:rsidRPr="00706CC6">
        <w:rPr>
          <w:color w:val="1E1E1F"/>
          <w:sz w:val="24"/>
          <w:szCs w:val="24"/>
        </w:rPr>
        <w:t>(VPA)</w:t>
      </w:r>
      <w:r w:rsidRPr="00706CC6">
        <w:rPr>
          <w:color w:val="1E1E1F"/>
          <w:spacing w:val="1"/>
          <w:sz w:val="24"/>
          <w:szCs w:val="24"/>
        </w:rPr>
        <w:t xml:space="preserve"> </w:t>
      </w:r>
      <w:r w:rsidRPr="00706CC6">
        <w:rPr>
          <w:color w:val="1E1E1F"/>
          <w:sz w:val="24"/>
          <w:szCs w:val="24"/>
        </w:rPr>
        <w:t>với các nước sản xuất gỗ , nhằm ngăn chặn khai thác gỗ bất hợp pháp và</w:t>
      </w:r>
      <w:r w:rsidR="00B64B1F" w:rsidRPr="00706CC6">
        <w:rPr>
          <w:color w:val="1E1E1F"/>
          <w:sz w:val="24"/>
          <w:szCs w:val="24"/>
          <w:lang w:val="vi-VN"/>
        </w:rPr>
        <w:t xml:space="preserve"> </w:t>
      </w:r>
      <w:r w:rsidRPr="00706CC6">
        <w:rPr>
          <w:color w:val="1E1E1F"/>
          <w:spacing w:val="-57"/>
          <w:sz w:val="24"/>
          <w:szCs w:val="24"/>
        </w:rPr>
        <w:t xml:space="preserve"> </w:t>
      </w:r>
      <w:r w:rsidRPr="00706CC6">
        <w:rPr>
          <w:color w:val="1E1E1F"/>
          <w:sz w:val="24"/>
          <w:szCs w:val="24"/>
        </w:rPr>
        <w:t>tăng cường quản trị rừng và thương mại liên quan. Quy định này nên được xây dựng trên cơ sở</w:t>
      </w:r>
      <w:r w:rsidRPr="00706CC6">
        <w:rPr>
          <w:color w:val="1E1E1F"/>
          <w:spacing w:val="1"/>
          <w:sz w:val="24"/>
          <w:szCs w:val="24"/>
        </w:rPr>
        <w:t xml:space="preserve"> </w:t>
      </w:r>
      <w:r w:rsidRPr="00706CC6">
        <w:rPr>
          <w:color w:val="1E1E1F"/>
          <w:sz w:val="24"/>
          <w:szCs w:val="24"/>
        </w:rPr>
        <w:t>những kết quả tích cực đạt được theo FLEGT, đặc biệt là về tăng cường</w:t>
      </w:r>
      <w:r w:rsidRPr="00706CC6">
        <w:rPr>
          <w:color w:val="1E1E1F"/>
          <w:spacing w:val="1"/>
          <w:sz w:val="24"/>
          <w:szCs w:val="24"/>
        </w:rPr>
        <w:t xml:space="preserve"> </w:t>
      </w:r>
      <w:r w:rsidRPr="00706CC6">
        <w:rPr>
          <w:color w:val="1E1E1F"/>
          <w:sz w:val="24"/>
          <w:szCs w:val="24"/>
        </w:rPr>
        <w:t xml:space="preserve">sự tham gia của các bên liên </w:t>
      </w:r>
      <w:r w:rsidRPr="00706CC6">
        <w:rPr>
          <w:color w:val="1E1E1F"/>
          <w:sz w:val="24"/>
          <w:szCs w:val="24"/>
        </w:rPr>
        <w:lastRenderedPageBreak/>
        <w:t>quan và cải thiện quản trị rừng. Trong những trường hợp cụ thể,</w:t>
      </w:r>
      <w:r w:rsidRPr="00706CC6">
        <w:rPr>
          <w:color w:val="1E1E1F"/>
          <w:spacing w:val="1"/>
          <w:sz w:val="24"/>
          <w:szCs w:val="24"/>
        </w:rPr>
        <w:t xml:space="preserve"> </w:t>
      </w:r>
      <w:r w:rsidRPr="00706CC6">
        <w:rPr>
          <w:color w:val="1E1E1F"/>
          <w:sz w:val="24"/>
          <w:szCs w:val="24"/>
        </w:rPr>
        <w:t>VPA có thể bổ sung cho Quy định này về tính hợp pháp của gỗ</w:t>
      </w:r>
      <w:r w:rsidRPr="00706CC6">
        <w:rPr>
          <w:color w:val="1E1E1F"/>
          <w:spacing w:val="1"/>
          <w:sz w:val="24"/>
          <w:szCs w:val="24"/>
        </w:rPr>
        <w:t xml:space="preserve"> </w:t>
      </w:r>
      <w:r w:rsidRPr="00706CC6">
        <w:rPr>
          <w:color w:val="1E1E1F"/>
          <w:sz w:val="24"/>
          <w:szCs w:val="24"/>
        </w:rPr>
        <w:t>sản phẩm .</w:t>
      </w:r>
      <w:r w:rsidRPr="00706CC6">
        <w:rPr>
          <w:color w:val="1E1E1F"/>
          <w:spacing w:val="1"/>
          <w:sz w:val="24"/>
          <w:szCs w:val="24"/>
        </w:rPr>
        <w:t xml:space="preserve"> </w:t>
      </w:r>
      <w:r w:rsidRPr="00706CC6">
        <w:rPr>
          <w:color w:val="1E1E1F"/>
          <w:sz w:val="24"/>
          <w:szCs w:val="24"/>
        </w:rPr>
        <w:t>Tôn trọng các cam kết song phương đang thực hiện</w:t>
      </w:r>
      <w:r w:rsidRPr="00706CC6">
        <w:rPr>
          <w:color w:val="1E1E1F"/>
          <w:spacing w:val="1"/>
          <w:sz w:val="24"/>
          <w:szCs w:val="24"/>
        </w:rPr>
        <w:t xml:space="preserve"> </w:t>
      </w:r>
      <w:r w:rsidRPr="00706CC6">
        <w:rPr>
          <w:color w:val="1E1E1F"/>
          <w:sz w:val="24"/>
          <w:szCs w:val="24"/>
        </w:rPr>
        <w:t>và để duy trì tiến độ</w:t>
      </w:r>
      <w:r w:rsidRPr="00706CC6">
        <w:rPr>
          <w:color w:val="1E1E1F"/>
          <w:spacing w:val="-57"/>
          <w:sz w:val="24"/>
          <w:szCs w:val="24"/>
        </w:rPr>
        <w:t xml:space="preserve"> </w:t>
      </w:r>
      <w:r w:rsidR="00D533C9" w:rsidRPr="00706CC6">
        <w:rPr>
          <w:color w:val="1E1E1F"/>
          <w:spacing w:val="-57"/>
          <w:sz w:val="24"/>
          <w:szCs w:val="24"/>
          <w:lang w:val="vi-VN"/>
        </w:rPr>
        <w:t xml:space="preserve"> </w:t>
      </w:r>
      <w:r w:rsidRPr="00706CC6">
        <w:rPr>
          <w:color w:val="1E1E1F"/>
          <w:sz w:val="24"/>
          <w:szCs w:val="24"/>
        </w:rPr>
        <w:t>đạt được với các quốc gia đối tác có hệ thống vận hành (FLEGT</w:t>
      </w:r>
      <w:r w:rsidRPr="00706CC6">
        <w:rPr>
          <w:color w:val="1E1E1F"/>
          <w:spacing w:val="1"/>
          <w:sz w:val="24"/>
          <w:szCs w:val="24"/>
        </w:rPr>
        <w:t xml:space="preserve"> </w:t>
      </w:r>
      <w:r w:rsidRPr="00706CC6">
        <w:rPr>
          <w:color w:val="1E1E1F"/>
          <w:sz w:val="24"/>
          <w:szCs w:val="24"/>
        </w:rPr>
        <w:t>giai đoạn cấp phép) và công việc, nếu có liên quan và đã được thống nhất, với các đối tác VPA hiện tại</w:t>
      </w:r>
      <w:r w:rsidRPr="00706CC6">
        <w:rPr>
          <w:color w:val="1E1E1F"/>
          <w:spacing w:val="1"/>
          <w:sz w:val="24"/>
          <w:szCs w:val="24"/>
        </w:rPr>
        <w:t xml:space="preserve"> </w:t>
      </w:r>
      <w:r w:rsidRPr="00706CC6">
        <w:rPr>
          <w:color w:val="1E1E1F"/>
          <w:sz w:val="24"/>
          <w:szCs w:val="24"/>
        </w:rPr>
        <w:t>đối với họ đạt đến giai đoạn đó , Quy định này nên bao gồm một điều khoản</w:t>
      </w:r>
      <w:r w:rsidRPr="00706CC6">
        <w:rPr>
          <w:color w:val="1E1E1F"/>
          <w:spacing w:val="1"/>
          <w:sz w:val="24"/>
          <w:szCs w:val="24"/>
        </w:rPr>
        <w:t xml:space="preserve"> </w:t>
      </w:r>
      <w:r w:rsidRPr="00706CC6">
        <w:rPr>
          <w:color w:val="1E1E1F"/>
          <w:sz w:val="24"/>
          <w:szCs w:val="24"/>
        </w:rPr>
        <w:t>tuyên bố rằng gỗ và sản phẩm gỗ được cấp phép FLEGT hợp lệ</w:t>
      </w:r>
      <w:r w:rsidRPr="00706CC6">
        <w:rPr>
          <w:color w:val="1E1E1F"/>
          <w:spacing w:val="1"/>
          <w:sz w:val="24"/>
          <w:szCs w:val="24"/>
        </w:rPr>
        <w:t xml:space="preserve"> </w:t>
      </w:r>
      <w:r w:rsidRPr="00706CC6">
        <w:rPr>
          <w:color w:val="1E1E1F"/>
          <w:sz w:val="24"/>
          <w:szCs w:val="24"/>
        </w:rPr>
        <w:t>được coi là tuân thủ yêu cầu về tính hợp pháp của Quy định (EC) Số</w:t>
      </w:r>
      <w:r w:rsidRPr="00706CC6">
        <w:rPr>
          <w:color w:val="1E1E1F"/>
          <w:spacing w:val="1"/>
          <w:sz w:val="24"/>
          <w:szCs w:val="24"/>
        </w:rPr>
        <w:t xml:space="preserve"> </w:t>
      </w:r>
      <w:r w:rsidRPr="00706CC6">
        <w:rPr>
          <w:color w:val="1E1E1F"/>
          <w:sz w:val="24"/>
          <w:szCs w:val="24"/>
        </w:rPr>
        <w:t>2173/2005.</w:t>
      </w:r>
    </w:p>
    <w:p w14:paraId="26E1501F" w14:textId="28867FEB"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sz w:val="24"/>
          <w:szCs w:val="24"/>
          <w:lang w:val="vi-VN"/>
        </w:rPr>
      </w:pPr>
      <w:r w:rsidRPr="00706CC6">
        <w:rPr>
          <w:color w:val="1E1E1F"/>
          <w:sz w:val="24"/>
          <w:szCs w:val="24"/>
        </w:rPr>
        <w:t>Trong khi Quy định này giải quyết nạn phá rừng và suy thoái rừng, như dự kiến trong</w:t>
      </w:r>
      <w:r w:rsidRPr="00706CC6">
        <w:rPr>
          <w:color w:val="1E1E1F"/>
          <w:spacing w:val="-57"/>
          <w:sz w:val="24"/>
          <w:szCs w:val="24"/>
        </w:rPr>
        <w:t xml:space="preserve"> </w:t>
      </w:r>
      <w:r w:rsidRPr="00706CC6">
        <w:rPr>
          <w:color w:val="1E1E1F"/>
          <w:sz w:val="24"/>
          <w:szCs w:val="24"/>
        </w:rPr>
        <w:t>thông tin liên lạc về Đẩy mạnh hành động của EU để bảo vệ và khôi phục thế giới</w:t>
      </w:r>
      <w:r w:rsidRPr="00706CC6">
        <w:rPr>
          <w:color w:val="1E1E1F"/>
          <w:spacing w:val="1"/>
          <w:sz w:val="24"/>
          <w:szCs w:val="24"/>
        </w:rPr>
        <w:t xml:space="preserve"> </w:t>
      </w:r>
      <w:r w:rsidRPr="00706CC6">
        <w:rPr>
          <w:color w:val="1E1E1F"/>
          <w:sz w:val="24"/>
          <w:szCs w:val="24"/>
        </w:rPr>
        <w:t>rừng, bảo vệ rừng không được dẫn đến việc chuyển đổi hoặc làm suy thoái các loại rừng khác</w:t>
      </w:r>
      <w:r w:rsidRPr="00706CC6">
        <w:rPr>
          <w:color w:val="1E1E1F"/>
          <w:spacing w:val="1"/>
          <w:sz w:val="24"/>
          <w:szCs w:val="24"/>
        </w:rPr>
        <w:t xml:space="preserve"> </w:t>
      </w:r>
      <w:r w:rsidRPr="00706CC6">
        <w:rPr>
          <w:color w:val="1E1E1F"/>
          <w:sz w:val="24"/>
          <w:szCs w:val="24"/>
        </w:rPr>
        <w:t>các hệ sinh thái tự nhiên.</w:t>
      </w:r>
      <w:r w:rsidR="008A1861" w:rsidRPr="00706CC6">
        <w:rPr>
          <w:color w:val="1E1E1F"/>
          <w:sz w:val="24"/>
          <w:szCs w:val="24"/>
          <w:lang w:val="vi-VN"/>
        </w:rPr>
        <w:t xml:space="preserve"> Các hệ sinh thái, bao gồm cả các hệ sinh thái được quản lý, chẳng hạn như đầm lầy, đồng cỏ và đất ngập nước, rất quan trọng đối với nỗ lực chung của toàn cầu để chống lại biến đổi khí hậu và khủng hoảng đa dạng sinh học, cũng như các Mục tiêu Phát triển Bền vững khác và việc chuyển đổi hoặc suy thoái của chúng đòi hỏi hành động khẩn cấp đặc biệt và cần được ngăn chặn. Xét về mức độ ảnh hưởng của Liên minh đến các hệ sinh thái tự nhiên khác ngoài rừng, Ủy ban nên đánh giá và, nếu thích hợp, đưa ra đề xuất pháp lý về mở rộng phạm vi của </w:t>
      </w:r>
      <w:r w:rsidR="00693F45" w:rsidRPr="00706CC6">
        <w:rPr>
          <w:color w:val="1E1E1F"/>
          <w:sz w:val="24"/>
          <w:szCs w:val="24"/>
          <w:lang w:val="vi-VN"/>
        </w:rPr>
        <w:t>Quy định</w:t>
      </w:r>
      <w:r w:rsidR="008A1861" w:rsidRPr="00706CC6">
        <w:rPr>
          <w:color w:val="1E1E1F"/>
          <w:sz w:val="24"/>
          <w:szCs w:val="24"/>
          <w:lang w:val="vi-VN"/>
        </w:rPr>
        <w:t xml:space="preserve"> này đối với các đất có rừng ở đất khác vào thời điểm trễ nhất là một năm sau ngày có hiệu lực của </w:t>
      </w:r>
      <w:r w:rsidR="00693F45" w:rsidRPr="00706CC6">
        <w:rPr>
          <w:color w:val="1E1E1F"/>
          <w:sz w:val="24"/>
          <w:szCs w:val="24"/>
          <w:lang w:val="vi-VN"/>
        </w:rPr>
        <w:t xml:space="preserve">Quy định </w:t>
      </w:r>
      <w:r w:rsidR="008A1861" w:rsidRPr="00706CC6">
        <w:rPr>
          <w:color w:val="1E1E1F"/>
          <w:sz w:val="24"/>
          <w:szCs w:val="24"/>
          <w:lang w:val="vi-VN"/>
        </w:rPr>
        <w:t xml:space="preserve">này. Hơn nữa, không muộn hơn hai năm sau ngày có hiệu lực, Ủy ban nên đánh giá và, nếu thích hợp, đưa ra đề xuất pháp lý về mở rộng phạm vi của </w:t>
      </w:r>
      <w:r w:rsidR="00693F45" w:rsidRPr="00706CC6">
        <w:rPr>
          <w:color w:val="1E1E1F"/>
          <w:sz w:val="24"/>
          <w:szCs w:val="24"/>
          <w:lang w:val="vi-VN"/>
        </w:rPr>
        <w:t xml:space="preserve">Quy định </w:t>
      </w:r>
      <w:r w:rsidR="008A1861" w:rsidRPr="00706CC6">
        <w:rPr>
          <w:color w:val="1E1E1F"/>
          <w:sz w:val="24"/>
          <w:szCs w:val="24"/>
          <w:lang w:val="vi-VN"/>
        </w:rPr>
        <w:t>này đối với các hệ sinh thái tự nhiên khác, bao gồm các đất khác có mật độ carbon cao và giá trị đa dạng sinh</w:t>
      </w:r>
      <w:r w:rsidR="00693F45" w:rsidRPr="00706CC6">
        <w:rPr>
          <w:color w:val="1E1E1F"/>
          <w:sz w:val="24"/>
          <w:szCs w:val="24"/>
          <w:lang w:val="vi-VN"/>
        </w:rPr>
        <w:t xml:space="preserve"> </w:t>
      </w:r>
      <w:r w:rsidR="008A1861" w:rsidRPr="00706CC6">
        <w:rPr>
          <w:color w:val="1E1E1F"/>
          <w:sz w:val="24"/>
          <w:szCs w:val="24"/>
          <w:lang w:val="vi-VN"/>
        </w:rPr>
        <w:t xml:space="preserve">thái cao như đồng cỏ, đất ngập nước và đất phù sa. Các hệ sinh thái cũng đang chịu áp lực ngày càng lớn từ việc chuyển đổi và suy thoái do sản xuất hàng hóa cho thị trường Liên minh. Do đó, Ủy ban cũng nên đánh giá nhu cầu và khả năng mở rộng phạm vi sang các mặt hàng khác vào thời điểm trễ nhất là hai năm sau ngày có hiệu lực của </w:t>
      </w:r>
      <w:r w:rsidR="00693F45" w:rsidRPr="00706CC6">
        <w:rPr>
          <w:color w:val="1E1E1F"/>
          <w:sz w:val="24"/>
          <w:szCs w:val="24"/>
          <w:lang w:val="vi-VN"/>
        </w:rPr>
        <w:t xml:space="preserve">Quy định </w:t>
      </w:r>
      <w:r w:rsidR="008A1861" w:rsidRPr="00706CC6">
        <w:rPr>
          <w:color w:val="1E1E1F"/>
          <w:sz w:val="24"/>
          <w:szCs w:val="24"/>
          <w:lang w:val="vi-VN"/>
        </w:rPr>
        <w:t xml:space="preserve">này. Đồng thời, Ủy ban cũng nên tiến hành đánh giá lại danh sách các mã CN của các sản phẩm liên quan được nêu trong Phụ lục I của </w:t>
      </w:r>
      <w:r w:rsidR="00693F45" w:rsidRPr="00706CC6">
        <w:rPr>
          <w:color w:val="1E1E1F"/>
          <w:sz w:val="24"/>
          <w:szCs w:val="24"/>
          <w:lang w:val="vi-VN"/>
        </w:rPr>
        <w:t xml:space="preserve">Quy định </w:t>
      </w:r>
      <w:r w:rsidR="008A1861" w:rsidRPr="00706CC6">
        <w:rPr>
          <w:color w:val="1E1E1F"/>
          <w:sz w:val="24"/>
          <w:szCs w:val="24"/>
          <w:lang w:val="vi-VN"/>
        </w:rPr>
        <w:t>này.</w:t>
      </w:r>
    </w:p>
    <w:p w14:paraId="2CCB76AD" w14:textId="77777777" w:rsidR="008350F4" w:rsidRPr="00706CC6" w:rsidRDefault="00EE6240" w:rsidP="00333F60">
      <w:pPr>
        <w:pStyle w:val="Heading1"/>
        <w:numPr>
          <w:ilvl w:val="0"/>
          <w:numId w:val="3"/>
        </w:numPr>
        <w:jc w:val="both"/>
        <w:rPr>
          <w:i w:val="0"/>
          <w:iCs w:val="0"/>
        </w:rPr>
      </w:pPr>
      <w:r w:rsidRPr="00706CC6">
        <w:rPr>
          <w:i w:val="0"/>
          <w:iCs w:val="0"/>
        </w:rPr>
        <w:t>Có tính đến yêu cầu của Nghị viện Châu Âu trong nghị quyết của mình</w:t>
      </w:r>
      <w:r w:rsidRPr="00706CC6">
        <w:rPr>
          <w:i w:val="0"/>
          <w:iCs w:val="0"/>
          <w:spacing w:val="-57"/>
        </w:rPr>
        <w:t xml:space="preserve"> </w:t>
      </w:r>
      <w:r w:rsidRPr="00706CC6">
        <w:rPr>
          <w:i w:val="0"/>
          <w:iCs w:val="0"/>
        </w:rPr>
        <w:t>'Một khuôn khổ pháp lý của EU để ngăn chặn và đảo ngược nạn phá rừng toàn cầu do EU thúc đẩy' ngày 22</w:t>
      </w:r>
      <w:r w:rsidRPr="00706CC6">
        <w:rPr>
          <w:i w:val="0"/>
          <w:iCs w:val="0"/>
          <w:spacing w:val="1"/>
        </w:rPr>
        <w:t xml:space="preserve"> </w:t>
      </w:r>
      <w:r w:rsidRPr="00706CC6">
        <w:rPr>
          <w:i w:val="0"/>
          <w:iCs w:val="0"/>
        </w:rPr>
        <w:t>tháng 10 năm 2020 và được thực hiện bởi đại đa số trong số gần 1,2 triệu</w:t>
      </w:r>
      <w:r w:rsidRPr="00706CC6">
        <w:rPr>
          <w:i w:val="0"/>
          <w:iCs w:val="0"/>
          <w:spacing w:val="1"/>
        </w:rPr>
        <w:t xml:space="preserve"> </w:t>
      </w:r>
      <w:r w:rsidRPr="00706CC6">
        <w:rPr>
          <w:i w:val="0"/>
          <w:iCs w:val="0"/>
        </w:rPr>
        <w:t>những người tham gia</w:t>
      </w:r>
      <w:r w:rsidRPr="00706CC6">
        <w:rPr>
          <w:i w:val="0"/>
          <w:iCs w:val="0"/>
          <w:spacing w:val="3"/>
        </w:rPr>
        <w:t xml:space="preserve"> </w:t>
      </w:r>
      <w:r w:rsidRPr="00706CC6">
        <w:rPr>
          <w:i w:val="0"/>
          <w:iCs w:val="0"/>
        </w:rPr>
        <w:t>TRONG</w:t>
      </w:r>
      <w:r w:rsidRPr="00706CC6">
        <w:rPr>
          <w:i w:val="0"/>
          <w:iCs w:val="0"/>
          <w:spacing w:val="3"/>
        </w:rPr>
        <w:t xml:space="preserve"> </w:t>
      </w:r>
      <w:r w:rsidRPr="00706CC6">
        <w:rPr>
          <w:i w:val="0"/>
          <w:iCs w:val="0"/>
        </w:rPr>
        <w:t>các</w:t>
      </w:r>
      <w:r w:rsidRPr="00706CC6">
        <w:rPr>
          <w:i w:val="0"/>
          <w:iCs w:val="0"/>
          <w:spacing w:val="3"/>
        </w:rPr>
        <w:t xml:space="preserve"> </w:t>
      </w:r>
      <w:r w:rsidRPr="00706CC6">
        <w:rPr>
          <w:i w:val="0"/>
          <w:iCs w:val="0"/>
        </w:rPr>
        <w:t>hoa hồng</w:t>
      </w:r>
      <w:r w:rsidRPr="00706CC6">
        <w:rPr>
          <w:i w:val="0"/>
          <w:iCs w:val="0"/>
          <w:spacing w:val="3"/>
        </w:rPr>
        <w:t xml:space="preserve"> </w:t>
      </w:r>
      <w:r w:rsidRPr="00706CC6">
        <w:rPr>
          <w:i w:val="0"/>
          <w:iCs w:val="0"/>
        </w:rPr>
        <w:t>công cộng</w:t>
      </w:r>
      <w:r w:rsidRPr="00706CC6">
        <w:rPr>
          <w:i w:val="0"/>
          <w:iCs w:val="0"/>
          <w:spacing w:val="3"/>
        </w:rPr>
        <w:t xml:space="preserve"> </w:t>
      </w:r>
      <w:r w:rsidRPr="00706CC6">
        <w:rPr>
          <w:i w:val="0"/>
          <w:iCs w:val="0"/>
        </w:rPr>
        <w:t>tư vấn,</w:t>
      </w:r>
      <w:r w:rsidRPr="00706CC6">
        <w:rPr>
          <w:i w:val="0"/>
          <w:iCs w:val="0"/>
          <w:spacing w:val="3"/>
        </w:rPr>
        <w:t xml:space="preserve"> </w:t>
      </w:r>
      <w:r w:rsidRPr="00706CC6">
        <w:rPr>
          <w:i w:val="0"/>
          <w:iCs w:val="0"/>
        </w:rPr>
        <w:t>các</w:t>
      </w:r>
      <w:r w:rsidRPr="00706CC6">
        <w:rPr>
          <w:i w:val="0"/>
          <w:iCs w:val="0"/>
          <w:spacing w:val="3"/>
        </w:rPr>
        <w:t xml:space="preserve"> </w:t>
      </w:r>
      <w:r w:rsidRPr="00706CC6">
        <w:rPr>
          <w:i w:val="0"/>
          <w:iCs w:val="0"/>
        </w:rPr>
        <w:t>Nhiệm vụ</w:t>
      </w:r>
      <w:r w:rsidRPr="00706CC6">
        <w:rPr>
          <w:i w:val="0"/>
          <w:iCs w:val="0"/>
          <w:spacing w:val="3"/>
        </w:rPr>
        <w:t xml:space="preserve"> </w:t>
      </w:r>
      <w:r w:rsidRPr="00706CC6">
        <w:rPr>
          <w:i w:val="0"/>
          <w:iCs w:val="0"/>
        </w:rPr>
        <w:t>nên</w:t>
      </w:r>
      <w:r w:rsidRPr="00706CC6">
        <w:rPr>
          <w:i w:val="0"/>
          <w:iCs w:val="0"/>
          <w:spacing w:val="1"/>
        </w:rPr>
        <w:t xml:space="preserve"> </w:t>
      </w:r>
      <w:r w:rsidRPr="00706CC6">
        <w:rPr>
          <w:i w:val="0"/>
          <w:iCs w:val="0"/>
        </w:rPr>
        <w:t>tập trung của nó</w:t>
      </w:r>
      <w:r w:rsidRPr="00706CC6">
        <w:rPr>
          <w:i w:val="0"/>
          <w:iCs w:val="0"/>
          <w:spacing w:val="1"/>
        </w:rPr>
        <w:t xml:space="preserve"> </w:t>
      </w:r>
      <w:r w:rsidRPr="00706CC6">
        <w:rPr>
          <w:i w:val="0"/>
          <w:iCs w:val="0"/>
        </w:rPr>
        <w:t>đánh giá và</w:t>
      </w:r>
      <w:r w:rsidRPr="00706CC6">
        <w:rPr>
          <w:i w:val="0"/>
          <w:iCs w:val="0"/>
          <w:spacing w:val="1"/>
        </w:rPr>
        <w:t xml:space="preserve"> </w:t>
      </w:r>
      <w:r w:rsidRPr="00706CC6">
        <w:rPr>
          <w:i w:val="0"/>
          <w:iCs w:val="0"/>
        </w:rPr>
        <w:t>bất kỳ tương lai</w:t>
      </w:r>
      <w:r w:rsidRPr="00706CC6">
        <w:rPr>
          <w:i w:val="0"/>
          <w:iCs w:val="0"/>
          <w:spacing w:val="1"/>
        </w:rPr>
        <w:t xml:space="preserve"> </w:t>
      </w:r>
      <w:r w:rsidRPr="00706CC6">
        <w:rPr>
          <w:i w:val="0"/>
          <w:iCs w:val="0"/>
        </w:rPr>
        <w:t>đề xuất lập pháp</w:t>
      </w:r>
      <w:r w:rsidRPr="00706CC6">
        <w:rPr>
          <w:i w:val="0"/>
          <w:iCs w:val="0"/>
          <w:spacing w:val="1"/>
        </w:rPr>
        <w:t xml:space="preserve"> </w:t>
      </w:r>
      <w:r w:rsidRPr="00706CC6">
        <w:rPr>
          <w:i w:val="0"/>
          <w:iCs w:val="0"/>
        </w:rPr>
        <w:t>trên một</w:t>
      </w:r>
      <w:r w:rsidRPr="00706CC6">
        <w:rPr>
          <w:i w:val="0"/>
          <w:iCs w:val="0"/>
          <w:spacing w:val="1"/>
        </w:rPr>
        <w:t xml:space="preserve"> </w:t>
      </w:r>
      <w:r w:rsidRPr="00706CC6">
        <w:rPr>
          <w:i w:val="0"/>
          <w:iCs w:val="0"/>
        </w:rPr>
        <w:t>mở rộng của</w:t>
      </w:r>
      <w:r w:rsidRPr="00706CC6">
        <w:rPr>
          <w:i w:val="0"/>
          <w:iCs w:val="0"/>
          <w:spacing w:val="1"/>
        </w:rPr>
        <w:t xml:space="preserve"> </w:t>
      </w:r>
      <w:r w:rsidRPr="00706CC6">
        <w:rPr>
          <w:i w:val="0"/>
          <w:iCs w:val="0"/>
        </w:rPr>
        <w:t>các</w:t>
      </w:r>
      <w:r w:rsidRPr="00706CC6">
        <w:rPr>
          <w:i w:val="0"/>
          <w:iCs w:val="0"/>
          <w:spacing w:val="1"/>
        </w:rPr>
        <w:t xml:space="preserve"> </w:t>
      </w:r>
      <w:r w:rsidRPr="00706CC6">
        <w:rPr>
          <w:i w:val="0"/>
          <w:iCs w:val="0"/>
        </w:rPr>
        <w:t>phạm vi của Quy định này đối với các hệ sinh thái không có rừng và sự chuyển đổi và</w:t>
      </w:r>
      <w:r w:rsidRPr="00706CC6">
        <w:rPr>
          <w:i w:val="0"/>
          <w:iCs w:val="0"/>
          <w:spacing w:val="1"/>
        </w:rPr>
        <w:t xml:space="preserve"> </w:t>
      </w:r>
      <w:r w:rsidRPr="00706CC6">
        <w:rPr>
          <w:i w:val="0"/>
          <w:iCs w:val="0"/>
        </w:rPr>
        <w:t>suy thoái.</w:t>
      </w:r>
    </w:p>
    <w:p w14:paraId="14949448" w14:textId="62F83CF1" w:rsidR="008350F4" w:rsidRPr="00706CC6" w:rsidRDefault="00EE6240" w:rsidP="00333F60">
      <w:pPr>
        <w:pStyle w:val="ListParagraph"/>
        <w:numPr>
          <w:ilvl w:val="0"/>
          <w:numId w:val="3"/>
        </w:numPr>
        <w:tabs>
          <w:tab w:val="left" w:pos="1068"/>
          <w:tab w:val="left" w:pos="1069"/>
        </w:tabs>
        <w:spacing w:line="360" w:lineRule="auto"/>
        <w:ind w:right="74" w:hanging="851"/>
        <w:jc w:val="both"/>
        <w:rPr>
          <w:sz w:val="24"/>
          <w:szCs w:val="24"/>
        </w:rPr>
      </w:pPr>
      <w:r w:rsidRPr="00706CC6">
        <w:rPr>
          <w:color w:val="1E1E1F"/>
          <w:sz w:val="24"/>
          <w:szCs w:val="24"/>
        </w:rPr>
        <w:lastRenderedPageBreak/>
        <w:t>Trong trường hợp, vì mục đích của Quy định này, cần phải xử lý dữ liệu cá nhân,</w:t>
      </w:r>
      <w:r w:rsidRPr="00706CC6">
        <w:rPr>
          <w:color w:val="1E1E1F"/>
          <w:spacing w:val="-57"/>
          <w:sz w:val="24"/>
          <w:szCs w:val="24"/>
        </w:rPr>
        <w:t xml:space="preserve"> </w:t>
      </w:r>
      <w:r w:rsidRPr="00706CC6">
        <w:rPr>
          <w:color w:val="1E1E1F"/>
          <w:sz w:val="24"/>
          <w:szCs w:val="24"/>
        </w:rPr>
        <w:t>những dữ liệu đó sẽ được xử lý theo luật của Liên minh về bảo vệ</w:t>
      </w:r>
      <w:r w:rsidRPr="00706CC6">
        <w:rPr>
          <w:color w:val="1E1E1F"/>
          <w:spacing w:val="1"/>
          <w:sz w:val="24"/>
          <w:szCs w:val="24"/>
        </w:rPr>
        <w:t xml:space="preserve"> </w:t>
      </w:r>
      <w:r w:rsidRPr="00706CC6">
        <w:rPr>
          <w:color w:val="1E1E1F"/>
          <w:sz w:val="24"/>
          <w:szCs w:val="24"/>
        </w:rPr>
        <w:t>dữ liệu cá nhân. Bất kỳ việc xử lý dữ liệu cá nhân nào theo Quy định này đều phải tuân theo</w:t>
      </w:r>
      <w:r w:rsidRPr="00706CC6">
        <w:rPr>
          <w:color w:val="1E1E1F"/>
          <w:spacing w:val="1"/>
          <w:sz w:val="24"/>
          <w:szCs w:val="24"/>
        </w:rPr>
        <w:t xml:space="preserve"> </w:t>
      </w:r>
      <w:r w:rsidRPr="00706CC6">
        <w:rPr>
          <w:color w:val="1E1E1F"/>
          <w:sz w:val="24"/>
          <w:szCs w:val="24"/>
        </w:rPr>
        <w:t>Quy định (EU) 2016/679 của Nghị viện và Hội đồng Châu Âu</w:t>
      </w:r>
      <w:r w:rsidRPr="00706CC6">
        <w:rPr>
          <w:rStyle w:val="FootnoteReference"/>
          <w:color w:val="1E1E1F"/>
          <w:sz w:val="24"/>
          <w:szCs w:val="24"/>
        </w:rPr>
        <w:footnoteReference w:id="17"/>
      </w:r>
      <w:r w:rsidRPr="00706CC6">
        <w:rPr>
          <w:color w:val="1E1E1F"/>
          <w:sz w:val="24"/>
          <w:szCs w:val="24"/>
        </w:rPr>
        <w:t xml:space="preserve"> </w:t>
      </w:r>
      <w:r w:rsidRPr="00706CC6">
        <w:rPr>
          <w:color w:val="1E1E1F"/>
          <w:spacing w:val="1"/>
          <w:position w:val="7"/>
          <w:sz w:val="24"/>
          <w:szCs w:val="24"/>
        </w:rPr>
        <w:t xml:space="preserve"> </w:t>
      </w:r>
      <w:r w:rsidRPr="00706CC6">
        <w:rPr>
          <w:color w:val="1E1E1F"/>
          <w:sz w:val="24"/>
          <w:szCs w:val="24"/>
        </w:rPr>
        <w:t>Và</w:t>
      </w:r>
      <w:r w:rsidRPr="00706CC6">
        <w:rPr>
          <w:color w:val="1E1E1F"/>
          <w:spacing w:val="1"/>
          <w:sz w:val="24"/>
          <w:szCs w:val="24"/>
        </w:rPr>
        <w:t xml:space="preserve"> </w:t>
      </w:r>
      <w:r w:rsidRPr="00706CC6">
        <w:rPr>
          <w:color w:val="1E1E1F"/>
          <w:sz w:val="24"/>
          <w:szCs w:val="24"/>
        </w:rPr>
        <w:t>Quy định (EU) 2018/1725 của Nghị viện Châu Âu và của Hội đồng</w:t>
      </w:r>
      <w:r w:rsidRPr="00706CC6">
        <w:rPr>
          <w:rStyle w:val="FootnoteReference"/>
          <w:color w:val="1E1E1F"/>
          <w:sz w:val="24"/>
          <w:szCs w:val="24"/>
        </w:rPr>
        <w:footnoteReference w:id="18"/>
      </w:r>
      <w:r w:rsidRPr="00706CC6">
        <w:rPr>
          <w:color w:val="1E1E1F"/>
          <w:sz w:val="24"/>
          <w:szCs w:val="24"/>
        </w:rPr>
        <w:t xml:space="preserve"> , như</w:t>
      </w:r>
      <w:r w:rsidRPr="00706CC6">
        <w:rPr>
          <w:color w:val="1E1E1F"/>
          <w:spacing w:val="1"/>
          <w:sz w:val="24"/>
          <w:szCs w:val="24"/>
        </w:rPr>
        <w:t xml:space="preserve"> </w:t>
      </w:r>
      <w:r w:rsidRPr="00706CC6">
        <w:rPr>
          <w:color w:val="1E1E1F"/>
          <w:sz w:val="24"/>
          <w:szCs w:val="24"/>
        </w:rPr>
        <w:t>áp dụng.</w:t>
      </w:r>
    </w:p>
    <w:p w14:paraId="230941EF" w14:textId="23FDE263" w:rsidR="008350F4" w:rsidRPr="00706CC6" w:rsidRDefault="00EE6240" w:rsidP="00333F60">
      <w:pPr>
        <w:pStyle w:val="ListParagraph"/>
        <w:numPr>
          <w:ilvl w:val="0"/>
          <w:numId w:val="3"/>
        </w:numPr>
        <w:tabs>
          <w:tab w:val="left" w:pos="1068"/>
          <w:tab w:val="left" w:pos="1069"/>
        </w:tabs>
        <w:spacing w:before="72" w:line="360" w:lineRule="auto"/>
        <w:ind w:right="74" w:hanging="851"/>
        <w:jc w:val="both"/>
        <w:rPr>
          <w:color w:val="1E1E1F"/>
          <w:sz w:val="24"/>
          <w:szCs w:val="24"/>
        </w:rPr>
      </w:pPr>
      <w:r w:rsidRPr="00706CC6">
        <w:rPr>
          <w:color w:val="1E1E1F"/>
          <w:sz w:val="24"/>
          <w:szCs w:val="24"/>
        </w:rPr>
        <w:t xml:space="preserve">Vì mục tiêu của </w:t>
      </w:r>
      <w:r w:rsidR="00A81897" w:rsidRPr="00706CC6">
        <w:rPr>
          <w:color w:val="1E1E1F"/>
          <w:sz w:val="24"/>
          <w:szCs w:val="24"/>
        </w:rPr>
        <w:t>Quy định</w:t>
      </w:r>
      <w:r w:rsidRPr="00706CC6">
        <w:rPr>
          <w:color w:val="1E1E1F"/>
          <w:sz w:val="24"/>
          <w:szCs w:val="24"/>
        </w:rPr>
        <w:t xml:space="preserve"> này là chống chặt phá rừng và bảo vệ rừng</w:t>
      </w:r>
      <w:r w:rsidRPr="00706CC6">
        <w:rPr>
          <w:color w:val="1E1E1F"/>
          <w:spacing w:val="1"/>
          <w:sz w:val="24"/>
          <w:szCs w:val="24"/>
        </w:rPr>
        <w:t xml:space="preserve"> </w:t>
      </w:r>
      <w:r w:rsidRPr="00706CC6">
        <w:rPr>
          <w:color w:val="1E1E1F"/>
          <w:sz w:val="24"/>
          <w:szCs w:val="24"/>
        </w:rPr>
        <w:t>suy thoái bằng cách giảm sự đóng góp của tiêu dùng trong Liên minh, không thể</w:t>
      </w:r>
      <w:r w:rsidRPr="00706CC6">
        <w:rPr>
          <w:color w:val="1E1E1F"/>
          <w:spacing w:val="1"/>
          <w:sz w:val="24"/>
          <w:szCs w:val="24"/>
        </w:rPr>
        <w:t xml:space="preserve"> đạt được </w:t>
      </w:r>
      <w:r w:rsidRPr="00706CC6">
        <w:rPr>
          <w:sz w:val="24"/>
          <w:szCs w:val="24"/>
        </w:rPr>
        <w:t xml:space="preserve">đầy đủ </w:t>
      </w:r>
      <w:r w:rsidRPr="00706CC6">
        <w:rPr>
          <w:color w:val="1E1E1F"/>
          <w:sz w:val="24"/>
          <w:szCs w:val="24"/>
        </w:rPr>
        <w:t>bởi các quốc gia thành viên</w:t>
      </w:r>
      <w:r w:rsidRPr="00706CC6">
        <w:rPr>
          <w:color w:val="1E1E1F"/>
          <w:spacing w:val="1"/>
          <w:sz w:val="24"/>
          <w:szCs w:val="24"/>
        </w:rPr>
        <w:t xml:space="preserve"> </w:t>
      </w:r>
      <w:r w:rsidRPr="00706CC6">
        <w:rPr>
          <w:color w:val="1E1E1F"/>
          <w:sz w:val="24"/>
          <w:szCs w:val="24"/>
        </w:rPr>
        <w:t>nhưng thay vào đó, có thể, do quy mô của nó, được</w:t>
      </w:r>
      <w:r w:rsidRPr="00706CC6">
        <w:rPr>
          <w:color w:val="1E1E1F"/>
          <w:spacing w:val="1"/>
          <w:sz w:val="24"/>
          <w:szCs w:val="24"/>
        </w:rPr>
        <w:t xml:space="preserve"> </w:t>
      </w:r>
      <w:r w:rsidRPr="00706CC6">
        <w:rPr>
          <w:color w:val="1E1E1F"/>
          <w:sz w:val="24"/>
          <w:szCs w:val="24"/>
        </w:rPr>
        <w:t>thành tích tốt hơn tại Union</w:t>
      </w:r>
      <w:r w:rsidRPr="00706CC6">
        <w:rPr>
          <w:color w:val="1E1E1F"/>
          <w:spacing w:val="-1"/>
          <w:sz w:val="24"/>
          <w:szCs w:val="24"/>
        </w:rPr>
        <w:t xml:space="preserve"> </w:t>
      </w:r>
      <w:r w:rsidRPr="00706CC6">
        <w:rPr>
          <w:color w:val="1E1E1F"/>
          <w:sz w:val="24"/>
          <w:szCs w:val="24"/>
        </w:rPr>
        <w:t>cấp độ, các</w:t>
      </w:r>
      <w:r w:rsidRPr="00706CC6">
        <w:rPr>
          <w:color w:val="1E1E1F"/>
          <w:spacing w:val="1"/>
          <w:sz w:val="24"/>
          <w:szCs w:val="24"/>
        </w:rPr>
        <w:t xml:space="preserve"> </w:t>
      </w:r>
      <w:r w:rsidR="008776BE" w:rsidRPr="00706CC6">
        <w:rPr>
          <w:color w:val="1E1E1F"/>
          <w:sz w:val="24"/>
          <w:szCs w:val="24"/>
        </w:rPr>
        <w:t>Liên minh</w:t>
      </w:r>
      <w:r w:rsidRPr="00706CC6">
        <w:rPr>
          <w:color w:val="1E1E1F"/>
          <w:spacing w:val="-1"/>
          <w:sz w:val="24"/>
          <w:szCs w:val="24"/>
        </w:rPr>
        <w:t xml:space="preserve"> </w:t>
      </w:r>
      <w:r w:rsidRPr="00706CC6">
        <w:rPr>
          <w:color w:val="1E1E1F"/>
          <w:sz w:val="24"/>
          <w:szCs w:val="24"/>
        </w:rPr>
        <w:t>có thể áp dụng các biện pháp phù hợp</w:t>
      </w:r>
      <w:r w:rsidRPr="00706CC6">
        <w:rPr>
          <w:color w:val="1E1E1F"/>
          <w:spacing w:val="1"/>
          <w:sz w:val="24"/>
          <w:szCs w:val="24"/>
        </w:rPr>
        <w:t xml:space="preserve"> </w:t>
      </w:r>
      <w:r w:rsidRPr="00706CC6">
        <w:rPr>
          <w:color w:val="1E1E1F"/>
          <w:sz w:val="24"/>
          <w:szCs w:val="24"/>
        </w:rPr>
        <w:t>với</w:t>
      </w:r>
      <w:r w:rsidRPr="00706CC6">
        <w:rPr>
          <w:color w:val="1E1E1F"/>
          <w:spacing w:val="1"/>
          <w:sz w:val="24"/>
          <w:szCs w:val="24"/>
        </w:rPr>
        <w:t xml:space="preserve"> </w:t>
      </w:r>
      <w:r w:rsidRPr="00706CC6">
        <w:rPr>
          <w:color w:val="1E1E1F"/>
          <w:sz w:val="24"/>
          <w:szCs w:val="24"/>
        </w:rPr>
        <w:t>nguyên tắc bổ trợ như quy định tại Điều 5 của TEU. Theo quy định</w:t>
      </w:r>
      <w:r w:rsidRPr="00706CC6">
        <w:rPr>
          <w:color w:val="1E1E1F"/>
          <w:spacing w:val="-57"/>
          <w:sz w:val="24"/>
          <w:szCs w:val="24"/>
        </w:rPr>
        <w:t xml:space="preserve"> </w:t>
      </w:r>
      <w:r w:rsidRPr="00706CC6">
        <w:rPr>
          <w:color w:val="1E1E1F"/>
          <w:sz w:val="24"/>
          <w:szCs w:val="24"/>
        </w:rPr>
        <w:t xml:space="preserve">nguyên tắc tương xứng quy định tại Điều đó, </w:t>
      </w:r>
      <w:r w:rsidR="00A81897" w:rsidRPr="00706CC6">
        <w:rPr>
          <w:color w:val="1E1E1F"/>
          <w:sz w:val="24"/>
          <w:szCs w:val="24"/>
        </w:rPr>
        <w:t>Quy định</w:t>
      </w:r>
      <w:r w:rsidRPr="00706CC6">
        <w:rPr>
          <w:color w:val="1E1E1F"/>
          <w:sz w:val="24"/>
          <w:szCs w:val="24"/>
        </w:rPr>
        <w:t xml:space="preserve"> này không đi</w:t>
      </w:r>
      <w:r w:rsidRPr="00706CC6">
        <w:rPr>
          <w:color w:val="1E1E1F"/>
          <w:spacing w:val="1"/>
          <w:sz w:val="24"/>
          <w:szCs w:val="24"/>
        </w:rPr>
        <w:t xml:space="preserve"> </w:t>
      </w:r>
      <w:r w:rsidRPr="00706CC6">
        <w:rPr>
          <w:color w:val="1E1E1F"/>
          <w:sz w:val="24"/>
          <w:szCs w:val="24"/>
        </w:rPr>
        <w:t>vượt ra</w:t>
      </w:r>
      <w:r w:rsidRPr="00706CC6">
        <w:rPr>
          <w:color w:val="1E1E1F"/>
          <w:spacing w:val="-1"/>
          <w:sz w:val="24"/>
          <w:szCs w:val="24"/>
        </w:rPr>
        <w:t xml:space="preserve"> </w:t>
      </w:r>
      <w:r w:rsidRPr="00706CC6">
        <w:rPr>
          <w:color w:val="1E1E1F"/>
          <w:sz w:val="24"/>
          <w:szCs w:val="24"/>
        </w:rPr>
        <w:t>Gì</w:t>
      </w:r>
      <w:r w:rsidRPr="00706CC6">
        <w:rPr>
          <w:color w:val="1E1E1F"/>
          <w:spacing w:val="-1"/>
          <w:sz w:val="24"/>
          <w:szCs w:val="24"/>
        </w:rPr>
        <w:t xml:space="preserve"> </w:t>
      </w:r>
      <w:r w:rsidRPr="00706CC6">
        <w:rPr>
          <w:color w:val="1E1E1F"/>
          <w:sz w:val="24"/>
          <w:szCs w:val="24"/>
        </w:rPr>
        <w:t>là cần thiết để</w:t>
      </w:r>
      <w:r w:rsidRPr="00706CC6">
        <w:rPr>
          <w:color w:val="1E1E1F"/>
          <w:spacing w:val="-1"/>
          <w:sz w:val="24"/>
          <w:szCs w:val="24"/>
        </w:rPr>
        <w:t xml:space="preserve"> </w:t>
      </w:r>
      <w:r w:rsidRPr="00706CC6">
        <w:rPr>
          <w:color w:val="1E1E1F"/>
          <w:sz w:val="24"/>
          <w:szCs w:val="24"/>
        </w:rPr>
        <w:t>đạt được mục tiêu đó.</w:t>
      </w:r>
    </w:p>
    <w:p w14:paraId="35333502" w14:textId="6A8FC9CD" w:rsidR="008350F4" w:rsidRPr="00706CC6" w:rsidRDefault="00EE6240" w:rsidP="00333F60">
      <w:pPr>
        <w:pStyle w:val="ListParagraph"/>
        <w:numPr>
          <w:ilvl w:val="0"/>
          <w:numId w:val="3"/>
        </w:numPr>
        <w:tabs>
          <w:tab w:val="left" w:pos="1068"/>
          <w:tab w:val="left" w:pos="1069"/>
        </w:tabs>
        <w:spacing w:line="360" w:lineRule="auto"/>
        <w:ind w:right="74" w:hanging="851"/>
        <w:jc w:val="both"/>
        <w:rPr>
          <w:color w:val="1E1E1F"/>
          <w:sz w:val="24"/>
          <w:szCs w:val="24"/>
        </w:rPr>
      </w:pPr>
      <w:r w:rsidRPr="00706CC6">
        <w:rPr>
          <w:color w:val="1E1E1F"/>
          <w:sz w:val="24"/>
          <w:szCs w:val="24"/>
        </w:rPr>
        <w:t xml:space="preserve">Các nhà </w:t>
      </w:r>
      <w:r w:rsidR="00F87F15" w:rsidRPr="00706CC6">
        <w:rPr>
          <w:color w:val="1E1E1F"/>
          <w:sz w:val="24"/>
          <w:szCs w:val="24"/>
        </w:rPr>
        <w:t>nhập khẩu</w:t>
      </w:r>
      <w:r w:rsidRPr="00706CC6">
        <w:rPr>
          <w:color w:val="1E1E1F"/>
          <w:sz w:val="24"/>
          <w:szCs w:val="24"/>
        </w:rPr>
        <w:t xml:space="preserve">, thương nhân và </w:t>
      </w:r>
      <w:r w:rsidRPr="00706CC6">
        <w:rPr>
          <w:sz w:val="24"/>
          <w:szCs w:val="24"/>
        </w:rPr>
        <w:t>các cơ quan có thẩm quyền nên được cung cấp một khoảng thời gian hợp lý trong</w:t>
      </w:r>
      <w:r w:rsidRPr="00706CC6">
        <w:rPr>
          <w:spacing w:val="-57"/>
          <w:sz w:val="24"/>
          <w:szCs w:val="24"/>
        </w:rPr>
        <w:t xml:space="preserve"> </w:t>
      </w:r>
      <w:r w:rsidRPr="00706CC6">
        <w:rPr>
          <w:sz w:val="24"/>
          <w:szCs w:val="24"/>
        </w:rPr>
        <w:t>đặt hàng</w:t>
      </w:r>
      <w:r w:rsidRPr="00706CC6">
        <w:rPr>
          <w:spacing w:val="-1"/>
          <w:sz w:val="24"/>
          <w:szCs w:val="24"/>
        </w:rPr>
        <w:t xml:space="preserve"> </w:t>
      </w:r>
      <w:r w:rsidRPr="00706CC6">
        <w:rPr>
          <w:sz w:val="24"/>
          <w:szCs w:val="24"/>
        </w:rPr>
        <w:t>để chuẩn bị cho mình để đáp ứng</w:t>
      </w:r>
      <w:r w:rsidRPr="00706CC6">
        <w:rPr>
          <w:spacing w:val="-1"/>
          <w:sz w:val="24"/>
          <w:szCs w:val="24"/>
        </w:rPr>
        <w:t xml:space="preserve"> </w:t>
      </w:r>
      <w:r w:rsidRPr="00706CC6">
        <w:rPr>
          <w:sz w:val="24"/>
          <w:szCs w:val="24"/>
        </w:rPr>
        <w:t>các</w:t>
      </w:r>
      <w:r w:rsidRPr="00706CC6">
        <w:rPr>
          <w:spacing w:val="-1"/>
          <w:sz w:val="24"/>
          <w:szCs w:val="24"/>
        </w:rPr>
        <w:t xml:space="preserve"> </w:t>
      </w:r>
      <w:r w:rsidRPr="00706CC6">
        <w:rPr>
          <w:sz w:val="24"/>
          <w:szCs w:val="24"/>
        </w:rPr>
        <w:t>các yêu cầu của Quy định này,</w:t>
      </w:r>
    </w:p>
    <w:p w14:paraId="088556A3" w14:textId="77777777" w:rsidR="008350F4" w:rsidRPr="00196B8E" w:rsidRDefault="00EE6240" w:rsidP="005379D4">
      <w:pPr>
        <w:pStyle w:val="BodyText"/>
        <w:spacing w:before="120"/>
        <w:ind w:left="218" w:right="74"/>
        <w:jc w:val="both"/>
      </w:pPr>
      <w:r w:rsidRPr="00196B8E">
        <w:rPr>
          <w:spacing w:val="-1"/>
          <w:lang w:val="en-US"/>
        </w:rPr>
        <w:t>ĐÃ TH</w:t>
      </w:r>
      <w:bookmarkStart w:id="0" w:name="_GoBack"/>
      <w:bookmarkEnd w:id="0"/>
      <w:r w:rsidRPr="00196B8E">
        <w:rPr>
          <w:spacing w:val="-1"/>
          <w:lang w:val="en-US"/>
        </w:rPr>
        <w:t>ÔNG QUA</w:t>
      </w:r>
      <w:r w:rsidRPr="00196B8E">
        <w:rPr>
          <w:spacing w:val="-1"/>
        </w:rPr>
        <w:t xml:space="preserve"> </w:t>
      </w:r>
      <w:r w:rsidRPr="00196B8E">
        <w:t>QUY ĐỊNH</w:t>
      </w:r>
      <w:r w:rsidRPr="00196B8E">
        <w:rPr>
          <w:lang w:val="en-US"/>
        </w:rPr>
        <w:t xml:space="preserve"> NÀY</w:t>
      </w:r>
      <w:r w:rsidRPr="00196B8E">
        <w:t>:</w:t>
      </w:r>
    </w:p>
    <w:p w14:paraId="7E595492" w14:textId="77777777" w:rsidR="008350F4" w:rsidRPr="00196B8E" w:rsidRDefault="008350F4" w:rsidP="005379D4">
      <w:pPr>
        <w:ind w:right="74"/>
        <w:jc w:val="both"/>
        <w:sectPr w:rsidR="008350F4" w:rsidRPr="00196B8E" w:rsidSect="00196B8E">
          <w:headerReference w:type="even" r:id="rId10"/>
          <w:headerReference w:type="default" r:id="rId11"/>
          <w:footerReference w:type="default" r:id="rId12"/>
          <w:headerReference w:type="first" r:id="rId13"/>
          <w:pgSz w:w="11910" w:h="16840"/>
          <w:pgMar w:top="1320" w:right="1280" w:bottom="280" w:left="1200" w:header="720" w:footer="472" w:gutter="0"/>
          <w:cols w:space="720"/>
          <w:docGrid w:linePitch="299"/>
        </w:sectPr>
      </w:pPr>
    </w:p>
    <w:p w14:paraId="22478BC6" w14:textId="77777777" w:rsidR="00F87F15" w:rsidRPr="00F87F15" w:rsidRDefault="00EE6240" w:rsidP="00F87F15">
      <w:pPr>
        <w:pStyle w:val="Heading2"/>
      </w:pPr>
      <w:r w:rsidRPr="00F87F15">
        <w:lastRenderedPageBreak/>
        <w:t xml:space="preserve">CHƯƠNG 1 </w:t>
      </w:r>
    </w:p>
    <w:p w14:paraId="440E6F6F" w14:textId="23DAF722" w:rsidR="008350F4" w:rsidRPr="00F87F15" w:rsidRDefault="00EE6240" w:rsidP="00F87F15">
      <w:pPr>
        <w:pStyle w:val="Heading2"/>
      </w:pPr>
      <w:r w:rsidRPr="00F87F15">
        <w:t>QUY ĐỊNH CHUNG</w:t>
      </w:r>
    </w:p>
    <w:p w14:paraId="749E6C93" w14:textId="77777777" w:rsidR="00F87F15" w:rsidRDefault="00F87F15" w:rsidP="00F87F15">
      <w:pPr>
        <w:pStyle w:val="Heading1"/>
      </w:pPr>
    </w:p>
    <w:p w14:paraId="4151ADB0" w14:textId="77777777" w:rsidR="00F87F15" w:rsidRDefault="00F87F15" w:rsidP="00F87F15">
      <w:pPr>
        <w:pStyle w:val="Heading1"/>
      </w:pPr>
    </w:p>
    <w:p w14:paraId="78D5BBAE" w14:textId="7CB8318B" w:rsidR="008350F4" w:rsidRPr="00F87F15" w:rsidRDefault="00EE6240" w:rsidP="00F87F15">
      <w:pPr>
        <w:pStyle w:val="Heading1"/>
      </w:pPr>
      <w:r w:rsidRPr="00F87F15">
        <w:t>Điều 1</w:t>
      </w:r>
    </w:p>
    <w:p w14:paraId="3A8DF18E" w14:textId="1189FC1F" w:rsidR="008350F4" w:rsidRPr="00F87F15" w:rsidRDefault="00693F45" w:rsidP="00F87F15">
      <w:pPr>
        <w:pStyle w:val="Heading1"/>
      </w:pPr>
      <w:r w:rsidRPr="00F87F15">
        <w:t>Chủ đề v</w:t>
      </w:r>
      <w:r w:rsidR="00EE6240" w:rsidRPr="00F87F15">
        <w:t>à phạm vi</w:t>
      </w:r>
      <w:r w:rsidRPr="00F87F15">
        <w:t xml:space="preserve"> áp dụng</w:t>
      </w:r>
    </w:p>
    <w:p w14:paraId="7278AB6D" w14:textId="77777777" w:rsidR="008350F4" w:rsidRPr="00196B8E" w:rsidRDefault="008350F4" w:rsidP="00F87F15">
      <w:pPr>
        <w:pStyle w:val="BodyText"/>
        <w:spacing w:before="4" w:line="360" w:lineRule="auto"/>
        <w:ind w:right="74"/>
        <w:jc w:val="both"/>
        <w:rPr>
          <w:sz w:val="22"/>
        </w:rPr>
      </w:pPr>
    </w:p>
    <w:p w14:paraId="1A556272" w14:textId="72EB7847" w:rsidR="008350F4" w:rsidRPr="00D84DB6" w:rsidRDefault="00EE6240" w:rsidP="005379D4">
      <w:pPr>
        <w:pStyle w:val="ListParagraph"/>
        <w:numPr>
          <w:ilvl w:val="0"/>
          <w:numId w:val="4"/>
        </w:numPr>
        <w:tabs>
          <w:tab w:val="left" w:pos="1068"/>
          <w:tab w:val="left" w:pos="1070"/>
        </w:tabs>
        <w:spacing w:before="1" w:line="360" w:lineRule="auto"/>
        <w:ind w:right="74" w:hanging="851"/>
        <w:jc w:val="both"/>
        <w:rPr>
          <w:sz w:val="24"/>
        </w:rPr>
      </w:pPr>
      <w:r w:rsidRPr="00196B8E">
        <w:rPr>
          <w:sz w:val="24"/>
        </w:rPr>
        <w:t xml:space="preserve">Quy </w:t>
      </w:r>
      <w:r w:rsidRPr="00D84DB6">
        <w:rPr>
          <w:sz w:val="24"/>
        </w:rPr>
        <w:t>định này đưa ra các quy tắc liên quan đến việc đặt và cung cấp trên</w:t>
      </w:r>
      <w:r w:rsidRPr="00D84DB6">
        <w:rPr>
          <w:spacing w:val="1"/>
          <w:sz w:val="24"/>
        </w:rPr>
        <w:t xml:space="preserve"> </w:t>
      </w:r>
      <w:r w:rsidRPr="00D84DB6">
        <w:rPr>
          <w:sz w:val="24"/>
        </w:rPr>
        <w:t>Thị trường Liên minh cũng như xuất khẩu từ Liên minh</w:t>
      </w:r>
      <w:r w:rsidRPr="00D84DB6">
        <w:rPr>
          <w:spacing w:val="1"/>
          <w:sz w:val="24"/>
        </w:rPr>
        <w:t xml:space="preserve"> </w:t>
      </w:r>
      <w:r w:rsidR="00693F45" w:rsidRPr="00D84DB6">
        <w:rPr>
          <w:sz w:val="24"/>
        </w:rPr>
        <w:t>các</w:t>
      </w:r>
      <w:r w:rsidR="00693F45" w:rsidRPr="00D84DB6">
        <w:rPr>
          <w:sz w:val="24"/>
          <w:lang w:val="vi-VN"/>
        </w:rPr>
        <w:t xml:space="preserve"> </w:t>
      </w:r>
      <w:r w:rsidRPr="00D84DB6">
        <w:rPr>
          <w:sz w:val="24"/>
        </w:rPr>
        <w:t>sản phẩm có liên quan, như</w:t>
      </w:r>
      <w:r w:rsidRPr="00D84DB6">
        <w:rPr>
          <w:spacing w:val="1"/>
          <w:sz w:val="24"/>
        </w:rPr>
        <w:t xml:space="preserve"> </w:t>
      </w:r>
      <w:r w:rsidRPr="00D84DB6">
        <w:rPr>
          <w:sz w:val="24"/>
        </w:rPr>
        <w:t xml:space="preserve">được liệt kê trong Phụ lục I, có chứa, đã được cung cấp hoặc đã được tạo ra bằng cách sử dụng </w:t>
      </w:r>
      <w:r w:rsidR="00693F45" w:rsidRPr="00D84DB6">
        <w:rPr>
          <w:sz w:val="24"/>
        </w:rPr>
        <w:t>hàng hoá có liên quan</w:t>
      </w:r>
      <w:r w:rsidRPr="00D84DB6">
        <w:rPr>
          <w:sz w:val="24"/>
        </w:rPr>
        <w:t xml:space="preserve"> , cụ thể là gia súc, ca cao, cà phê, dầu cọ, cao su, đậu nành và gỗ , </w:t>
      </w:r>
      <w:r w:rsidR="00693F45" w:rsidRPr="00D84DB6">
        <w:rPr>
          <w:sz w:val="24"/>
          <w:lang w:val="en-US"/>
        </w:rPr>
        <w:t>với</w:t>
      </w:r>
      <w:r w:rsidR="00693F45" w:rsidRPr="00D84DB6">
        <w:rPr>
          <w:sz w:val="24"/>
          <w:lang w:val="vi-VN"/>
        </w:rPr>
        <w:t xml:space="preserve"> mục đíc</w:t>
      </w:r>
      <w:r w:rsidRPr="00D84DB6">
        <w:rPr>
          <w:sz w:val="24"/>
        </w:rPr>
        <w:t>:</w:t>
      </w:r>
    </w:p>
    <w:p w14:paraId="58AE6DFA" w14:textId="4E722524" w:rsidR="008350F4" w:rsidRPr="00D84DB6" w:rsidRDefault="00EE6240" w:rsidP="005379D4">
      <w:pPr>
        <w:pStyle w:val="ListParagraph"/>
        <w:numPr>
          <w:ilvl w:val="1"/>
          <w:numId w:val="4"/>
        </w:numPr>
        <w:tabs>
          <w:tab w:val="left" w:pos="1918"/>
          <w:tab w:val="left" w:pos="1920"/>
        </w:tabs>
        <w:spacing w:line="360" w:lineRule="auto"/>
        <w:ind w:right="74" w:hanging="850"/>
        <w:jc w:val="both"/>
        <w:rPr>
          <w:sz w:val="24"/>
        </w:rPr>
      </w:pPr>
      <w:r w:rsidRPr="00D84DB6">
        <w:rPr>
          <w:sz w:val="24"/>
        </w:rPr>
        <w:t>giảm thiểu sự đóng góp của Liên minh vào nạn phá rừng và suy thoái rừng</w:t>
      </w:r>
      <w:r w:rsidRPr="00D84DB6">
        <w:rPr>
          <w:spacing w:val="-57"/>
          <w:sz w:val="24"/>
        </w:rPr>
        <w:t xml:space="preserve"> </w:t>
      </w:r>
      <w:r w:rsidRPr="00D84DB6">
        <w:rPr>
          <w:sz w:val="24"/>
        </w:rPr>
        <w:t xml:space="preserve">trên toàn thế giới , </w:t>
      </w:r>
      <w:r w:rsidR="00693F45" w:rsidRPr="00D84DB6">
        <w:rPr>
          <w:sz w:val="24"/>
        </w:rPr>
        <w:t>đóng</w:t>
      </w:r>
      <w:r w:rsidR="00693F45" w:rsidRPr="00D84DB6">
        <w:rPr>
          <w:sz w:val="24"/>
          <w:lang w:val="vi-VN"/>
        </w:rPr>
        <w:t xml:space="preserve"> </w:t>
      </w:r>
      <w:r w:rsidRPr="00D84DB6">
        <w:rPr>
          <w:sz w:val="24"/>
        </w:rPr>
        <w:t>góp phần làm giảm</w:t>
      </w:r>
      <w:r w:rsidRPr="00D84DB6">
        <w:rPr>
          <w:spacing w:val="1"/>
          <w:sz w:val="24"/>
        </w:rPr>
        <w:t xml:space="preserve"> </w:t>
      </w:r>
      <w:r w:rsidRPr="00D84DB6">
        <w:rPr>
          <w:sz w:val="24"/>
        </w:rPr>
        <w:t>phá rừng;</w:t>
      </w:r>
    </w:p>
    <w:p w14:paraId="36BE035C" w14:textId="77777777" w:rsidR="008350F4" w:rsidRPr="00D84DB6" w:rsidRDefault="00EE6240" w:rsidP="005379D4">
      <w:pPr>
        <w:pStyle w:val="ListParagraph"/>
        <w:numPr>
          <w:ilvl w:val="1"/>
          <w:numId w:val="4"/>
        </w:numPr>
        <w:tabs>
          <w:tab w:val="left" w:pos="1918"/>
          <w:tab w:val="left" w:pos="1920"/>
        </w:tabs>
        <w:spacing w:line="360" w:lineRule="auto"/>
        <w:ind w:right="74" w:hanging="850"/>
        <w:jc w:val="both"/>
        <w:rPr>
          <w:sz w:val="24"/>
        </w:rPr>
      </w:pPr>
      <w:r w:rsidRPr="00D84DB6">
        <w:rPr>
          <w:sz w:val="24"/>
        </w:rPr>
        <w:t xml:space="preserve">giảm đóng góp của Liên minh vào phát thải khí nhà kính và </w:t>
      </w:r>
      <w:r w:rsidRPr="00D84DB6">
        <w:rPr>
          <w:sz w:val="24"/>
          <w:lang w:val="en-US"/>
        </w:rPr>
        <w:t>mất sự đa</w:t>
      </w:r>
      <w:r w:rsidRPr="00D84DB6">
        <w:rPr>
          <w:sz w:val="24"/>
        </w:rPr>
        <w:t xml:space="preserve"> dạng sinh học</w:t>
      </w:r>
      <w:r w:rsidRPr="00D84DB6">
        <w:rPr>
          <w:spacing w:val="-1"/>
          <w:sz w:val="24"/>
        </w:rPr>
        <w:t xml:space="preserve"> </w:t>
      </w:r>
      <w:r w:rsidRPr="00D84DB6">
        <w:rPr>
          <w:sz w:val="24"/>
        </w:rPr>
        <w:t>toàn cầu.</w:t>
      </w:r>
    </w:p>
    <w:p w14:paraId="3293BDB5" w14:textId="481FD3C7" w:rsidR="008350F4" w:rsidRPr="00D84DB6" w:rsidRDefault="00EE6240" w:rsidP="005379D4">
      <w:pPr>
        <w:pStyle w:val="ListParagraph"/>
        <w:numPr>
          <w:ilvl w:val="0"/>
          <w:numId w:val="4"/>
        </w:numPr>
        <w:tabs>
          <w:tab w:val="left" w:pos="1068"/>
          <w:tab w:val="left" w:pos="1070"/>
        </w:tabs>
        <w:spacing w:line="360" w:lineRule="auto"/>
        <w:ind w:right="74" w:hanging="851"/>
        <w:jc w:val="both"/>
        <w:rPr>
          <w:sz w:val="24"/>
        </w:rPr>
      </w:pPr>
      <w:r w:rsidRPr="00D84DB6">
        <w:rPr>
          <w:sz w:val="24"/>
        </w:rPr>
        <w:t>Ngoại trừ quy định tại Điều 37(3), Quy định này không áp dụng cho</w:t>
      </w:r>
      <w:r w:rsidRPr="00D84DB6">
        <w:rPr>
          <w:spacing w:val="1"/>
          <w:sz w:val="24"/>
        </w:rPr>
        <w:t xml:space="preserve"> </w:t>
      </w:r>
      <w:r w:rsidRPr="00D84DB6">
        <w:rPr>
          <w:spacing w:val="-57"/>
          <w:sz w:val="24"/>
        </w:rPr>
        <w:t xml:space="preserve"> </w:t>
      </w:r>
      <w:r w:rsidRPr="00D84DB6">
        <w:rPr>
          <w:sz w:val="24"/>
        </w:rPr>
        <w:t>các sản phẩm</w:t>
      </w:r>
      <w:r w:rsidRPr="00D84DB6">
        <w:rPr>
          <w:spacing w:val="-1"/>
          <w:sz w:val="24"/>
        </w:rPr>
        <w:t xml:space="preserve"> </w:t>
      </w:r>
      <w:r w:rsidRPr="00D84DB6">
        <w:rPr>
          <w:sz w:val="24"/>
        </w:rPr>
        <w:t>liệt kê</w:t>
      </w:r>
      <w:r w:rsidRPr="00D84DB6">
        <w:rPr>
          <w:spacing w:val="-1"/>
          <w:sz w:val="24"/>
        </w:rPr>
        <w:t xml:space="preserve"> </w:t>
      </w:r>
      <w:r w:rsidRPr="00D84DB6">
        <w:rPr>
          <w:sz w:val="24"/>
        </w:rPr>
        <w:t>trong Phụ lục</w:t>
      </w:r>
      <w:r w:rsidRPr="00D84DB6">
        <w:rPr>
          <w:spacing w:val="-1"/>
          <w:sz w:val="24"/>
        </w:rPr>
        <w:t xml:space="preserve"> </w:t>
      </w:r>
      <w:r w:rsidRPr="00D84DB6">
        <w:rPr>
          <w:sz w:val="24"/>
          <w:lang w:val="en-US"/>
        </w:rPr>
        <w:t>I</w:t>
      </w:r>
      <w:r w:rsidRPr="00D84DB6">
        <w:rPr>
          <w:spacing w:val="-1"/>
          <w:sz w:val="24"/>
        </w:rPr>
        <w:t xml:space="preserve"> </w:t>
      </w:r>
      <w:r w:rsidRPr="00D84DB6">
        <w:rPr>
          <w:sz w:val="24"/>
        </w:rPr>
        <w:t>sản xuất</w:t>
      </w:r>
      <w:r w:rsidRPr="00D84DB6">
        <w:rPr>
          <w:spacing w:val="-1"/>
          <w:sz w:val="24"/>
        </w:rPr>
        <w:t xml:space="preserve"> </w:t>
      </w:r>
      <w:r w:rsidRPr="00D84DB6">
        <w:rPr>
          <w:sz w:val="24"/>
        </w:rPr>
        <w:t>trước</w:t>
      </w:r>
      <w:r w:rsidRPr="00D84DB6">
        <w:rPr>
          <w:spacing w:val="-1"/>
          <w:sz w:val="24"/>
        </w:rPr>
        <w:t xml:space="preserve"> </w:t>
      </w:r>
      <w:r w:rsidRPr="00D84DB6">
        <w:rPr>
          <w:sz w:val="24"/>
        </w:rPr>
        <w:t>ngày chỉ định</w:t>
      </w:r>
      <w:r w:rsidRPr="00D84DB6">
        <w:rPr>
          <w:spacing w:val="-1"/>
          <w:sz w:val="24"/>
        </w:rPr>
        <w:t xml:space="preserve"> </w:t>
      </w:r>
      <w:r w:rsidRPr="00D84DB6">
        <w:rPr>
          <w:sz w:val="24"/>
        </w:rPr>
        <w:t xml:space="preserve">trong </w:t>
      </w:r>
      <w:r w:rsidRPr="00D84DB6">
        <w:rPr>
          <w:sz w:val="24"/>
          <w:lang w:val="en-US"/>
        </w:rPr>
        <w:t xml:space="preserve">Điều </w:t>
      </w:r>
      <w:r w:rsidRPr="00D84DB6">
        <w:rPr>
          <w:sz w:val="24"/>
        </w:rPr>
        <w:t>38(1).</w:t>
      </w:r>
    </w:p>
    <w:p w14:paraId="221247EC" w14:textId="77777777" w:rsidR="00F87F15" w:rsidRDefault="00F87F15">
      <w:pPr>
        <w:widowControl/>
        <w:autoSpaceDE/>
        <w:autoSpaceDN/>
        <w:rPr>
          <w:i/>
          <w:iCs/>
          <w:sz w:val="24"/>
          <w:szCs w:val="24"/>
          <w:lang w:val="en-US"/>
        </w:rPr>
      </w:pPr>
      <w:r>
        <w:br w:type="page"/>
      </w:r>
    </w:p>
    <w:p w14:paraId="5AA79EFD" w14:textId="39DB0316" w:rsidR="00D84DB6" w:rsidRDefault="00EE6240" w:rsidP="00F87F15">
      <w:pPr>
        <w:pStyle w:val="Heading1"/>
        <w:rPr>
          <w:spacing w:val="1"/>
        </w:rPr>
      </w:pPr>
      <w:r w:rsidRPr="00196B8E">
        <w:lastRenderedPageBreak/>
        <w:t>Điều 2</w:t>
      </w:r>
      <w:r w:rsidRPr="00196B8E">
        <w:rPr>
          <w:spacing w:val="1"/>
        </w:rPr>
        <w:t xml:space="preserve"> </w:t>
      </w:r>
    </w:p>
    <w:p w14:paraId="68E1A80F" w14:textId="080C4B0B" w:rsidR="008350F4" w:rsidRPr="00196B8E" w:rsidRDefault="00EE6240" w:rsidP="00F87F15">
      <w:pPr>
        <w:pStyle w:val="Heading1"/>
      </w:pPr>
      <w:r w:rsidRPr="00196B8E">
        <w:t>Các định nghĩa</w:t>
      </w:r>
    </w:p>
    <w:p w14:paraId="33F94973" w14:textId="77777777" w:rsidR="008350F4" w:rsidRPr="00F87F15" w:rsidRDefault="00EE6240" w:rsidP="00F87F15">
      <w:pPr>
        <w:pStyle w:val="BodyText"/>
        <w:spacing w:before="240" w:line="360" w:lineRule="auto"/>
        <w:ind w:left="114" w:right="74"/>
        <w:jc w:val="both"/>
      </w:pPr>
      <w:r w:rsidRPr="00F87F15">
        <w:t>Vì</w:t>
      </w:r>
      <w:r w:rsidRPr="00F87F15">
        <w:rPr>
          <w:spacing w:val="-2"/>
        </w:rPr>
        <w:t xml:space="preserve"> </w:t>
      </w:r>
      <w:r w:rsidRPr="00F87F15">
        <w:t>các</w:t>
      </w:r>
      <w:r w:rsidRPr="00F87F15">
        <w:rPr>
          <w:spacing w:val="-1"/>
        </w:rPr>
        <w:t xml:space="preserve"> </w:t>
      </w:r>
      <w:r w:rsidRPr="00F87F15">
        <w:t>mục đích của</w:t>
      </w:r>
      <w:r w:rsidRPr="00F87F15">
        <w:rPr>
          <w:spacing w:val="-1"/>
        </w:rPr>
        <w:t xml:space="preserve"> </w:t>
      </w:r>
      <w:r w:rsidRPr="00F87F15">
        <w:t>Quy định này,</w:t>
      </w:r>
      <w:r w:rsidRPr="00F87F15">
        <w:rPr>
          <w:spacing w:val="-1"/>
        </w:rPr>
        <w:t xml:space="preserve"> </w:t>
      </w:r>
      <w:r w:rsidRPr="00F87F15">
        <w:t>các</w:t>
      </w:r>
      <w:r w:rsidRPr="00F87F15">
        <w:rPr>
          <w:spacing w:val="-1"/>
        </w:rPr>
        <w:t xml:space="preserve"> </w:t>
      </w:r>
      <w:r w:rsidRPr="00F87F15">
        <w:t>định nghĩa sau đây</w:t>
      </w:r>
      <w:r w:rsidRPr="00F87F15">
        <w:rPr>
          <w:spacing w:val="-1"/>
        </w:rPr>
        <w:t xml:space="preserve"> </w:t>
      </w:r>
      <w:r w:rsidRPr="00F87F15">
        <w:t>áp dụng:</w:t>
      </w:r>
    </w:p>
    <w:p w14:paraId="7D83A03C" w14:textId="77777777" w:rsidR="008350F4" w:rsidRPr="00F87F15" w:rsidRDefault="008350F4" w:rsidP="00F87F15">
      <w:pPr>
        <w:pStyle w:val="BodyText"/>
        <w:spacing w:before="240" w:line="360" w:lineRule="auto"/>
        <w:ind w:right="74"/>
        <w:jc w:val="both"/>
      </w:pPr>
    </w:p>
    <w:p w14:paraId="618398BA" w14:textId="3C4D721B" w:rsidR="00F87F15" w:rsidRPr="00F87F15" w:rsidRDefault="00F87F15" w:rsidP="00F87F15">
      <w:pPr>
        <w:pStyle w:val="ListParagraph"/>
        <w:numPr>
          <w:ilvl w:val="0"/>
          <w:numId w:val="5"/>
        </w:numPr>
        <w:tabs>
          <w:tab w:val="left" w:pos="1068"/>
          <w:tab w:val="left" w:pos="1070"/>
        </w:tabs>
        <w:spacing w:before="240" w:line="360" w:lineRule="auto"/>
        <w:ind w:right="74" w:hanging="851"/>
        <w:jc w:val="both"/>
        <w:rPr>
          <w:bCs/>
          <w:iCs/>
          <w:sz w:val="24"/>
          <w:szCs w:val="24"/>
        </w:rPr>
      </w:pPr>
      <w:r w:rsidRPr="00F87F15">
        <w:rPr>
          <w:bCs/>
          <w:iCs/>
          <w:sz w:val="24"/>
          <w:szCs w:val="24"/>
        </w:rPr>
        <w:t>hàng hóa liên quan' có nghĩa là gia súc, ca cao, cà phê, cọ dầu, cao su, đậu nành và gỗ;</w:t>
      </w:r>
    </w:p>
    <w:p w14:paraId="4BD29ECE" w14:textId="41367718" w:rsidR="008350F4" w:rsidRPr="00F87F15" w:rsidRDefault="00EE6240" w:rsidP="00F87F15">
      <w:pPr>
        <w:pStyle w:val="ListParagraph"/>
        <w:numPr>
          <w:ilvl w:val="0"/>
          <w:numId w:val="5"/>
        </w:numPr>
        <w:tabs>
          <w:tab w:val="left" w:pos="1068"/>
          <w:tab w:val="left" w:pos="1070"/>
        </w:tabs>
        <w:spacing w:before="240" w:line="360" w:lineRule="auto"/>
        <w:ind w:right="74" w:hanging="851"/>
        <w:jc w:val="both"/>
        <w:rPr>
          <w:bCs/>
          <w:iCs/>
          <w:sz w:val="24"/>
          <w:szCs w:val="24"/>
        </w:rPr>
      </w:pPr>
      <w:r w:rsidRPr="00F87F15">
        <w:rPr>
          <w:bCs/>
          <w:iCs/>
          <w:sz w:val="24"/>
          <w:szCs w:val="24"/>
        </w:rPr>
        <w:t>'các sản phẩm có liên quan' có nghĩa là các sản phẩm được liệt kê trong Phụ lục I có chứa, đã được cung cấp</w:t>
      </w:r>
      <w:r w:rsidRPr="00F87F15">
        <w:rPr>
          <w:bCs/>
          <w:iCs/>
          <w:sz w:val="24"/>
          <w:szCs w:val="24"/>
          <w:lang w:val="en-US"/>
        </w:rPr>
        <w:t xml:space="preserve"> </w:t>
      </w:r>
      <w:r w:rsidRPr="00F87F15">
        <w:rPr>
          <w:bCs/>
          <w:iCs/>
          <w:spacing w:val="-57"/>
          <w:sz w:val="24"/>
          <w:szCs w:val="24"/>
        </w:rPr>
        <w:t xml:space="preserve"> </w:t>
      </w:r>
      <w:r w:rsidRPr="00F87F15">
        <w:rPr>
          <w:bCs/>
          <w:iCs/>
          <w:sz w:val="24"/>
          <w:szCs w:val="24"/>
        </w:rPr>
        <w:t>với</w:t>
      </w:r>
      <w:r w:rsidRPr="00F87F15">
        <w:rPr>
          <w:bCs/>
          <w:iCs/>
          <w:spacing w:val="-1"/>
          <w:sz w:val="24"/>
          <w:szCs w:val="24"/>
        </w:rPr>
        <w:t xml:space="preserve"> </w:t>
      </w:r>
      <w:r w:rsidRPr="00F87F15">
        <w:rPr>
          <w:bCs/>
          <w:iCs/>
          <w:sz w:val="24"/>
          <w:szCs w:val="24"/>
        </w:rPr>
        <w:t>hoặc có</w:t>
      </w:r>
      <w:r w:rsidRPr="00F87F15">
        <w:rPr>
          <w:bCs/>
          <w:iCs/>
          <w:spacing w:val="-1"/>
          <w:sz w:val="24"/>
          <w:szCs w:val="24"/>
        </w:rPr>
        <w:t xml:space="preserve"> </w:t>
      </w:r>
      <w:r w:rsidRPr="00F87F15">
        <w:rPr>
          <w:bCs/>
          <w:iCs/>
          <w:sz w:val="24"/>
          <w:szCs w:val="24"/>
        </w:rPr>
        <w:t>được làm</w:t>
      </w:r>
      <w:r w:rsidRPr="00F87F15">
        <w:rPr>
          <w:bCs/>
          <w:iCs/>
          <w:spacing w:val="-1"/>
          <w:sz w:val="24"/>
          <w:szCs w:val="24"/>
        </w:rPr>
        <w:t xml:space="preserve"> </w:t>
      </w:r>
      <w:r w:rsidRPr="00F87F15">
        <w:rPr>
          <w:bCs/>
          <w:iCs/>
          <w:sz w:val="24"/>
          <w:szCs w:val="24"/>
        </w:rPr>
        <w:t>sử dụng hàng hóa có liên quan;</w:t>
      </w:r>
    </w:p>
    <w:p w14:paraId="6A230FC3" w14:textId="77777777" w:rsidR="008350F4" w:rsidRPr="00F87F15" w:rsidRDefault="00EE6240" w:rsidP="00F87F15">
      <w:pPr>
        <w:pStyle w:val="ListParagraph"/>
        <w:numPr>
          <w:ilvl w:val="0"/>
          <w:numId w:val="5"/>
        </w:numPr>
        <w:tabs>
          <w:tab w:val="left" w:pos="1068"/>
          <w:tab w:val="left" w:pos="1070"/>
        </w:tabs>
        <w:spacing w:before="240" w:line="360" w:lineRule="auto"/>
        <w:ind w:right="74" w:hanging="851"/>
        <w:jc w:val="both"/>
        <w:rPr>
          <w:bCs/>
          <w:iCs/>
          <w:sz w:val="24"/>
          <w:szCs w:val="24"/>
        </w:rPr>
      </w:pPr>
      <w:r w:rsidRPr="00F87F15">
        <w:rPr>
          <w:bCs/>
          <w:iCs/>
          <w:sz w:val="24"/>
          <w:szCs w:val="24"/>
        </w:rPr>
        <w:t>'phá rừng' có nghĩa là việc chuyển đổi rừng sang mục đích sử dụng nông nghiệp, cho dù con</w:t>
      </w:r>
      <w:r w:rsidRPr="00F87F15">
        <w:rPr>
          <w:bCs/>
          <w:iCs/>
          <w:sz w:val="24"/>
          <w:szCs w:val="24"/>
          <w:lang w:val="en-US"/>
        </w:rPr>
        <w:t xml:space="preserve"> người cảm </w:t>
      </w:r>
      <w:r w:rsidRPr="00F87F15">
        <w:rPr>
          <w:bCs/>
          <w:iCs/>
          <w:sz w:val="24"/>
          <w:szCs w:val="24"/>
        </w:rPr>
        <w:t>ứng</w:t>
      </w:r>
      <w:r w:rsidRPr="00F87F15">
        <w:rPr>
          <w:bCs/>
          <w:iCs/>
          <w:spacing w:val="-1"/>
          <w:sz w:val="24"/>
          <w:szCs w:val="24"/>
        </w:rPr>
        <w:t xml:space="preserve"> </w:t>
      </w:r>
      <w:r w:rsidRPr="00F87F15">
        <w:rPr>
          <w:bCs/>
          <w:iCs/>
          <w:sz w:val="24"/>
          <w:szCs w:val="24"/>
        </w:rPr>
        <w:t>hay không;</w:t>
      </w:r>
    </w:p>
    <w:p w14:paraId="5E209E41" w14:textId="729A3960" w:rsidR="008350F4" w:rsidRPr="00F87F15" w:rsidRDefault="00EE6240" w:rsidP="00F87F15">
      <w:pPr>
        <w:pStyle w:val="ListParagraph"/>
        <w:numPr>
          <w:ilvl w:val="0"/>
          <w:numId w:val="5"/>
        </w:numPr>
        <w:tabs>
          <w:tab w:val="left" w:pos="1070"/>
        </w:tabs>
        <w:spacing w:before="240" w:line="360" w:lineRule="auto"/>
        <w:ind w:right="74" w:hanging="851"/>
        <w:jc w:val="both"/>
        <w:rPr>
          <w:bCs/>
          <w:iCs/>
          <w:sz w:val="24"/>
          <w:szCs w:val="24"/>
        </w:rPr>
      </w:pPr>
      <w:r w:rsidRPr="00F87F15">
        <w:rPr>
          <w:bCs/>
          <w:iCs/>
          <w:sz w:val="24"/>
          <w:szCs w:val="24"/>
        </w:rPr>
        <w:t>'rừng' có nghĩa là đất rộng hơn 0,5 ha với cây cao hơn 5 mét</w:t>
      </w:r>
      <w:r w:rsidRPr="00F87F15">
        <w:rPr>
          <w:bCs/>
          <w:iCs/>
          <w:spacing w:val="-57"/>
          <w:sz w:val="24"/>
          <w:szCs w:val="24"/>
        </w:rPr>
        <w:t xml:space="preserve"> </w:t>
      </w:r>
      <w:r w:rsidRPr="00F87F15">
        <w:rPr>
          <w:bCs/>
          <w:iCs/>
          <w:spacing w:val="-57"/>
          <w:sz w:val="24"/>
          <w:szCs w:val="24"/>
          <w:lang w:val="en-US"/>
        </w:rPr>
        <w:t xml:space="preserve">        </w:t>
      </w:r>
      <w:r w:rsidRPr="00F87F15">
        <w:rPr>
          <w:bCs/>
          <w:iCs/>
          <w:sz w:val="24"/>
          <w:szCs w:val="24"/>
        </w:rPr>
        <w:t>và độ che phủ của tán trên 10% hoặc cây có thể đạt đến các ngưỡng đó tại chỗ,</w:t>
      </w:r>
      <w:r w:rsidRPr="00F87F15">
        <w:rPr>
          <w:bCs/>
          <w:iCs/>
          <w:spacing w:val="-57"/>
          <w:sz w:val="24"/>
          <w:szCs w:val="24"/>
        </w:rPr>
        <w:t xml:space="preserve"> </w:t>
      </w:r>
      <w:r w:rsidR="00693F45" w:rsidRPr="00F87F15">
        <w:rPr>
          <w:bCs/>
          <w:iCs/>
          <w:sz w:val="24"/>
          <w:szCs w:val="24"/>
        </w:rPr>
        <w:t>không bao gồm đất chủ yếu được sử dụng cho mục đích nông nghiệp hoặc đô thị</w:t>
      </w:r>
      <w:r w:rsidRPr="00F87F15">
        <w:rPr>
          <w:bCs/>
          <w:iCs/>
          <w:spacing w:val="-1"/>
          <w:sz w:val="24"/>
          <w:szCs w:val="24"/>
        </w:rPr>
        <w:t xml:space="preserve"> </w:t>
      </w:r>
      <w:r w:rsidRPr="00F87F15">
        <w:rPr>
          <w:bCs/>
          <w:iCs/>
          <w:sz w:val="24"/>
          <w:szCs w:val="24"/>
        </w:rPr>
        <w:t>;</w:t>
      </w:r>
    </w:p>
    <w:p w14:paraId="67F95007" w14:textId="77777777" w:rsidR="00F87F15" w:rsidRPr="00F87F15" w:rsidRDefault="00F87F15" w:rsidP="00F87F15">
      <w:pPr>
        <w:pStyle w:val="Heading1"/>
        <w:numPr>
          <w:ilvl w:val="0"/>
          <w:numId w:val="5"/>
        </w:numPr>
        <w:spacing w:before="240"/>
        <w:jc w:val="left"/>
        <w:rPr>
          <w:bCs/>
          <w:i w:val="0"/>
        </w:rPr>
      </w:pPr>
      <w:r w:rsidRPr="00F87F15">
        <w:rPr>
          <w:bCs/>
          <w:i w:val="0"/>
        </w:rPr>
        <w:t>'sử dụng đất nông nghiệp' có nghĩa là việc sử dụng đất cho mục đích nông nghiệp, bao gồm</w:t>
      </w:r>
      <w:r w:rsidRPr="00F87F15">
        <w:rPr>
          <w:bCs/>
          <w:i w:val="0"/>
          <w:spacing w:val="-57"/>
        </w:rPr>
        <w:t xml:space="preserve">                            </w:t>
      </w:r>
      <w:r w:rsidRPr="00F87F15">
        <w:rPr>
          <w:bCs/>
          <w:i w:val="0"/>
        </w:rPr>
        <w:t>cho các đồn điền nông nghiệp và các khu vực nông nghiệp dành riêng, và để nuôi</w:t>
      </w:r>
      <w:r w:rsidRPr="00F87F15">
        <w:rPr>
          <w:bCs/>
          <w:i w:val="0"/>
          <w:spacing w:val="1"/>
        </w:rPr>
        <w:t xml:space="preserve"> </w:t>
      </w:r>
      <w:r w:rsidRPr="00F87F15">
        <w:rPr>
          <w:bCs/>
          <w:i w:val="0"/>
        </w:rPr>
        <w:t>gia súc;</w:t>
      </w:r>
    </w:p>
    <w:p w14:paraId="2D18A4A1" w14:textId="3F3D1699" w:rsidR="008350F4" w:rsidRPr="00F87F15" w:rsidRDefault="00EE6240" w:rsidP="00F87F15">
      <w:pPr>
        <w:pStyle w:val="ListParagraph"/>
        <w:numPr>
          <w:ilvl w:val="0"/>
          <w:numId w:val="5"/>
        </w:numPr>
        <w:tabs>
          <w:tab w:val="left" w:pos="1068"/>
          <w:tab w:val="left" w:pos="1070"/>
        </w:tabs>
        <w:spacing w:before="240" w:line="360" w:lineRule="auto"/>
        <w:ind w:right="74" w:hanging="851"/>
        <w:jc w:val="both"/>
        <w:rPr>
          <w:bCs/>
          <w:iCs/>
          <w:sz w:val="24"/>
          <w:szCs w:val="24"/>
        </w:rPr>
      </w:pPr>
      <w:r w:rsidRPr="00F87F15">
        <w:rPr>
          <w:bCs/>
          <w:iCs/>
          <w:sz w:val="24"/>
          <w:szCs w:val="24"/>
        </w:rPr>
        <w:t>'đồn điền nông nghiệp' là đất có cây đứng trong hệ thống</w:t>
      </w:r>
      <w:r w:rsidRPr="00F87F15">
        <w:rPr>
          <w:bCs/>
          <w:iCs/>
          <w:sz w:val="24"/>
          <w:szCs w:val="24"/>
          <w:lang w:val="en-US"/>
        </w:rPr>
        <w:t xml:space="preserve"> </w:t>
      </w:r>
      <w:r w:rsidRPr="00F87F15">
        <w:rPr>
          <w:bCs/>
          <w:iCs/>
          <w:sz w:val="24"/>
          <w:szCs w:val="24"/>
        </w:rPr>
        <w:t>sản xuất nông nghiệp</w:t>
      </w:r>
      <w:r w:rsidRPr="00F87F15">
        <w:rPr>
          <w:bCs/>
          <w:iCs/>
          <w:spacing w:val="1"/>
          <w:sz w:val="24"/>
          <w:szCs w:val="24"/>
        </w:rPr>
        <w:t xml:space="preserve"> </w:t>
      </w:r>
      <w:r w:rsidRPr="00F87F15">
        <w:rPr>
          <w:bCs/>
          <w:iCs/>
          <w:sz w:val="24"/>
          <w:szCs w:val="24"/>
        </w:rPr>
        <w:t>, chẳng hạn như đồn điền cây ăn quả, đồn điền cọ dầu, vườn ô liu và</w:t>
      </w:r>
      <w:r w:rsidRPr="00F87F15">
        <w:rPr>
          <w:bCs/>
          <w:iCs/>
          <w:spacing w:val="1"/>
          <w:sz w:val="24"/>
          <w:szCs w:val="24"/>
        </w:rPr>
        <w:t xml:space="preserve"> </w:t>
      </w:r>
      <w:r w:rsidRPr="00F87F15">
        <w:rPr>
          <w:bCs/>
          <w:iCs/>
          <w:sz w:val="24"/>
          <w:szCs w:val="24"/>
        </w:rPr>
        <w:t>hệ thống nông lâm kết hợp trồng cây dưới tán cây; nó bao gồm tất cả</w:t>
      </w:r>
      <w:r w:rsidRPr="00F87F15">
        <w:rPr>
          <w:bCs/>
          <w:iCs/>
          <w:spacing w:val="1"/>
          <w:sz w:val="24"/>
          <w:szCs w:val="24"/>
        </w:rPr>
        <w:t xml:space="preserve"> </w:t>
      </w:r>
      <w:r w:rsidRPr="00F87F15">
        <w:rPr>
          <w:bCs/>
          <w:iCs/>
          <w:sz w:val="24"/>
          <w:szCs w:val="24"/>
        </w:rPr>
        <w:t>trồng các mặt hàng liên quan</w:t>
      </w:r>
      <w:r w:rsidR="00693F45" w:rsidRPr="00F87F15">
        <w:rPr>
          <w:bCs/>
          <w:iCs/>
          <w:sz w:val="24"/>
          <w:szCs w:val="24"/>
          <w:lang w:val="vi-VN"/>
        </w:rPr>
        <w:t xml:space="preserve"> </w:t>
      </w:r>
      <w:r w:rsidRPr="00F87F15">
        <w:rPr>
          <w:bCs/>
          <w:iCs/>
          <w:sz w:val="24"/>
          <w:szCs w:val="24"/>
        </w:rPr>
        <w:t>trừ gỗ ; đồn điền nông nghiệp là</w:t>
      </w:r>
      <w:r w:rsidRPr="00F87F15">
        <w:rPr>
          <w:bCs/>
          <w:iCs/>
          <w:spacing w:val="-57"/>
          <w:sz w:val="24"/>
          <w:szCs w:val="24"/>
        </w:rPr>
        <w:t xml:space="preserve"> </w:t>
      </w:r>
      <w:r w:rsidRPr="00F87F15">
        <w:rPr>
          <w:bCs/>
          <w:iCs/>
          <w:sz w:val="24"/>
          <w:szCs w:val="24"/>
          <w:lang w:val="en-US"/>
        </w:rPr>
        <w:t xml:space="preserve"> l</w:t>
      </w:r>
      <w:r w:rsidRPr="00F87F15">
        <w:rPr>
          <w:bCs/>
          <w:iCs/>
          <w:sz w:val="24"/>
          <w:szCs w:val="24"/>
        </w:rPr>
        <w:t>oại trừ</w:t>
      </w:r>
      <w:r w:rsidRPr="00F87F15">
        <w:rPr>
          <w:bCs/>
          <w:iCs/>
          <w:spacing w:val="-2"/>
          <w:sz w:val="24"/>
          <w:szCs w:val="24"/>
        </w:rPr>
        <w:t xml:space="preserve"> </w:t>
      </w:r>
      <w:r w:rsidRPr="00F87F15">
        <w:rPr>
          <w:bCs/>
          <w:iCs/>
          <w:sz w:val="24"/>
          <w:szCs w:val="24"/>
        </w:rPr>
        <w:t>từ</w:t>
      </w:r>
      <w:r w:rsidRPr="00F87F15">
        <w:rPr>
          <w:bCs/>
          <w:iCs/>
          <w:spacing w:val="-1"/>
          <w:sz w:val="24"/>
          <w:szCs w:val="24"/>
        </w:rPr>
        <w:t xml:space="preserve"> </w:t>
      </w:r>
      <w:r w:rsidRPr="00F87F15">
        <w:rPr>
          <w:bCs/>
          <w:iCs/>
          <w:sz w:val="24"/>
          <w:szCs w:val="24"/>
        </w:rPr>
        <w:t>định nghĩa về 'rừng' ;</w:t>
      </w:r>
      <w:r w:rsidR="00F87F15" w:rsidRPr="00F87F15">
        <w:rPr>
          <w:bCs/>
          <w:iCs/>
          <w:sz w:val="24"/>
          <w:szCs w:val="24"/>
          <w:lang w:val="en-US"/>
        </w:rPr>
        <w:t xml:space="preserve"> </w:t>
      </w:r>
    </w:p>
    <w:p w14:paraId="3E5C3D9D" w14:textId="25C49FC5" w:rsidR="00F87F15" w:rsidRPr="00F87F15" w:rsidRDefault="00F87F15" w:rsidP="00F87F15">
      <w:pPr>
        <w:pStyle w:val="ListParagraph"/>
        <w:numPr>
          <w:ilvl w:val="0"/>
          <w:numId w:val="5"/>
        </w:numPr>
        <w:spacing w:before="240" w:line="360" w:lineRule="auto"/>
        <w:rPr>
          <w:bCs/>
          <w:iCs/>
          <w:sz w:val="24"/>
          <w:szCs w:val="24"/>
        </w:rPr>
      </w:pPr>
      <w:r w:rsidRPr="00F87F15">
        <w:rPr>
          <w:bCs/>
          <w:iCs/>
          <w:sz w:val="24"/>
          <w:szCs w:val="24"/>
        </w:rPr>
        <w:t>'suy thoái rừng' có nghĩa là thay đổi cấu trúc đối với độ che phủ của rừng, ở dạng chuyển đổi của:</w:t>
      </w:r>
    </w:p>
    <w:p w14:paraId="17169E28" w14:textId="59BE1DDA" w:rsidR="00F87F15" w:rsidRPr="00F87F15" w:rsidRDefault="00EE6240" w:rsidP="00F87F15">
      <w:pPr>
        <w:pStyle w:val="ListParagraph"/>
        <w:numPr>
          <w:ilvl w:val="1"/>
          <w:numId w:val="5"/>
        </w:numPr>
        <w:spacing w:before="240" w:line="360" w:lineRule="auto"/>
        <w:ind w:right="74"/>
        <w:jc w:val="both"/>
        <w:rPr>
          <w:bCs/>
          <w:iCs/>
          <w:sz w:val="24"/>
          <w:szCs w:val="24"/>
        </w:rPr>
      </w:pPr>
      <w:r w:rsidRPr="00F87F15">
        <w:rPr>
          <w:bCs/>
          <w:iCs/>
          <w:sz w:val="24"/>
          <w:szCs w:val="24"/>
        </w:rPr>
        <w:t>rừng nguyên sinh hoặc rừng tái sinh tự nhiên thành rừng trồng hoặc thành</w:t>
      </w:r>
      <w:r w:rsidRPr="00F87F15">
        <w:rPr>
          <w:bCs/>
          <w:iCs/>
          <w:spacing w:val="-57"/>
          <w:sz w:val="24"/>
          <w:szCs w:val="24"/>
        </w:rPr>
        <w:t xml:space="preserve"> </w:t>
      </w:r>
      <w:r w:rsidR="00F87F15" w:rsidRPr="00F87F15">
        <w:rPr>
          <w:bCs/>
          <w:iCs/>
          <w:spacing w:val="-57"/>
          <w:sz w:val="24"/>
          <w:szCs w:val="24"/>
          <w:lang w:val="en-US"/>
        </w:rPr>
        <w:t xml:space="preserve"> </w:t>
      </w:r>
      <w:r w:rsidRPr="00F87F15">
        <w:rPr>
          <w:bCs/>
          <w:iCs/>
          <w:sz w:val="24"/>
          <w:szCs w:val="24"/>
        </w:rPr>
        <w:t>đất có rừng khác; hoặc</w:t>
      </w:r>
    </w:p>
    <w:p w14:paraId="1799A8E7" w14:textId="49007068" w:rsidR="008350F4" w:rsidRPr="00F87F15" w:rsidRDefault="00F87F15" w:rsidP="00F87F15">
      <w:pPr>
        <w:pStyle w:val="ListParagraph"/>
        <w:numPr>
          <w:ilvl w:val="1"/>
          <w:numId w:val="5"/>
        </w:numPr>
        <w:spacing w:before="240" w:line="360" w:lineRule="auto"/>
        <w:ind w:right="74"/>
        <w:jc w:val="both"/>
        <w:rPr>
          <w:bCs/>
          <w:iCs/>
          <w:sz w:val="24"/>
          <w:szCs w:val="24"/>
        </w:rPr>
      </w:pPr>
      <w:r w:rsidRPr="00F87F15">
        <w:rPr>
          <w:bCs/>
          <w:iCs/>
          <w:sz w:val="24"/>
          <w:szCs w:val="24"/>
        </w:rPr>
        <w:t>rừng nguyên sinh thành rừng trồng;</w:t>
      </w:r>
    </w:p>
    <w:p w14:paraId="7CF16574" w14:textId="77777777" w:rsidR="008350F4" w:rsidRPr="00F87F15" w:rsidRDefault="008350F4" w:rsidP="00F87F15">
      <w:pPr>
        <w:pStyle w:val="BodyText"/>
        <w:spacing w:before="240" w:line="360" w:lineRule="auto"/>
        <w:ind w:right="74"/>
        <w:jc w:val="both"/>
        <w:rPr>
          <w:bCs/>
          <w:iCs/>
        </w:rPr>
      </w:pPr>
    </w:p>
    <w:p w14:paraId="53CE148A" w14:textId="77777777" w:rsidR="008350F4" w:rsidRPr="00F87F15" w:rsidRDefault="00EE6240" w:rsidP="00F87F15">
      <w:pPr>
        <w:pStyle w:val="ListParagraph"/>
        <w:numPr>
          <w:ilvl w:val="0"/>
          <w:numId w:val="5"/>
        </w:numPr>
        <w:tabs>
          <w:tab w:val="left" w:pos="1068"/>
          <w:tab w:val="left" w:pos="1070"/>
        </w:tabs>
        <w:spacing w:before="240" w:line="360" w:lineRule="auto"/>
        <w:ind w:right="74" w:hanging="851"/>
        <w:jc w:val="both"/>
        <w:rPr>
          <w:bCs/>
          <w:iCs/>
          <w:sz w:val="24"/>
          <w:szCs w:val="24"/>
        </w:rPr>
      </w:pPr>
      <w:r w:rsidRPr="00F87F15">
        <w:rPr>
          <w:bCs/>
          <w:iCs/>
          <w:sz w:val="24"/>
          <w:szCs w:val="24"/>
        </w:rPr>
        <w:t>'rừng nguyên sinh' là rừng tái sinh tự nhiên của các loài cây bản địa, nơi</w:t>
      </w:r>
      <w:r w:rsidRPr="00F87F15">
        <w:rPr>
          <w:bCs/>
          <w:iCs/>
          <w:spacing w:val="-57"/>
          <w:sz w:val="24"/>
          <w:szCs w:val="24"/>
        </w:rPr>
        <w:t xml:space="preserve"> </w:t>
      </w:r>
      <w:r w:rsidR="007214D5" w:rsidRPr="00F87F15">
        <w:rPr>
          <w:bCs/>
          <w:iCs/>
          <w:spacing w:val="-57"/>
          <w:sz w:val="24"/>
          <w:szCs w:val="24"/>
          <w:lang w:val="vi-VN"/>
        </w:rPr>
        <w:t xml:space="preserve"> </w:t>
      </w:r>
      <w:r w:rsidRPr="00F87F15">
        <w:rPr>
          <w:bCs/>
          <w:iCs/>
          <w:sz w:val="24"/>
          <w:szCs w:val="24"/>
        </w:rPr>
        <w:t xml:space="preserve">không có dấu </w:t>
      </w:r>
      <w:r w:rsidRPr="00F87F15">
        <w:rPr>
          <w:bCs/>
          <w:iCs/>
          <w:sz w:val="24"/>
          <w:szCs w:val="24"/>
        </w:rPr>
        <w:lastRenderedPageBreak/>
        <w:t>hiệu rõ ràng về các hoạt động của con người và môi trường sinh thái</w:t>
      </w:r>
      <w:r w:rsidRPr="00F87F15">
        <w:rPr>
          <w:bCs/>
          <w:iCs/>
          <w:spacing w:val="1"/>
          <w:sz w:val="24"/>
          <w:szCs w:val="24"/>
        </w:rPr>
        <w:t xml:space="preserve"> </w:t>
      </w:r>
      <w:r w:rsidRPr="00F87F15">
        <w:rPr>
          <w:bCs/>
          <w:iCs/>
          <w:sz w:val="24"/>
          <w:szCs w:val="24"/>
        </w:rPr>
        <w:t>quy trình</w:t>
      </w:r>
      <w:r w:rsidRPr="00F87F15">
        <w:rPr>
          <w:bCs/>
          <w:iCs/>
          <w:spacing w:val="-1"/>
          <w:sz w:val="24"/>
          <w:szCs w:val="24"/>
        </w:rPr>
        <w:t xml:space="preserve"> </w:t>
      </w:r>
      <w:r w:rsidRPr="00F87F15">
        <w:rPr>
          <w:bCs/>
          <w:iCs/>
          <w:sz w:val="24"/>
          <w:szCs w:val="24"/>
        </w:rPr>
        <w:t>không</w:t>
      </w:r>
      <w:r w:rsidRPr="00F87F15">
        <w:rPr>
          <w:bCs/>
          <w:iCs/>
          <w:spacing w:val="-1"/>
          <w:sz w:val="24"/>
          <w:szCs w:val="24"/>
        </w:rPr>
        <w:t xml:space="preserve"> </w:t>
      </w:r>
      <w:r w:rsidRPr="00F87F15">
        <w:rPr>
          <w:bCs/>
          <w:iCs/>
          <w:sz w:val="24"/>
          <w:szCs w:val="24"/>
        </w:rPr>
        <w:t>đáng kể</w:t>
      </w:r>
      <w:r w:rsidRPr="00F87F15">
        <w:rPr>
          <w:bCs/>
          <w:iCs/>
          <w:spacing w:val="-2"/>
          <w:sz w:val="24"/>
          <w:szCs w:val="24"/>
        </w:rPr>
        <w:t xml:space="preserve"> </w:t>
      </w:r>
      <w:r w:rsidRPr="00F87F15">
        <w:rPr>
          <w:bCs/>
          <w:iCs/>
          <w:sz w:val="24"/>
          <w:szCs w:val="24"/>
        </w:rPr>
        <w:t>bị làm phiền;</w:t>
      </w:r>
    </w:p>
    <w:p w14:paraId="44E4453A" w14:textId="2559B63C" w:rsidR="00F87F15" w:rsidRPr="00F87F15" w:rsidRDefault="00F87F15" w:rsidP="00F87F15">
      <w:pPr>
        <w:pStyle w:val="ListParagraph"/>
        <w:numPr>
          <w:ilvl w:val="0"/>
          <w:numId w:val="5"/>
        </w:numPr>
        <w:tabs>
          <w:tab w:val="left" w:pos="1068"/>
          <w:tab w:val="left" w:pos="1070"/>
        </w:tabs>
        <w:spacing w:before="240" w:line="360" w:lineRule="auto"/>
        <w:ind w:right="74" w:hanging="851"/>
        <w:jc w:val="both"/>
        <w:rPr>
          <w:bCs/>
          <w:iCs/>
          <w:sz w:val="24"/>
          <w:szCs w:val="24"/>
        </w:rPr>
      </w:pPr>
      <w:r w:rsidRPr="00F87F15">
        <w:rPr>
          <w:bCs/>
          <w:iCs/>
          <w:sz w:val="24"/>
          <w:szCs w:val="24"/>
        </w:rPr>
        <w:t>'rừng tái sinh tự nhiên' có nghĩa là rừng bao gồm chủ yếu là cây thành lập bởi vì tự nhiên sự tái tạo; Nó bao gồm bất kì của các tiếp theo:</w:t>
      </w:r>
    </w:p>
    <w:p w14:paraId="51FB3317" w14:textId="77777777" w:rsidR="008350F4" w:rsidRPr="00F87F15" w:rsidRDefault="00EE6240" w:rsidP="00F87F15">
      <w:pPr>
        <w:pStyle w:val="ListParagraph"/>
        <w:numPr>
          <w:ilvl w:val="1"/>
          <w:numId w:val="5"/>
        </w:numPr>
        <w:tabs>
          <w:tab w:val="left" w:pos="1918"/>
          <w:tab w:val="left" w:pos="1920"/>
        </w:tabs>
        <w:spacing w:before="240" w:line="360" w:lineRule="auto"/>
        <w:ind w:right="74"/>
        <w:jc w:val="both"/>
        <w:rPr>
          <w:bCs/>
          <w:iCs/>
          <w:sz w:val="24"/>
          <w:szCs w:val="24"/>
        </w:rPr>
      </w:pPr>
      <w:r w:rsidRPr="00F87F15">
        <w:rPr>
          <w:bCs/>
          <w:iCs/>
          <w:sz w:val="24"/>
          <w:szCs w:val="24"/>
        </w:rPr>
        <w:t xml:space="preserve">rừng không phân biệt được rừng trồng hay </w:t>
      </w:r>
      <w:r w:rsidRPr="00F87F15">
        <w:rPr>
          <w:bCs/>
          <w:iCs/>
          <w:sz w:val="24"/>
          <w:szCs w:val="24"/>
          <w:lang w:val="en-US"/>
        </w:rPr>
        <w:t xml:space="preserve">rừng một </w:t>
      </w:r>
      <w:r w:rsidRPr="00F87F15">
        <w:rPr>
          <w:bCs/>
          <w:iCs/>
          <w:sz w:val="24"/>
          <w:szCs w:val="24"/>
        </w:rPr>
        <w:t>cách tự nhiên</w:t>
      </w:r>
      <w:r w:rsidRPr="00F87F15">
        <w:rPr>
          <w:bCs/>
          <w:iCs/>
          <w:spacing w:val="-2"/>
          <w:sz w:val="24"/>
          <w:szCs w:val="24"/>
        </w:rPr>
        <w:t xml:space="preserve"> </w:t>
      </w:r>
      <w:r w:rsidRPr="00F87F15">
        <w:rPr>
          <w:bCs/>
          <w:iCs/>
          <w:sz w:val="24"/>
          <w:szCs w:val="24"/>
        </w:rPr>
        <w:t>tái sinh;</w:t>
      </w:r>
    </w:p>
    <w:p w14:paraId="2CE3C975" w14:textId="77777777" w:rsidR="008350F4" w:rsidRPr="00F87F15" w:rsidRDefault="00EE6240" w:rsidP="00F87F15">
      <w:pPr>
        <w:pStyle w:val="Heading1"/>
        <w:numPr>
          <w:ilvl w:val="1"/>
          <w:numId w:val="5"/>
        </w:numPr>
        <w:spacing w:before="240"/>
        <w:jc w:val="left"/>
        <w:rPr>
          <w:bCs/>
          <w:i w:val="0"/>
        </w:rPr>
      </w:pPr>
      <w:r w:rsidRPr="00F87F15">
        <w:rPr>
          <w:bCs/>
          <w:i w:val="0"/>
        </w:rPr>
        <w:t>rừng hỗn hợp các loài cây bản địa tái sinh tự nhiên và rừng trồng</w:t>
      </w:r>
      <w:r w:rsidRPr="00F87F15">
        <w:rPr>
          <w:bCs/>
          <w:i w:val="0"/>
          <w:spacing w:val="-57"/>
        </w:rPr>
        <w:t xml:space="preserve"> </w:t>
      </w:r>
      <w:r w:rsidRPr="00F87F15">
        <w:rPr>
          <w:bCs/>
          <w:i w:val="0"/>
        </w:rPr>
        <w:t xml:space="preserve">hoặc cây có hạt, và nơi cây tái sinh tự nhiên dự kiến </w:t>
      </w:r>
      <w:proofErr w:type="gramStart"/>
      <w:r w:rsidRPr="00F87F15">
        <w:rPr>
          <w:bCs/>
          <w:i w:val="0"/>
        </w:rPr>
        <w:t xml:space="preserve">sẽ </w:t>
      </w:r>
      <w:r w:rsidRPr="00F87F15">
        <w:rPr>
          <w:bCs/>
          <w:i w:val="0"/>
          <w:spacing w:val="-57"/>
        </w:rPr>
        <w:t xml:space="preserve"> </w:t>
      </w:r>
      <w:r w:rsidRPr="00F87F15">
        <w:rPr>
          <w:bCs/>
          <w:i w:val="0"/>
        </w:rPr>
        <w:t>cấu</w:t>
      </w:r>
      <w:proofErr w:type="gramEnd"/>
      <w:r w:rsidRPr="00F87F15">
        <w:rPr>
          <w:bCs/>
          <w:i w:val="0"/>
        </w:rPr>
        <w:t xml:space="preserve"> tạo</w:t>
      </w:r>
      <w:r w:rsidRPr="00F87F15">
        <w:rPr>
          <w:bCs/>
          <w:i w:val="0"/>
          <w:spacing w:val="-1"/>
        </w:rPr>
        <w:t xml:space="preserve"> </w:t>
      </w:r>
      <w:r w:rsidRPr="00F87F15">
        <w:rPr>
          <w:bCs/>
          <w:i w:val="0"/>
        </w:rPr>
        <w:t>các</w:t>
      </w:r>
      <w:r w:rsidRPr="00F87F15">
        <w:rPr>
          <w:bCs/>
          <w:i w:val="0"/>
          <w:spacing w:val="-1"/>
        </w:rPr>
        <w:t xml:space="preserve"> </w:t>
      </w:r>
      <w:r w:rsidRPr="00F87F15">
        <w:rPr>
          <w:bCs/>
          <w:i w:val="0"/>
        </w:rPr>
        <w:t>lớn lao</w:t>
      </w:r>
      <w:r w:rsidRPr="00F87F15">
        <w:rPr>
          <w:bCs/>
          <w:i w:val="0"/>
          <w:spacing w:val="-1"/>
        </w:rPr>
        <w:t xml:space="preserve"> </w:t>
      </w:r>
      <w:r w:rsidRPr="00F87F15">
        <w:rPr>
          <w:bCs/>
          <w:i w:val="0"/>
        </w:rPr>
        <w:t>một phần của</w:t>
      </w:r>
      <w:r w:rsidRPr="00F87F15">
        <w:rPr>
          <w:bCs/>
          <w:i w:val="0"/>
          <w:spacing w:val="-1"/>
        </w:rPr>
        <w:t xml:space="preserve"> </w:t>
      </w:r>
      <w:r w:rsidRPr="00F87F15">
        <w:rPr>
          <w:bCs/>
          <w:i w:val="0"/>
        </w:rPr>
        <w:t>tồn trữ đang phát triển</w:t>
      </w:r>
      <w:r w:rsidRPr="00F87F15">
        <w:rPr>
          <w:bCs/>
          <w:i w:val="0"/>
          <w:spacing w:val="-2"/>
        </w:rPr>
        <w:t xml:space="preserve"> </w:t>
      </w:r>
      <w:r w:rsidRPr="00F87F15">
        <w:rPr>
          <w:bCs/>
          <w:i w:val="0"/>
        </w:rPr>
        <w:t>đứng</w:t>
      </w:r>
      <w:r w:rsidRPr="00F87F15">
        <w:rPr>
          <w:bCs/>
          <w:i w:val="0"/>
          <w:spacing w:val="-2"/>
        </w:rPr>
        <w:t xml:space="preserve"> </w:t>
      </w:r>
      <w:r w:rsidRPr="00F87F15">
        <w:rPr>
          <w:bCs/>
          <w:i w:val="0"/>
        </w:rPr>
        <w:t>trưởng thành;</w:t>
      </w:r>
    </w:p>
    <w:p w14:paraId="39B447A6" w14:textId="77777777" w:rsidR="008350F4" w:rsidRPr="00F87F15" w:rsidRDefault="00EE6240" w:rsidP="00F87F15">
      <w:pPr>
        <w:pStyle w:val="ListParagraph"/>
        <w:numPr>
          <w:ilvl w:val="1"/>
          <w:numId w:val="5"/>
        </w:numPr>
        <w:tabs>
          <w:tab w:val="left" w:pos="1919"/>
        </w:tabs>
        <w:spacing w:before="240" w:line="360" w:lineRule="auto"/>
        <w:ind w:right="74"/>
        <w:jc w:val="both"/>
        <w:rPr>
          <w:bCs/>
          <w:iCs/>
          <w:sz w:val="24"/>
          <w:szCs w:val="24"/>
        </w:rPr>
      </w:pPr>
      <w:r w:rsidRPr="00F87F15">
        <w:rPr>
          <w:bCs/>
          <w:iCs/>
          <w:sz w:val="24"/>
          <w:szCs w:val="24"/>
        </w:rPr>
        <w:t>đồng cỏ</w:t>
      </w:r>
      <w:r w:rsidRPr="00F87F15">
        <w:rPr>
          <w:bCs/>
          <w:iCs/>
          <w:spacing w:val="-3"/>
          <w:sz w:val="24"/>
          <w:szCs w:val="24"/>
        </w:rPr>
        <w:t xml:space="preserve"> </w:t>
      </w:r>
      <w:r w:rsidRPr="00F87F15">
        <w:rPr>
          <w:bCs/>
          <w:iCs/>
          <w:sz w:val="24"/>
          <w:szCs w:val="24"/>
        </w:rPr>
        <w:t>từ</w:t>
      </w:r>
      <w:r w:rsidRPr="00F87F15">
        <w:rPr>
          <w:bCs/>
          <w:iCs/>
          <w:spacing w:val="-2"/>
          <w:sz w:val="24"/>
          <w:szCs w:val="24"/>
        </w:rPr>
        <w:t xml:space="preserve"> </w:t>
      </w:r>
      <w:r w:rsidRPr="00F87F15">
        <w:rPr>
          <w:bCs/>
          <w:iCs/>
          <w:sz w:val="24"/>
          <w:szCs w:val="24"/>
        </w:rPr>
        <w:t>cây</w:t>
      </w:r>
      <w:r w:rsidRPr="00F87F15">
        <w:rPr>
          <w:bCs/>
          <w:iCs/>
          <w:spacing w:val="-2"/>
          <w:sz w:val="24"/>
          <w:szCs w:val="24"/>
        </w:rPr>
        <w:t xml:space="preserve"> </w:t>
      </w:r>
      <w:r w:rsidRPr="00F87F15">
        <w:rPr>
          <w:bCs/>
          <w:iCs/>
          <w:sz w:val="24"/>
          <w:szCs w:val="24"/>
        </w:rPr>
        <w:t>ban đầu</w:t>
      </w:r>
      <w:r w:rsidRPr="00F87F15">
        <w:rPr>
          <w:bCs/>
          <w:iCs/>
          <w:spacing w:val="-3"/>
          <w:sz w:val="24"/>
          <w:szCs w:val="24"/>
        </w:rPr>
        <w:t xml:space="preserve"> </w:t>
      </w:r>
      <w:r w:rsidRPr="00F87F15">
        <w:rPr>
          <w:bCs/>
          <w:iCs/>
          <w:sz w:val="24"/>
          <w:szCs w:val="24"/>
        </w:rPr>
        <w:t>thành lập</w:t>
      </w:r>
      <w:r w:rsidRPr="00F87F15">
        <w:rPr>
          <w:bCs/>
          <w:iCs/>
          <w:spacing w:val="-2"/>
          <w:sz w:val="24"/>
          <w:szCs w:val="24"/>
        </w:rPr>
        <w:t xml:space="preserve"> </w:t>
      </w:r>
      <w:r w:rsidRPr="00F87F15">
        <w:rPr>
          <w:bCs/>
          <w:iCs/>
          <w:sz w:val="24"/>
          <w:szCs w:val="24"/>
        </w:rPr>
        <w:t>bởi vì</w:t>
      </w:r>
      <w:r w:rsidRPr="00F87F15">
        <w:rPr>
          <w:bCs/>
          <w:iCs/>
          <w:spacing w:val="-2"/>
          <w:sz w:val="24"/>
          <w:szCs w:val="24"/>
        </w:rPr>
        <w:t xml:space="preserve"> </w:t>
      </w:r>
      <w:r w:rsidRPr="00F87F15">
        <w:rPr>
          <w:bCs/>
          <w:iCs/>
          <w:sz w:val="24"/>
          <w:szCs w:val="24"/>
        </w:rPr>
        <w:t>tự nhiên</w:t>
      </w:r>
      <w:r w:rsidRPr="00F87F15">
        <w:rPr>
          <w:bCs/>
          <w:iCs/>
          <w:spacing w:val="-3"/>
          <w:sz w:val="24"/>
          <w:szCs w:val="24"/>
        </w:rPr>
        <w:t xml:space="preserve"> </w:t>
      </w:r>
      <w:r w:rsidRPr="00F87F15">
        <w:rPr>
          <w:bCs/>
          <w:iCs/>
          <w:sz w:val="24"/>
          <w:szCs w:val="24"/>
        </w:rPr>
        <w:t>sự tái tạo;</w:t>
      </w:r>
    </w:p>
    <w:p w14:paraId="3072D93A" w14:textId="77777777" w:rsidR="00F87F15" w:rsidRPr="00F87F15" w:rsidRDefault="00F87F15" w:rsidP="00F87F15">
      <w:pPr>
        <w:pStyle w:val="ListParagraph"/>
        <w:numPr>
          <w:ilvl w:val="1"/>
          <w:numId w:val="5"/>
        </w:numPr>
        <w:spacing w:before="240" w:line="360" w:lineRule="auto"/>
        <w:rPr>
          <w:bCs/>
          <w:iCs/>
          <w:sz w:val="24"/>
          <w:szCs w:val="24"/>
        </w:rPr>
      </w:pPr>
      <w:r w:rsidRPr="00F87F15">
        <w:rPr>
          <w:bCs/>
          <w:iCs/>
          <w:sz w:val="24"/>
          <w:szCs w:val="24"/>
        </w:rPr>
        <w:t>một cách tự nhiên tái sinh cây của giới thiệu giống loài;</w:t>
      </w:r>
    </w:p>
    <w:p w14:paraId="41DF7A8D" w14:textId="2BB85CA8" w:rsidR="008350F4" w:rsidRPr="00F87F15" w:rsidRDefault="00EE6240" w:rsidP="00F87F15">
      <w:pPr>
        <w:pStyle w:val="ListParagraph"/>
        <w:numPr>
          <w:ilvl w:val="0"/>
          <w:numId w:val="5"/>
        </w:numPr>
        <w:tabs>
          <w:tab w:val="left" w:pos="1068"/>
          <w:tab w:val="left" w:pos="1070"/>
        </w:tabs>
        <w:spacing w:before="240" w:line="360" w:lineRule="auto"/>
        <w:ind w:right="74" w:hanging="851"/>
        <w:jc w:val="both"/>
        <w:rPr>
          <w:bCs/>
          <w:iCs/>
          <w:sz w:val="24"/>
          <w:szCs w:val="24"/>
        </w:rPr>
      </w:pPr>
      <w:r w:rsidRPr="00F87F15">
        <w:rPr>
          <w:bCs/>
          <w:iCs/>
          <w:sz w:val="24"/>
          <w:szCs w:val="24"/>
        </w:rPr>
        <w:t xml:space="preserve">'rừng </w:t>
      </w:r>
      <w:r w:rsidR="007214D5" w:rsidRPr="00F87F15">
        <w:rPr>
          <w:bCs/>
          <w:iCs/>
          <w:sz w:val="24"/>
          <w:szCs w:val="24"/>
        </w:rPr>
        <w:t>tái</w:t>
      </w:r>
      <w:r w:rsidR="007214D5" w:rsidRPr="00F87F15">
        <w:rPr>
          <w:bCs/>
          <w:iCs/>
          <w:sz w:val="24"/>
          <w:szCs w:val="24"/>
          <w:lang w:val="vi-VN"/>
        </w:rPr>
        <w:t xml:space="preserve"> sinh</w:t>
      </w:r>
      <w:r w:rsidRPr="00F87F15">
        <w:rPr>
          <w:bCs/>
          <w:iCs/>
          <w:sz w:val="24"/>
          <w:szCs w:val="24"/>
        </w:rPr>
        <w:t>' có nghĩa là rừng chủ yếu bao gồm các loại cây được thiết lập thông qua</w:t>
      </w:r>
      <w:r w:rsidRPr="00F87F15">
        <w:rPr>
          <w:bCs/>
          <w:iCs/>
          <w:spacing w:val="-57"/>
          <w:sz w:val="24"/>
          <w:szCs w:val="24"/>
        </w:rPr>
        <w:t xml:space="preserve"> </w:t>
      </w:r>
      <w:r w:rsidRPr="00F87F15">
        <w:rPr>
          <w:bCs/>
          <w:iCs/>
          <w:sz w:val="24"/>
          <w:szCs w:val="24"/>
        </w:rPr>
        <w:t>trồng và/hoặc gieo hạt có chủ ý, với điều kiện là cây được trồng hoặc gieo hạt phải</w:t>
      </w:r>
      <w:r w:rsidRPr="00F87F15">
        <w:rPr>
          <w:bCs/>
          <w:iCs/>
          <w:spacing w:val="1"/>
          <w:sz w:val="24"/>
          <w:szCs w:val="24"/>
        </w:rPr>
        <w:t xml:space="preserve"> </w:t>
      </w:r>
      <w:r w:rsidRPr="00F87F15">
        <w:rPr>
          <w:bCs/>
          <w:iCs/>
          <w:sz w:val="24"/>
          <w:szCs w:val="24"/>
        </w:rPr>
        <w:t>dự kiến sẽ chiếm hơn 50% cổ phiếu đang tăng trưởng khi đáo hạn; nó bao gồm</w:t>
      </w:r>
      <w:r w:rsidRPr="00F87F15">
        <w:rPr>
          <w:bCs/>
          <w:iCs/>
          <w:spacing w:val="-57"/>
          <w:sz w:val="24"/>
          <w:szCs w:val="24"/>
        </w:rPr>
        <w:t xml:space="preserve"> </w:t>
      </w:r>
      <w:r w:rsidRPr="00F87F15">
        <w:rPr>
          <w:bCs/>
          <w:iCs/>
          <w:sz w:val="24"/>
          <w:szCs w:val="24"/>
        </w:rPr>
        <w:t>đồng cỏ</w:t>
      </w:r>
      <w:r w:rsidRPr="00F87F15">
        <w:rPr>
          <w:bCs/>
          <w:iCs/>
          <w:spacing w:val="-2"/>
          <w:sz w:val="24"/>
          <w:szCs w:val="24"/>
        </w:rPr>
        <w:t xml:space="preserve"> </w:t>
      </w:r>
      <w:r w:rsidRPr="00F87F15">
        <w:rPr>
          <w:bCs/>
          <w:iCs/>
          <w:sz w:val="24"/>
          <w:szCs w:val="24"/>
        </w:rPr>
        <w:t>từ cây mà</w:t>
      </w:r>
      <w:r w:rsidRPr="00F87F15">
        <w:rPr>
          <w:bCs/>
          <w:iCs/>
          <w:spacing w:val="-1"/>
          <w:sz w:val="24"/>
          <w:szCs w:val="24"/>
        </w:rPr>
        <w:t xml:space="preserve"> </w:t>
      </w:r>
      <w:r w:rsidRPr="00F87F15">
        <w:rPr>
          <w:bCs/>
          <w:iCs/>
          <w:sz w:val="24"/>
          <w:szCs w:val="24"/>
        </w:rPr>
        <w:t>đã từng</w:t>
      </w:r>
      <w:r w:rsidRPr="00F87F15">
        <w:rPr>
          <w:bCs/>
          <w:iCs/>
          <w:spacing w:val="-1"/>
          <w:sz w:val="24"/>
          <w:szCs w:val="24"/>
        </w:rPr>
        <w:t xml:space="preserve"> </w:t>
      </w:r>
      <w:r w:rsidRPr="00F87F15">
        <w:rPr>
          <w:bCs/>
          <w:iCs/>
          <w:sz w:val="24"/>
          <w:szCs w:val="24"/>
        </w:rPr>
        <w:t>ban đầu</w:t>
      </w:r>
      <w:r w:rsidRPr="00F87F15">
        <w:rPr>
          <w:bCs/>
          <w:iCs/>
          <w:spacing w:val="-1"/>
          <w:sz w:val="24"/>
          <w:szCs w:val="24"/>
        </w:rPr>
        <w:t xml:space="preserve"> </w:t>
      </w:r>
      <w:r w:rsidRPr="00F87F15">
        <w:rPr>
          <w:bCs/>
          <w:iCs/>
          <w:sz w:val="24"/>
          <w:szCs w:val="24"/>
        </w:rPr>
        <w:t>trồng hoặc gieo hạt;</w:t>
      </w:r>
    </w:p>
    <w:p w14:paraId="356D3888" w14:textId="77777777" w:rsidR="008350F4" w:rsidRPr="00F87F15" w:rsidRDefault="00EE6240" w:rsidP="00F87F15">
      <w:pPr>
        <w:pStyle w:val="ListParagraph"/>
        <w:numPr>
          <w:ilvl w:val="0"/>
          <w:numId w:val="5"/>
        </w:numPr>
        <w:tabs>
          <w:tab w:val="left" w:pos="1068"/>
          <w:tab w:val="left" w:pos="1070"/>
        </w:tabs>
        <w:spacing w:before="240" w:line="360" w:lineRule="auto"/>
        <w:ind w:right="74" w:hanging="851"/>
        <w:jc w:val="both"/>
        <w:rPr>
          <w:bCs/>
          <w:iCs/>
          <w:sz w:val="24"/>
          <w:szCs w:val="24"/>
        </w:rPr>
      </w:pPr>
      <w:r w:rsidRPr="00F87F15">
        <w:rPr>
          <w:bCs/>
          <w:iCs/>
          <w:sz w:val="24"/>
          <w:szCs w:val="24"/>
        </w:rPr>
        <w:t>'rừng trồng' là rừng trồng được quản lý chặt chẽ và đáp ứng</w:t>
      </w:r>
      <w:r w:rsidRPr="00F87F15">
        <w:rPr>
          <w:bCs/>
          <w:iCs/>
          <w:spacing w:val="1"/>
          <w:sz w:val="24"/>
          <w:szCs w:val="24"/>
        </w:rPr>
        <w:t xml:space="preserve"> </w:t>
      </w:r>
      <w:r w:rsidRPr="00F87F15">
        <w:rPr>
          <w:bCs/>
          <w:iCs/>
          <w:sz w:val="24"/>
          <w:szCs w:val="24"/>
        </w:rPr>
        <w:t>trồng và trưởng thành, tất cả các tiêu chí sau: một hoặc hai loài, đồng đều tuổi</w:t>
      </w:r>
      <w:r w:rsidRPr="00F87F15">
        <w:rPr>
          <w:bCs/>
          <w:iCs/>
          <w:spacing w:val="1"/>
          <w:sz w:val="24"/>
          <w:szCs w:val="24"/>
        </w:rPr>
        <w:t xml:space="preserve"> </w:t>
      </w:r>
      <w:r w:rsidRPr="00F87F15">
        <w:rPr>
          <w:bCs/>
          <w:iCs/>
          <w:sz w:val="24"/>
          <w:szCs w:val="24"/>
        </w:rPr>
        <w:t>lớp và khoảng cách đều đặn; nó bao gồm các đồn điền luân canh ngắn để lấy gỗ, sợi và</w:t>
      </w:r>
      <w:r w:rsidRPr="00F87F15">
        <w:rPr>
          <w:bCs/>
          <w:iCs/>
          <w:spacing w:val="1"/>
          <w:sz w:val="24"/>
          <w:szCs w:val="24"/>
        </w:rPr>
        <w:t xml:space="preserve"> </w:t>
      </w:r>
      <w:r w:rsidRPr="00F87F15">
        <w:rPr>
          <w:bCs/>
          <w:iCs/>
          <w:sz w:val="24"/>
          <w:szCs w:val="24"/>
        </w:rPr>
        <w:t>năng lượng, và không bao gồm rừng trồng để bảo vệ hoặc phục hồi hệ sinh thái, cũng như</w:t>
      </w:r>
      <w:r w:rsidRPr="00F87F15">
        <w:rPr>
          <w:bCs/>
          <w:iCs/>
          <w:sz w:val="24"/>
          <w:szCs w:val="24"/>
          <w:lang w:val="en-US"/>
        </w:rPr>
        <w:t xml:space="preserve"> </w:t>
      </w:r>
      <w:r w:rsidRPr="00F87F15">
        <w:rPr>
          <w:bCs/>
          <w:iCs/>
          <w:sz w:val="24"/>
          <w:szCs w:val="24"/>
        </w:rPr>
        <w:t xml:space="preserve">những khu rừng được thiết lập thông qua trồng hoặc gieo hạt, khi trưởng thành trông giống </w:t>
      </w:r>
      <w:r w:rsidRPr="00F87F15">
        <w:rPr>
          <w:bCs/>
          <w:iCs/>
          <w:sz w:val="24"/>
          <w:szCs w:val="24"/>
          <w:lang w:val="en-US"/>
        </w:rPr>
        <w:t xml:space="preserve">như hoặc </w:t>
      </w:r>
      <w:r w:rsidRPr="00F87F15">
        <w:rPr>
          <w:bCs/>
          <w:iCs/>
          <w:sz w:val="24"/>
          <w:szCs w:val="24"/>
        </w:rPr>
        <w:t>sẽ</w:t>
      </w:r>
      <w:r w:rsidRPr="00F87F15">
        <w:rPr>
          <w:bCs/>
          <w:iCs/>
          <w:spacing w:val="-1"/>
          <w:sz w:val="24"/>
          <w:szCs w:val="24"/>
        </w:rPr>
        <w:t xml:space="preserve"> </w:t>
      </w:r>
      <w:r w:rsidRPr="00F87F15">
        <w:rPr>
          <w:bCs/>
          <w:iCs/>
          <w:sz w:val="24"/>
          <w:szCs w:val="24"/>
        </w:rPr>
        <w:t>giống rừng tái sinh tự nhiên;</w:t>
      </w:r>
    </w:p>
    <w:p w14:paraId="3A1E93EC" w14:textId="77777777" w:rsidR="008350F4" w:rsidRPr="00F87F15" w:rsidRDefault="00EE6240" w:rsidP="00F87F15">
      <w:pPr>
        <w:pStyle w:val="Heading1"/>
        <w:numPr>
          <w:ilvl w:val="0"/>
          <w:numId w:val="5"/>
        </w:numPr>
        <w:spacing w:before="240"/>
        <w:jc w:val="left"/>
        <w:rPr>
          <w:bCs/>
          <w:i w:val="0"/>
        </w:rPr>
      </w:pPr>
      <w:r w:rsidRPr="00F87F15">
        <w:rPr>
          <w:bCs/>
          <w:i w:val="0"/>
        </w:rPr>
        <w:t>'đất có rừng khác' có nghĩa là đất không được phân loại là 'rừng' có diện tích lớn hơn 0,5</w:t>
      </w:r>
      <w:r w:rsidRPr="00F87F15">
        <w:rPr>
          <w:bCs/>
          <w:i w:val="0"/>
          <w:spacing w:val="1"/>
        </w:rPr>
        <w:t xml:space="preserve"> </w:t>
      </w:r>
      <w:r w:rsidRPr="00F87F15">
        <w:rPr>
          <w:bCs/>
          <w:i w:val="0"/>
        </w:rPr>
        <w:t>ha, với cây cao trên 5 mét và độ tàn che từ 5 % đến 10 %, hoặc cây</w:t>
      </w:r>
      <w:r w:rsidRPr="00F87F15">
        <w:rPr>
          <w:bCs/>
          <w:i w:val="0"/>
          <w:spacing w:val="-57"/>
        </w:rPr>
        <w:t xml:space="preserve"> </w:t>
      </w:r>
      <w:r w:rsidRPr="00F87F15">
        <w:rPr>
          <w:bCs/>
          <w:i w:val="0"/>
        </w:rPr>
        <w:t>có thể đạt đến các ngưỡng đó tại chỗ hoặc với sự che phủ kết hợp của cây bụi, bụi rậm</w:t>
      </w:r>
      <w:r w:rsidRPr="00F87F15">
        <w:rPr>
          <w:bCs/>
          <w:i w:val="0"/>
          <w:spacing w:val="1"/>
        </w:rPr>
        <w:t xml:space="preserve"> </w:t>
      </w:r>
      <w:r w:rsidRPr="00F87F15">
        <w:rPr>
          <w:bCs/>
          <w:i w:val="0"/>
        </w:rPr>
        <w:t>và cây trên 10 %, không bao gồm đất chủ yếu là đất nông nghiệp hoặc</w:t>
      </w:r>
      <w:r w:rsidRPr="00F87F15">
        <w:rPr>
          <w:bCs/>
          <w:i w:val="0"/>
          <w:spacing w:val="1"/>
        </w:rPr>
        <w:t xml:space="preserve"> </w:t>
      </w:r>
      <w:r w:rsidRPr="00F87F15">
        <w:rPr>
          <w:bCs/>
          <w:i w:val="0"/>
        </w:rPr>
        <w:t>đô thị</w:t>
      </w:r>
      <w:r w:rsidRPr="00F87F15">
        <w:rPr>
          <w:bCs/>
          <w:i w:val="0"/>
          <w:spacing w:val="-1"/>
        </w:rPr>
        <w:t xml:space="preserve"> </w:t>
      </w:r>
      <w:r w:rsidRPr="00F87F15">
        <w:rPr>
          <w:bCs/>
          <w:i w:val="0"/>
        </w:rPr>
        <w:t>sử dụng đất đai;</w:t>
      </w:r>
    </w:p>
    <w:p w14:paraId="421D8865" w14:textId="77777777" w:rsidR="008350F4" w:rsidRPr="00F87F15" w:rsidRDefault="008350F4" w:rsidP="005379D4">
      <w:pPr>
        <w:spacing w:line="360" w:lineRule="auto"/>
        <w:ind w:right="74"/>
        <w:jc w:val="both"/>
        <w:rPr>
          <w:bCs/>
          <w:iCs/>
        </w:rPr>
        <w:sectPr w:rsidR="008350F4" w:rsidRPr="00F87F15">
          <w:pgSz w:w="11910" w:h="16840"/>
          <w:pgMar w:top="1320" w:right="1280" w:bottom="280" w:left="1200" w:header="720" w:footer="720" w:gutter="0"/>
          <w:cols w:space="720"/>
        </w:sectPr>
      </w:pPr>
    </w:p>
    <w:p w14:paraId="0206655C" w14:textId="77777777" w:rsidR="008350F4" w:rsidRPr="00F87F15" w:rsidRDefault="00EE6240" w:rsidP="005379D4">
      <w:pPr>
        <w:pStyle w:val="ListParagraph"/>
        <w:numPr>
          <w:ilvl w:val="0"/>
          <w:numId w:val="5"/>
        </w:numPr>
        <w:tabs>
          <w:tab w:val="left" w:pos="1068"/>
          <w:tab w:val="left" w:pos="1070"/>
        </w:tabs>
        <w:spacing w:before="72"/>
        <w:ind w:right="74"/>
        <w:jc w:val="both"/>
        <w:rPr>
          <w:bCs/>
          <w:iCs/>
          <w:sz w:val="24"/>
        </w:rPr>
      </w:pPr>
      <w:r w:rsidRPr="00F87F15">
        <w:rPr>
          <w:bCs/>
          <w:iCs/>
          <w:sz w:val="24"/>
        </w:rPr>
        <w:t>'không phá rừng'</w:t>
      </w:r>
      <w:r w:rsidRPr="00F87F15">
        <w:rPr>
          <w:bCs/>
          <w:iCs/>
          <w:spacing w:val="-1"/>
          <w:sz w:val="24"/>
        </w:rPr>
        <w:t xml:space="preserve"> </w:t>
      </w:r>
      <w:r w:rsidRPr="00F87F15">
        <w:rPr>
          <w:bCs/>
          <w:iCs/>
          <w:sz w:val="24"/>
        </w:rPr>
        <w:t>có nghĩa:</w:t>
      </w:r>
    </w:p>
    <w:p w14:paraId="4A6B25A8" w14:textId="77777777" w:rsidR="008350F4" w:rsidRPr="00F87F15" w:rsidRDefault="008350F4" w:rsidP="005379D4">
      <w:pPr>
        <w:pStyle w:val="BodyText"/>
        <w:spacing w:before="4"/>
        <w:ind w:right="74"/>
        <w:jc w:val="both"/>
        <w:rPr>
          <w:bCs/>
          <w:iCs/>
          <w:sz w:val="22"/>
        </w:rPr>
      </w:pPr>
    </w:p>
    <w:p w14:paraId="0B907075" w14:textId="77777777" w:rsidR="008350F4" w:rsidRPr="00F87F15" w:rsidRDefault="00EE6240" w:rsidP="005379D4">
      <w:pPr>
        <w:pStyle w:val="ListParagraph"/>
        <w:numPr>
          <w:ilvl w:val="1"/>
          <w:numId w:val="5"/>
        </w:numPr>
        <w:tabs>
          <w:tab w:val="left" w:pos="1920"/>
        </w:tabs>
        <w:spacing w:before="1" w:line="360" w:lineRule="auto"/>
        <w:ind w:right="74" w:hanging="850"/>
        <w:jc w:val="both"/>
        <w:rPr>
          <w:sz w:val="24"/>
        </w:rPr>
      </w:pPr>
      <w:r w:rsidRPr="00F87F15">
        <w:rPr>
          <w:sz w:val="24"/>
        </w:rPr>
        <w:t>rằng các sản phẩm có liên quan chứa, đã được cung cấp hoặc đã được thực hiện</w:t>
      </w:r>
      <w:r w:rsidRPr="00F87F15">
        <w:rPr>
          <w:spacing w:val="-57"/>
          <w:sz w:val="24"/>
          <w:lang w:val="en-US"/>
        </w:rPr>
        <w:t xml:space="preserve">        </w:t>
      </w:r>
      <w:r w:rsidRPr="00F87F15">
        <w:rPr>
          <w:sz w:val="24"/>
        </w:rPr>
        <w:t>sử dụng, hàng hóa có liên quan đã được sản xuất trên đất chưa được</w:t>
      </w:r>
      <w:r w:rsidRPr="00F87F15">
        <w:rPr>
          <w:spacing w:val="-57"/>
          <w:sz w:val="24"/>
        </w:rPr>
        <w:t xml:space="preserve"> </w:t>
      </w:r>
      <w:r w:rsidRPr="00F87F15">
        <w:rPr>
          <w:spacing w:val="-57"/>
          <w:sz w:val="24"/>
          <w:lang w:val="en-US"/>
        </w:rPr>
        <w:t xml:space="preserve">                  </w:t>
      </w:r>
      <w:r w:rsidRPr="00F87F15">
        <w:rPr>
          <w:sz w:val="24"/>
        </w:rPr>
        <w:t>chủ thể</w:t>
      </w:r>
      <w:r w:rsidRPr="00F87F15">
        <w:rPr>
          <w:spacing w:val="-2"/>
          <w:sz w:val="24"/>
        </w:rPr>
        <w:t xml:space="preserve"> </w:t>
      </w:r>
      <w:r w:rsidRPr="00F87F15">
        <w:rPr>
          <w:sz w:val="24"/>
        </w:rPr>
        <w:t>phá rừng</w:t>
      </w:r>
      <w:r w:rsidRPr="00F87F15">
        <w:rPr>
          <w:spacing w:val="-1"/>
          <w:sz w:val="24"/>
        </w:rPr>
        <w:t xml:space="preserve"> </w:t>
      </w:r>
      <w:r w:rsidRPr="00F87F15">
        <w:rPr>
          <w:sz w:val="24"/>
        </w:rPr>
        <w:t>sau ngày 31 tháng 12,</w:t>
      </w:r>
      <w:r w:rsidRPr="00F87F15">
        <w:rPr>
          <w:spacing w:val="-2"/>
          <w:sz w:val="24"/>
        </w:rPr>
        <w:t xml:space="preserve"> </w:t>
      </w:r>
      <w:r w:rsidRPr="00F87F15">
        <w:rPr>
          <w:sz w:val="24"/>
        </w:rPr>
        <w:t>2020;</w:t>
      </w:r>
      <w:r w:rsidRPr="00F87F15">
        <w:rPr>
          <w:spacing w:val="-1"/>
          <w:sz w:val="24"/>
        </w:rPr>
        <w:t xml:space="preserve"> </w:t>
      </w:r>
      <w:r w:rsidRPr="00F87F15">
        <w:rPr>
          <w:sz w:val="24"/>
        </w:rPr>
        <w:t>Và</w:t>
      </w:r>
    </w:p>
    <w:p w14:paraId="3F36FB7D" w14:textId="77777777" w:rsidR="008350F4" w:rsidRPr="00F87F15" w:rsidRDefault="00EE6240" w:rsidP="005379D4">
      <w:pPr>
        <w:pStyle w:val="ListParagraph"/>
        <w:numPr>
          <w:ilvl w:val="1"/>
          <w:numId w:val="5"/>
        </w:numPr>
        <w:tabs>
          <w:tab w:val="left" w:pos="1918"/>
          <w:tab w:val="left" w:pos="1920"/>
        </w:tabs>
        <w:spacing w:line="360" w:lineRule="auto"/>
        <w:ind w:right="74" w:hanging="850"/>
        <w:jc w:val="both"/>
        <w:rPr>
          <w:sz w:val="24"/>
        </w:rPr>
      </w:pPr>
      <w:r w:rsidRPr="00F87F15">
        <w:rPr>
          <w:sz w:val="24"/>
        </w:rPr>
        <w:lastRenderedPageBreak/>
        <w:t>trong trường hợp các sản phẩm có liên quan có chứa hoặc đã được tạo ra bằng cách sử dụng</w:t>
      </w:r>
      <w:r w:rsidRPr="00F87F15">
        <w:rPr>
          <w:spacing w:val="1"/>
          <w:sz w:val="24"/>
        </w:rPr>
        <w:t xml:space="preserve"> </w:t>
      </w:r>
      <w:r w:rsidRPr="00F87F15">
        <w:rPr>
          <w:sz w:val="24"/>
        </w:rPr>
        <w:t>gỗ, rằng gỗ đã được khai thác từ rừng mà không gây</w:t>
      </w:r>
      <w:r w:rsidRPr="00F87F15">
        <w:rPr>
          <w:sz w:val="24"/>
          <w:lang w:val="en-US"/>
        </w:rPr>
        <w:t xml:space="preserve"> mất </w:t>
      </w:r>
      <w:r w:rsidRPr="00F87F15">
        <w:rPr>
          <w:spacing w:val="-57"/>
          <w:sz w:val="24"/>
        </w:rPr>
        <w:t xml:space="preserve"> </w:t>
      </w:r>
      <w:r w:rsidRPr="00F87F15">
        <w:rPr>
          <w:sz w:val="24"/>
        </w:rPr>
        <w:t>rừng</w:t>
      </w:r>
      <w:r w:rsidRPr="00F87F15">
        <w:rPr>
          <w:spacing w:val="-1"/>
          <w:sz w:val="24"/>
        </w:rPr>
        <w:t xml:space="preserve"> </w:t>
      </w:r>
      <w:r w:rsidRPr="00F87F15">
        <w:rPr>
          <w:sz w:val="24"/>
        </w:rPr>
        <w:t>sau ngày 31 tháng 12 năm 2020;</w:t>
      </w:r>
    </w:p>
    <w:p w14:paraId="3B5AD316" w14:textId="5AC76023" w:rsidR="008350F4" w:rsidRPr="00F87F15" w:rsidRDefault="00EE6240" w:rsidP="005379D4">
      <w:pPr>
        <w:pStyle w:val="ListParagraph"/>
        <w:numPr>
          <w:ilvl w:val="0"/>
          <w:numId w:val="5"/>
        </w:numPr>
        <w:tabs>
          <w:tab w:val="left" w:pos="1068"/>
          <w:tab w:val="left" w:pos="1070"/>
        </w:tabs>
        <w:spacing w:line="360" w:lineRule="auto"/>
        <w:ind w:right="74" w:hanging="851"/>
        <w:jc w:val="both"/>
        <w:rPr>
          <w:sz w:val="24"/>
        </w:rPr>
      </w:pPr>
      <w:r w:rsidRPr="00F87F15">
        <w:rPr>
          <w:sz w:val="24"/>
        </w:rPr>
        <w:t xml:space="preserve">'được sản xuất' có nghĩa là được trồng, thu hoạch, thu được từ hoặc lớn lên trên các mảnh đất có liên quan </w:t>
      </w:r>
      <w:r w:rsidRPr="00F87F15">
        <w:rPr>
          <w:sz w:val="24"/>
          <w:lang w:val="en-US"/>
        </w:rPr>
        <w:t xml:space="preserve">của đất </w:t>
      </w:r>
      <w:r w:rsidRPr="00F87F15">
        <w:rPr>
          <w:sz w:val="24"/>
        </w:rPr>
        <w:t>hoặc, liên quan đến</w:t>
      </w:r>
      <w:r w:rsidRPr="00F87F15">
        <w:rPr>
          <w:spacing w:val="-1"/>
          <w:sz w:val="24"/>
        </w:rPr>
        <w:t xml:space="preserve"> </w:t>
      </w:r>
      <w:r w:rsidRPr="00F87F15">
        <w:rPr>
          <w:sz w:val="24"/>
        </w:rPr>
        <w:t>gia súc, trên các cơ sở ;</w:t>
      </w:r>
    </w:p>
    <w:p w14:paraId="2660C351" w14:textId="61F35071" w:rsidR="008350F4" w:rsidRPr="00F87F15" w:rsidRDefault="00EE6240" w:rsidP="005379D4">
      <w:pPr>
        <w:pStyle w:val="ListParagraph"/>
        <w:numPr>
          <w:ilvl w:val="0"/>
          <w:numId w:val="5"/>
        </w:numPr>
        <w:tabs>
          <w:tab w:val="left" w:pos="1068"/>
          <w:tab w:val="left" w:pos="1070"/>
        </w:tabs>
        <w:spacing w:before="72" w:line="360" w:lineRule="auto"/>
        <w:ind w:right="74" w:hanging="851"/>
        <w:jc w:val="both"/>
        <w:rPr>
          <w:sz w:val="24"/>
        </w:rPr>
      </w:pPr>
      <w:r w:rsidRPr="00F87F15">
        <w:rPr>
          <w:sz w:val="24"/>
        </w:rPr>
        <w:t>'</w:t>
      </w:r>
      <w:r w:rsidRPr="00F87F15">
        <w:rPr>
          <w:sz w:val="24"/>
          <w:lang w:val="en-US"/>
        </w:rPr>
        <w:t xml:space="preserve">nhà </w:t>
      </w:r>
      <w:r w:rsidR="00706CC6">
        <w:rPr>
          <w:sz w:val="24"/>
          <w:lang w:val="en-US"/>
        </w:rPr>
        <w:t>nhập khẩu</w:t>
      </w:r>
      <w:r w:rsidRPr="00F87F15">
        <w:rPr>
          <w:sz w:val="24"/>
        </w:rPr>
        <w:t xml:space="preserve">' </w:t>
      </w:r>
      <w:r w:rsidR="00DC65A2" w:rsidRPr="00F87F15">
        <w:rPr>
          <w:sz w:val="24"/>
          <w:lang w:val="vi-VN"/>
        </w:rPr>
        <w:t xml:space="preserve"> có nghĩa là bất cứ thể nhân hay pháp nha nào thực hiện các hoạt động thương mại liên quan đến việc đưa các sản phẩm có liên quan ra thị trường hoặc xuất khẩu chúng;</w:t>
      </w:r>
    </w:p>
    <w:p w14:paraId="6931C979" w14:textId="0C12D970" w:rsidR="008350F4" w:rsidRPr="00F87F15" w:rsidRDefault="00EE6240" w:rsidP="005379D4">
      <w:pPr>
        <w:pStyle w:val="ListParagraph"/>
        <w:numPr>
          <w:ilvl w:val="0"/>
          <w:numId w:val="5"/>
        </w:numPr>
        <w:tabs>
          <w:tab w:val="left" w:pos="1068"/>
          <w:tab w:val="left" w:pos="1070"/>
        </w:tabs>
        <w:spacing w:line="360" w:lineRule="auto"/>
        <w:ind w:right="74" w:hanging="851"/>
        <w:jc w:val="both"/>
        <w:rPr>
          <w:sz w:val="24"/>
        </w:rPr>
      </w:pPr>
      <w:r w:rsidRPr="00F87F15">
        <w:rPr>
          <w:sz w:val="24"/>
        </w:rPr>
        <w:t>'Đưa ra thị trường' có nghĩa là lần đầu tiên cung cấp một hàng hóa hoặc</w:t>
      </w:r>
      <w:r w:rsidR="00DC65A2" w:rsidRPr="00F87F15">
        <w:rPr>
          <w:sz w:val="24"/>
          <w:lang w:val="vi-VN"/>
        </w:rPr>
        <w:t xml:space="preserve"> </w:t>
      </w:r>
      <w:r w:rsidRPr="00F87F15">
        <w:rPr>
          <w:spacing w:val="-57"/>
          <w:sz w:val="24"/>
        </w:rPr>
        <w:t xml:space="preserve"> </w:t>
      </w:r>
      <w:r w:rsidRPr="00F87F15">
        <w:rPr>
          <w:sz w:val="24"/>
        </w:rPr>
        <w:t>liên quan</w:t>
      </w:r>
      <w:r w:rsidRPr="00F87F15">
        <w:rPr>
          <w:spacing w:val="-1"/>
          <w:sz w:val="24"/>
        </w:rPr>
        <w:t xml:space="preserve"> </w:t>
      </w:r>
      <w:r w:rsidRPr="00F87F15">
        <w:rPr>
          <w:sz w:val="24"/>
        </w:rPr>
        <w:t>sản phẩm trên Liên minh</w:t>
      </w:r>
      <w:r w:rsidRPr="00F87F15">
        <w:rPr>
          <w:spacing w:val="-1"/>
          <w:sz w:val="24"/>
        </w:rPr>
        <w:t xml:space="preserve"> </w:t>
      </w:r>
      <w:r w:rsidR="008776BE" w:rsidRPr="00F87F15">
        <w:rPr>
          <w:sz w:val="24"/>
        </w:rPr>
        <w:t>thị trường</w:t>
      </w:r>
      <w:r w:rsidRPr="00F87F15">
        <w:rPr>
          <w:sz w:val="24"/>
        </w:rPr>
        <w:t>;</w:t>
      </w:r>
    </w:p>
    <w:p w14:paraId="360B1900" w14:textId="1C880075" w:rsidR="008350F4" w:rsidRPr="00F87F15" w:rsidRDefault="00710CA0" w:rsidP="005379D4">
      <w:pPr>
        <w:pStyle w:val="ListParagraph"/>
        <w:numPr>
          <w:ilvl w:val="0"/>
          <w:numId w:val="5"/>
        </w:numPr>
        <w:tabs>
          <w:tab w:val="left" w:pos="1068"/>
          <w:tab w:val="left" w:pos="1070"/>
        </w:tabs>
        <w:spacing w:line="360" w:lineRule="auto"/>
        <w:ind w:right="74" w:hanging="851"/>
        <w:jc w:val="both"/>
        <w:rPr>
          <w:sz w:val="24"/>
        </w:rPr>
      </w:pPr>
      <w:r w:rsidRPr="00F87F15">
        <w:rPr>
          <w:sz w:val="24"/>
        </w:rPr>
        <w:t>"thương</w:t>
      </w:r>
      <w:r w:rsidRPr="00F87F15">
        <w:rPr>
          <w:sz w:val="24"/>
          <w:lang w:val="vi-VN"/>
        </w:rPr>
        <w:t xml:space="preserve"> nhân</w:t>
      </w:r>
      <w:r w:rsidRPr="00F87F15">
        <w:rPr>
          <w:sz w:val="24"/>
        </w:rPr>
        <w:t xml:space="preserve">" có nghĩa là bất kỳ cá nhân nào trong chuỗi cung ứng ngoài </w:t>
      </w:r>
      <w:r w:rsidR="00120AC3" w:rsidRPr="00F87F15">
        <w:rPr>
          <w:sz w:val="24"/>
        </w:rPr>
        <w:t xml:space="preserve">nhà </w:t>
      </w:r>
      <w:r w:rsidR="00706CC6">
        <w:rPr>
          <w:sz w:val="24"/>
        </w:rPr>
        <w:t>nhập khẩu</w:t>
      </w:r>
      <w:r w:rsidRPr="00F87F15">
        <w:rPr>
          <w:sz w:val="24"/>
        </w:rPr>
        <w:t>, người trong quá trình hoạt động thương mại đưa sản phẩm liên quan ra thị trường</w:t>
      </w:r>
      <w:r w:rsidR="00EE6240" w:rsidRPr="00F87F15">
        <w:rPr>
          <w:sz w:val="24"/>
        </w:rPr>
        <w:t>;</w:t>
      </w:r>
    </w:p>
    <w:p w14:paraId="62CADA02" w14:textId="3EACD1F2" w:rsidR="008350F4" w:rsidRPr="00F87F15" w:rsidRDefault="00EE6240" w:rsidP="005379D4">
      <w:pPr>
        <w:pStyle w:val="ListParagraph"/>
        <w:numPr>
          <w:ilvl w:val="0"/>
          <w:numId w:val="5"/>
        </w:numPr>
        <w:tabs>
          <w:tab w:val="left" w:pos="1068"/>
          <w:tab w:val="left" w:pos="1070"/>
        </w:tabs>
        <w:spacing w:line="360" w:lineRule="auto"/>
        <w:ind w:right="74" w:hanging="851"/>
        <w:jc w:val="both"/>
        <w:rPr>
          <w:sz w:val="24"/>
        </w:rPr>
      </w:pPr>
      <w:r w:rsidRPr="00F87F15">
        <w:rPr>
          <w:sz w:val="24"/>
        </w:rPr>
        <w:t>'cung cấp trên thị trường' có nghĩa là bất kỳ nguồn cung cấp sản phẩm</w:t>
      </w:r>
      <w:r w:rsidR="00277CEA" w:rsidRPr="00F87F15">
        <w:rPr>
          <w:sz w:val="24"/>
          <w:lang w:val="vi-VN"/>
        </w:rPr>
        <w:t xml:space="preserve"> </w:t>
      </w:r>
      <w:r w:rsidRPr="00F87F15">
        <w:rPr>
          <w:sz w:val="24"/>
        </w:rPr>
        <w:t>có liên quan nào cho</w:t>
      </w:r>
      <w:r w:rsidRPr="00F87F15">
        <w:rPr>
          <w:spacing w:val="1"/>
          <w:sz w:val="24"/>
        </w:rPr>
        <w:t xml:space="preserve"> </w:t>
      </w:r>
      <w:r w:rsidRPr="00F87F15">
        <w:rPr>
          <w:sz w:val="24"/>
        </w:rPr>
        <w:t xml:space="preserve">phân phối, tiêu thụ hoặc sử dụng trên thị trường Liên minh trong quá trình thương </w:t>
      </w:r>
      <w:r w:rsidRPr="00F87F15">
        <w:rPr>
          <w:sz w:val="24"/>
          <w:lang w:val="en-US"/>
        </w:rPr>
        <w:t>mại hoạt</w:t>
      </w:r>
      <w:r w:rsidRPr="00F87F15">
        <w:rPr>
          <w:sz w:val="24"/>
        </w:rPr>
        <w:t xml:space="preserve"> động,</w:t>
      </w:r>
      <w:r w:rsidRPr="00F87F15">
        <w:rPr>
          <w:spacing w:val="-1"/>
          <w:sz w:val="24"/>
        </w:rPr>
        <w:t xml:space="preserve"> </w:t>
      </w:r>
      <w:r w:rsidR="00277CEA" w:rsidRPr="00F87F15">
        <w:rPr>
          <w:sz w:val="24"/>
        </w:rPr>
        <w:t>kể</w:t>
      </w:r>
      <w:r w:rsidR="00277CEA" w:rsidRPr="00F87F15">
        <w:rPr>
          <w:sz w:val="24"/>
          <w:lang w:val="vi-VN"/>
        </w:rPr>
        <w:t xml:space="preserve"> cả trong đổi trả để </w:t>
      </w:r>
      <w:r w:rsidRPr="00F87F15">
        <w:rPr>
          <w:sz w:val="24"/>
        </w:rPr>
        <w:t>thanh toán</w:t>
      </w:r>
      <w:r w:rsidRPr="00F87F15">
        <w:rPr>
          <w:spacing w:val="-2"/>
          <w:sz w:val="24"/>
        </w:rPr>
        <w:t xml:space="preserve"> </w:t>
      </w:r>
      <w:r w:rsidRPr="00F87F15">
        <w:rPr>
          <w:sz w:val="24"/>
        </w:rPr>
        <w:t>hoặc miễn phí;</w:t>
      </w:r>
    </w:p>
    <w:p w14:paraId="1B1A63BC" w14:textId="77777777" w:rsidR="008350F4" w:rsidRPr="00F87F15" w:rsidRDefault="00EE6240" w:rsidP="00F87F15">
      <w:pPr>
        <w:pStyle w:val="Heading1"/>
        <w:numPr>
          <w:ilvl w:val="0"/>
          <w:numId w:val="5"/>
        </w:numPr>
        <w:jc w:val="left"/>
        <w:rPr>
          <w:i w:val="0"/>
          <w:iCs w:val="0"/>
        </w:rPr>
      </w:pPr>
      <w:r w:rsidRPr="00F87F15">
        <w:rPr>
          <w:i w:val="0"/>
          <w:iCs w:val="0"/>
        </w:rPr>
        <w:t>'trong quá trình hoạt động thương mại' có nghĩa là nhằm mục đích xử lý, để</w:t>
      </w:r>
      <w:r w:rsidRPr="00F87F15">
        <w:rPr>
          <w:i w:val="0"/>
          <w:iCs w:val="0"/>
          <w:spacing w:val="-57"/>
        </w:rPr>
        <w:t xml:space="preserve"> </w:t>
      </w:r>
      <w:r w:rsidRPr="00F87F15">
        <w:rPr>
          <w:i w:val="0"/>
          <w:iCs w:val="0"/>
        </w:rPr>
        <w:t>phân phối cho người tiêu dùng thương mại hoặc phi thương mại, hoặc để sử dụng trong</w:t>
      </w:r>
      <w:r w:rsidRPr="00F87F15">
        <w:rPr>
          <w:i w:val="0"/>
          <w:iCs w:val="0"/>
          <w:spacing w:val="1"/>
        </w:rPr>
        <w:t xml:space="preserve"> </w:t>
      </w:r>
      <w:r w:rsidRPr="00F87F15">
        <w:rPr>
          <w:i w:val="0"/>
          <w:iCs w:val="0"/>
        </w:rPr>
        <w:t>việc kinh doanh</w:t>
      </w:r>
      <w:r w:rsidRPr="00F87F15">
        <w:rPr>
          <w:i w:val="0"/>
          <w:iCs w:val="0"/>
          <w:spacing w:val="-1"/>
        </w:rPr>
        <w:t xml:space="preserve"> </w:t>
      </w:r>
      <w:r w:rsidRPr="00F87F15">
        <w:rPr>
          <w:i w:val="0"/>
          <w:iCs w:val="0"/>
        </w:rPr>
        <w:t>của</w:t>
      </w:r>
      <w:r w:rsidRPr="00F87F15">
        <w:rPr>
          <w:i w:val="0"/>
          <w:iCs w:val="0"/>
          <w:spacing w:val="-1"/>
        </w:rPr>
        <w:t xml:space="preserve"> </w:t>
      </w:r>
      <w:r w:rsidRPr="00F87F15">
        <w:rPr>
          <w:i w:val="0"/>
          <w:iCs w:val="0"/>
        </w:rPr>
        <w:t>bản thân người điều hành hoặc thương nhân;</w:t>
      </w:r>
    </w:p>
    <w:p w14:paraId="5E70D114" w14:textId="06FEFACC" w:rsidR="008350F4" w:rsidRPr="00F87F15" w:rsidRDefault="00EE6240" w:rsidP="00F87F15">
      <w:pPr>
        <w:pStyle w:val="ListParagraph"/>
        <w:numPr>
          <w:ilvl w:val="0"/>
          <w:numId w:val="5"/>
        </w:numPr>
        <w:tabs>
          <w:tab w:val="left" w:pos="1068"/>
          <w:tab w:val="left" w:pos="1070"/>
        </w:tabs>
        <w:spacing w:before="72" w:line="360" w:lineRule="auto"/>
        <w:ind w:right="74" w:hanging="851"/>
        <w:rPr>
          <w:sz w:val="24"/>
        </w:rPr>
      </w:pPr>
      <w:r w:rsidRPr="00F87F15">
        <w:rPr>
          <w:sz w:val="24"/>
        </w:rPr>
        <w:t>'</w:t>
      </w:r>
      <w:r w:rsidR="00F75BB4" w:rsidRPr="00F87F15">
        <w:rPr>
          <w:sz w:val="24"/>
        </w:rPr>
        <w:t>cá</w:t>
      </w:r>
      <w:r w:rsidR="00F75BB4" w:rsidRPr="00F87F15">
        <w:rPr>
          <w:sz w:val="24"/>
          <w:lang w:val="vi-VN"/>
        </w:rPr>
        <w:t xml:space="preserve"> nhân</w:t>
      </w:r>
      <w:r w:rsidRPr="00F87F15">
        <w:rPr>
          <w:sz w:val="24"/>
        </w:rPr>
        <w:t>' có nghĩa là một thể nhân, một pháp nhân hoặc bất kỳ hiệp hội người nào</w:t>
      </w:r>
      <w:r w:rsidRPr="00F87F15">
        <w:rPr>
          <w:spacing w:val="1"/>
          <w:sz w:val="24"/>
        </w:rPr>
        <w:t xml:space="preserve"> </w:t>
      </w:r>
      <w:r w:rsidRPr="00F87F15">
        <w:rPr>
          <w:sz w:val="24"/>
        </w:rPr>
        <w:t xml:space="preserve">không phải là một pháp nhân, nhưng được công nhận theo luật pháp Liên minh hoặc quốc </w:t>
      </w:r>
      <w:r w:rsidRPr="00F87F15">
        <w:rPr>
          <w:sz w:val="24"/>
          <w:lang w:val="en-US"/>
        </w:rPr>
        <w:t>gia B</w:t>
      </w:r>
      <w:r w:rsidRPr="00F87F15">
        <w:rPr>
          <w:sz w:val="24"/>
        </w:rPr>
        <w:t>ẰNG</w:t>
      </w:r>
      <w:r w:rsidRPr="00F87F15">
        <w:rPr>
          <w:spacing w:val="-1"/>
          <w:sz w:val="24"/>
        </w:rPr>
        <w:t xml:space="preserve"> </w:t>
      </w:r>
      <w:r w:rsidRPr="00F87F15">
        <w:rPr>
          <w:sz w:val="24"/>
        </w:rPr>
        <w:t>đang có</w:t>
      </w:r>
      <w:r w:rsidRPr="00F87F15">
        <w:rPr>
          <w:spacing w:val="-1"/>
          <w:sz w:val="24"/>
        </w:rPr>
        <w:t xml:space="preserve"> </w:t>
      </w:r>
      <w:r w:rsidRPr="00F87F15">
        <w:rPr>
          <w:sz w:val="24"/>
        </w:rPr>
        <w:t>năng lực thực hiện pháp luật</w:t>
      </w:r>
      <w:r w:rsidRPr="00F87F15">
        <w:rPr>
          <w:spacing w:val="-1"/>
          <w:sz w:val="24"/>
        </w:rPr>
        <w:t xml:space="preserve"> </w:t>
      </w:r>
      <w:r w:rsidRPr="00F87F15">
        <w:rPr>
          <w:sz w:val="24"/>
        </w:rPr>
        <w:t>hành vi;</w:t>
      </w:r>
    </w:p>
    <w:p w14:paraId="2911C56F" w14:textId="77DC8F72" w:rsidR="008350F4" w:rsidRPr="00F87F15" w:rsidRDefault="00EE6240" w:rsidP="00F87F15">
      <w:pPr>
        <w:pStyle w:val="Heading1"/>
        <w:numPr>
          <w:ilvl w:val="0"/>
          <w:numId w:val="5"/>
        </w:numPr>
        <w:jc w:val="left"/>
        <w:rPr>
          <w:i w:val="0"/>
          <w:iCs w:val="0"/>
        </w:rPr>
      </w:pPr>
      <w:r w:rsidRPr="00F87F15">
        <w:rPr>
          <w:i w:val="0"/>
          <w:iCs w:val="0"/>
        </w:rPr>
        <w:t>'</w:t>
      </w:r>
      <w:r w:rsidR="00F75BB4" w:rsidRPr="00F87F15">
        <w:rPr>
          <w:i w:val="0"/>
          <w:iCs w:val="0"/>
        </w:rPr>
        <w:t>cá nhân</w:t>
      </w:r>
      <w:r w:rsidRPr="00F87F15">
        <w:rPr>
          <w:i w:val="0"/>
          <w:iCs w:val="0"/>
          <w:spacing w:val="-3"/>
        </w:rPr>
        <w:t xml:space="preserve"> </w:t>
      </w:r>
      <w:r w:rsidR="008C7DC4" w:rsidRPr="00F87F15">
        <w:rPr>
          <w:i w:val="0"/>
          <w:iCs w:val="0"/>
        </w:rPr>
        <w:t>có trụ sở tại Liên minh’</w:t>
      </w:r>
      <w:r w:rsidRPr="00F87F15">
        <w:rPr>
          <w:i w:val="0"/>
          <w:iCs w:val="0"/>
        </w:rPr>
        <w:t>có nghĩa:</w:t>
      </w:r>
    </w:p>
    <w:p w14:paraId="29CFECA5" w14:textId="77777777" w:rsidR="008350F4" w:rsidRPr="00F87F15" w:rsidRDefault="008350F4" w:rsidP="00F87F15">
      <w:pPr>
        <w:pStyle w:val="BodyText"/>
        <w:spacing w:before="4"/>
        <w:ind w:right="74"/>
        <w:rPr>
          <w:sz w:val="22"/>
        </w:rPr>
      </w:pPr>
    </w:p>
    <w:p w14:paraId="28B64E0F" w14:textId="40CA0D11" w:rsidR="008350F4" w:rsidRPr="00F87F15" w:rsidRDefault="008C7DC4" w:rsidP="00F87F15">
      <w:pPr>
        <w:pStyle w:val="ListParagraph"/>
        <w:numPr>
          <w:ilvl w:val="1"/>
          <w:numId w:val="5"/>
        </w:numPr>
        <w:tabs>
          <w:tab w:val="left" w:pos="1918"/>
          <w:tab w:val="left" w:pos="1920"/>
        </w:tabs>
        <w:spacing w:before="1" w:line="360" w:lineRule="auto"/>
        <w:ind w:right="74" w:hanging="850"/>
        <w:rPr>
          <w:sz w:val="24"/>
        </w:rPr>
      </w:pPr>
      <w:r w:rsidRPr="00F87F15">
        <w:rPr>
          <w:sz w:val="24"/>
        </w:rPr>
        <w:t>đối với một cá nhân tự nhiên, bất kỳ người nào có nơi cư trú tại Liên minh</w:t>
      </w:r>
      <w:r w:rsidR="00EE6240" w:rsidRPr="00F87F15">
        <w:rPr>
          <w:sz w:val="24"/>
        </w:rPr>
        <w:t>;</w:t>
      </w:r>
    </w:p>
    <w:p w14:paraId="74DD604D" w14:textId="44B6CD5B" w:rsidR="008350F4" w:rsidRPr="00F87F15" w:rsidRDefault="008C7DC4" w:rsidP="00F87F15">
      <w:pPr>
        <w:pStyle w:val="Heading1"/>
        <w:numPr>
          <w:ilvl w:val="1"/>
          <w:numId w:val="5"/>
        </w:numPr>
        <w:jc w:val="left"/>
        <w:rPr>
          <w:b/>
          <w:i w:val="0"/>
          <w:iCs w:val="0"/>
        </w:rPr>
      </w:pPr>
      <w:r w:rsidRPr="00F87F15">
        <w:rPr>
          <w:i w:val="0"/>
          <w:iCs w:val="0"/>
        </w:rPr>
        <w:t>đối với một tổ chức pháp nhân hoặc một hiệp hội của các cá nhân, bất kỳ người nào có trụ sở đăng ký, trụ sở trung tâm hoặc một địa điểm kinh doanh</w:t>
      </w:r>
      <w:r w:rsidRPr="00196B8E">
        <w:t xml:space="preserve"> </w:t>
      </w:r>
      <w:r w:rsidRPr="00F87F15">
        <w:rPr>
          <w:i w:val="0"/>
          <w:iCs w:val="0"/>
        </w:rPr>
        <w:t>cố định tại Liên minh</w:t>
      </w:r>
      <w:r w:rsidR="00EE6240" w:rsidRPr="00F87F15">
        <w:rPr>
          <w:i w:val="0"/>
          <w:iCs w:val="0"/>
        </w:rPr>
        <w:t>;</w:t>
      </w:r>
    </w:p>
    <w:p w14:paraId="660DD5FE" w14:textId="6E1BB294" w:rsidR="008350F4" w:rsidRPr="00F87F15" w:rsidRDefault="00EE6240" w:rsidP="005379D4">
      <w:pPr>
        <w:pStyle w:val="ListParagraph"/>
        <w:numPr>
          <w:ilvl w:val="0"/>
          <w:numId w:val="5"/>
        </w:numPr>
        <w:tabs>
          <w:tab w:val="left" w:pos="1068"/>
          <w:tab w:val="left" w:pos="1070"/>
        </w:tabs>
        <w:spacing w:before="72" w:line="360" w:lineRule="auto"/>
        <w:ind w:right="74" w:hanging="851"/>
        <w:jc w:val="both"/>
        <w:rPr>
          <w:sz w:val="24"/>
        </w:rPr>
      </w:pPr>
      <w:r w:rsidRPr="00F87F15">
        <w:rPr>
          <w:sz w:val="24"/>
        </w:rPr>
        <w:t>'đại diện được ủy quyền'</w:t>
      </w:r>
      <w:r w:rsidRPr="00F87F15">
        <w:rPr>
          <w:spacing w:val="1"/>
          <w:sz w:val="24"/>
        </w:rPr>
        <w:t xml:space="preserve"> </w:t>
      </w:r>
      <w:r w:rsidRPr="00F87F15">
        <w:rPr>
          <w:sz w:val="24"/>
        </w:rPr>
        <w:t>có nghĩa</w:t>
      </w:r>
      <w:r w:rsidRPr="00F87F15">
        <w:rPr>
          <w:spacing w:val="1"/>
          <w:sz w:val="24"/>
        </w:rPr>
        <w:t xml:space="preserve"> </w:t>
      </w:r>
      <w:r w:rsidRPr="00F87F15">
        <w:rPr>
          <w:sz w:val="24"/>
        </w:rPr>
        <w:t>bất kì</w:t>
      </w:r>
      <w:r w:rsidRPr="00F87F15">
        <w:rPr>
          <w:spacing w:val="1"/>
          <w:sz w:val="24"/>
        </w:rPr>
        <w:t xml:space="preserve"> </w:t>
      </w:r>
      <w:r w:rsidRPr="00F87F15">
        <w:rPr>
          <w:sz w:val="24"/>
        </w:rPr>
        <w:t>tự nhiên hoặc</w:t>
      </w:r>
      <w:r w:rsidRPr="00F87F15">
        <w:rPr>
          <w:spacing w:val="1"/>
          <w:sz w:val="24"/>
        </w:rPr>
        <w:t xml:space="preserve"> </w:t>
      </w:r>
      <w:r w:rsidRPr="00F87F15">
        <w:rPr>
          <w:sz w:val="24"/>
        </w:rPr>
        <w:t>pháp nhân</w:t>
      </w:r>
      <w:r w:rsidRPr="00F87F15">
        <w:rPr>
          <w:spacing w:val="1"/>
          <w:sz w:val="24"/>
        </w:rPr>
        <w:t xml:space="preserve"> </w:t>
      </w:r>
      <w:r w:rsidRPr="00F87F15">
        <w:rPr>
          <w:sz w:val="24"/>
        </w:rPr>
        <w:t>thành lập tại</w:t>
      </w:r>
      <w:r w:rsidRPr="00F87F15">
        <w:rPr>
          <w:spacing w:val="1"/>
          <w:sz w:val="24"/>
        </w:rPr>
        <w:t xml:space="preserve"> </w:t>
      </w:r>
      <w:r w:rsidRPr="00F87F15">
        <w:rPr>
          <w:sz w:val="24"/>
        </w:rPr>
        <w:t>các</w:t>
      </w:r>
      <w:r w:rsidRPr="00F87F15">
        <w:rPr>
          <w:spacing w:val="1"/>
          <w:sz w:val="24"/>
        </w:rPr>
        <w:t xml:space="preserve"> </w:t>
      </w:r>
      <w:r w:rsidRPr="00F87F15">
        <w:rPr>
          <w:sz w:val="24"/>
        </w:rPr>
        <w:t>Liên minh , theo Điều 6, đã nhận được ủy quyền bằng văn bản từ một</w:t>
      </w:r>
      <w:r w:rsidRPr="00F87F15">
        <w:rPr>
          <w:spacing w:val="1"/>
          <w:sz w:val="24"/>
        </w:rPr>
        <w:t xml:space="preserve"> </w:t>
      </w:r>
      <w:r w:rsidRPr="00F87F15">
        <w:rPr>
          <w:sz w:val="24"/>
          <w:lang w:val="en-US"/>
        </w:rPr>
        <w:t xml:space="preserve">nhà </w:t>
      </w:r>
      <w:r w:rsidR="00706CC6">
        <w:rPr>
          <w:sz w:val="24"/>
          <w:lang w:val="en-US"/>
        </w:rPr>
        <w:t>nhập khẩu</w:t>
      </w:r>
      <w:r w:rsidRPr="00F87F15">
        <w:rPr>
          <w:sz w:val="24"/>
        </w:rPr>
        <w:t xml:space="preserve"> hoặc từ một thương nhân để hành động thay mặt cho nó liên quan đến các nhiệm vụ được chỉ định liên quan đến</w:t>
      </w:r>
      <w:r w:rsidRPr="00F87F15">
        <w:rPr>
          <w:spacing w:val="-57"/>
          <w:sz w:val="24"/>
        </w:rPr>
        <w:t xml:space="preserve"> </w:t>
      </w:r>
      <w:r w:rsidRPr="00F87F15">
        <w:rPr>
          <w:sz w:val="24"/>
        </w:rPr>
        <w:t>ĐẾN</w:t>
      </w:r>
      <w:r w:rsidRPr="00F87F15">
        <w:rPr>
          <w:spacing w:val="-1"/>
          <w:sz w:val="24"/>
        </w:rPr>
        <w:t xml:space="preserve"> </w:t>
      </w:r>
      <w:r w:rsidRPr="00F87F15">
        <w:rPr>
          <w:sz w:val="24"/>
        </w:rPr>
        <w:t>các</w:t>
      </w:r>
      <w:r w:rsidRPr="00F87F15">
        <w:rPr>
          <w:spacing w:val="-1"/>
          <w:sz w:val="24"/>
        </w:rPr>
        <w:t xml:space="preserve"> </w:t>
      </w:r>
      <w:r w:rsidRPr="00F87F15">
        <w:rPr>
          <w:sz w:val="24"/>
        </w:rPr>
        <w:t xml:space="preserve">của </w:t>
      </w:r>
      <w:r w:rsidRPr="00F87F15">
        <w:rPr>
          <w:sz w:val="24"/>
          <w:lang w:val="en-US"/>
        </w:rPr>
        <w:t xml:space="preserve">nhà </w:t>
      </w:r>
      <w:r w:rsidR="00706CC6">
        <w:rPr>
          <w:sz w:val="24"/>
          <w:lang w:val="en-US"/>
        </w:rPr>
        <w:t>nhập khẩu</w:t>
      </w:r>
      <w:r w:rsidRPr="00F87F15">
        <w:rPr>
          <w:sz w:val="24"/>
        </w:rPr>
        <w:t xml:space="preserve"> hoặc của</w:t>
      </w:r>
      <w:r w:rsidRPr="00F87F15">
        <w:rPr>
          <w:spacing w:val="-1"/>
          <w:sz w:val="24"/>
        </w:rPr>
        <w:t xml:space="preserve"> nghĩa vụ </w:t>
      </w:r>
      <w:r w:rsidRPr="00F87F15">
        <w:rPr>
          <w:sz w:val="24"/>
        </w:rPr>
        <w:t xml:space="preserve">của thương nhân </w:t>
      </w:r>
      <w:r w:rsidRPr="00F87F15">
        <w:rPr>
          <w:sz w:val="24"/>
        </w:rPr>
        <w:lastRenderedPageBreak/>
        <w:t xml:space="preserve">theo </w:t>
      </w:r>
      <w:r w:rsidR="00A81897" w:rsidRPr="00F87F15">
        <w:rPr>
          <w:sz w:val="24"/>
        </w:rPr>
        <w:t>Quy định</w:t>
      </w:r>
      <w:r w:rsidRPr="00F87F15">
        <w:rPr>
          <w:sz w:val="24"/>
        </w:rPr>
        <w:t xml:space="preserve"> này;</w:t>
      </w:r>
    </w:p>
    <w:p w14:paraId="3BD74F4F" w14:textId="77777777" w:rsidR="008350F4" w:rsidRPr="00F87F15" w:rsidRDefault="00EE6240" w:rsidP="005379D4">
      <w:pPr>
        <w:pStyle w:val="ListParagraph"/>
        <w:numPr>
          <w:ilvl w:val="0"/>
          <w:numId w:val="5"/>
        </w:numPr>
        <w:tabs>
          <w:tab w:val="left" w:pos="1068"/>
          <w:tab w:val="left" w:pos="1070"/>
        </w:tabs>
        <w:spacing w:line="360" w:lineRule="auto"/>
        <w:ind w:right="74" w:hanging="851"/>
        <w:jc w:val="both"/>
        <w:rPr>
          <w:sz w:val="24"/>
        </w:rPr>
      </w:pPr>
      <w:r w:rsidRPr="00F87F15">
        <w:rPr>
          <w:sz w:val="24"/>
        </w:rPr>
        <w:t>'nước xuất xứ' có nghĩa là một quốc gia hoặc vùng lãnh thổ như được đề cập trong Điều 60 của</w:t>
      </w:r>
      <w:r w:rsidRPr="00F87F15">
        <w:rPr>
          <w:sz w:val="24"/>
          <w:lang w:val="en-US"/>
        </w:rPr>
        <w:t xml:space="preserve"> </w:t>
      </w:r>
      <w:r w:rsidRPr="00F87F15">
        <w:rPr>
          <w:spacing w:val="-57"/>
          <w:sz w:val="24"/>
        </w:rPr>
        <w:t xml:space="preserve"> </w:t>
      </w:r>
      <w:r w:rsidRPr="00F87F15">
        <w:rPr>
          <w:sz w:val="24"/>
        </w:rPr>
        <w:t>Quy định</w:t>
      </w:r>
      <w:r w:rsidRPr="00F87F15">
        <w:rPr>
          <w:spacing w:val="-1"/>
          <w:sz w:val="24"/>
        </w:rPr>
        <w:t xml:space="preserve"> </w:t>
      </w:r>
      <w:r w:rsidRPr="00F87F15">
        <w:rPr>
          <w:sz w:val="24"/>
        </w:rPr>
        <w:t>(EU) Không</w:t>
      </w:r>
      <w:r w:rsidRPr="00F87F15">
        <w:rPr>
          <w:spacing w:val="-1"/>
          <w:sz w:val="24"/>
        </w:rPr>
        <w:t xml:space="preserve"> </w:t>
      </w:r>
      <w:r w:rsidRPr="00F87F15">
        <w:rPr>
          <w:sz w:val="24"/>
        </w:rPr>
        <w:t>952/2013;</w:t>
      </w:r>
    </w:p>
    <w:p w14:paraId="4E0A61F7" w14:textId="77777777" w:rsidR="008350F4" w:rsidRPr="00F87F15" w:rsidRDefault="00EE6240" w:rsidP="005379D4">
      <w:pPr>
        <w:pStyle w:val="ListParagraph"/>
        <w:numPr>
          <w:ilvl w:val="0"/>
          <w:numId w:val="5"/>
        </w:numPr>
        <w:tabs>
          <w:tab w:val="left" w:pos="1068"/>
          <w:tab w:val="left" w:pos="1070"/>
        </w:tabs>
        <w:spacing w:line="360" w:lineRule="auto"/>
        <w:ind w:right="74" w:hanging="851"/>
        <w:jc w:val="both"/>
        <w:rPr>
          <w:sz w:val="24"/>
        </w:rPr>
      </w:pPr>
      <w:r w:rsidRPr="00F87F15">
        <w:rPr>
          <w:sz w:val="24"/>
        </w:rPr>
        <w:t>'quốc gia sản xuất' có nghĩa là quốc gia hoặc vùng lãnh thổ nơi hàng hóa liên quan</w:t>
      </w:r>
      <w:r w:rsidRPr="00F87F15">
        <w:rPr>
          <w:spacing w:val="-57"/>
          <w:sz w:val="24"/>
        </w:rPr>
        <w:t xml:space="preserve"> </w:t>
      </w:r>
      <w:r w:rsidRPr="00F87F15">
        <w:rPr>
          <w:sz w:val="24"/>
        </w:rPr>
        <w:t>hoặc hàng hóa liên quan được sử dụng để sản xuất hoặc chứa trong một sản phẩm liên quan</w:t>
      </w:r>
      <w:r w:rsidRPr="00F87F15">
        <w:rPr>
          <w:spacing w:val="1"/>
          <w:sz w:val="24"/>
        </w:rPr>
        <w:t xml:space="preserve"> </w:t>
      </w:r>
      <w:r w:rsidRPr="00F87F15">
        <w:rPr>
          <w:sz w:val="24"/>
        </w:rPr>
        <w:t>sản phẩm</w:t>
      </w:r>
      <w:r w:rsidRPr="00F87F15">
        <w:rPr>
          <w:spacing w:val="-1"/>
          <w:sz w:val="24"/>
        </w:rPr>
        <w:t xml:space="preserve"> </w:t>
      </w:r>
      <w:r w:rsidRPr="00F87F15">
        <w:rPr>
          <w:sz w:val="24"/>
        </w:rPr>
        <w:t>đã từng là</w:t>
      </w:r>
      <w:r w:rsidRPr="00F87F15">
        <w:rPr>
          <w:spacing w:val="-1"/>
          <w:sz w:val="24"/>
        </w:rPr>
        <w:t xml:space="preserve"> </w:t>
      </w:r>
      <w:r w:rsidRPr="00F87F15">
        <w:rPr>
          <w:sz w:val="24"/>
        </w:rPr>
        <w:t>sản xuất;</w:t>
      </w:r>
    </w:p>
    <w:p w14:paraId="7F5D1984" w14:textId="3EA7425D" w:rsidR="008350F4" w:rsidRPr="00F87F15" w:rsidRDefault="00EE6240" w:rsidP="005379D4">
      <w:pPr>
        <w:pStyle w:val="ListParagraph"/>
        <w:numPr>
          <w:ilvl w:val="0"/>
          <w:numId w:val="5"/>
        </w:numPr>
        <w:tabs>
          <w:tab w:val="left" w:pos="1068"/>
          <w:tab w:val="left" w:pos="1070"/>
        </w:tabs>
        <w:spacing w:before="72" w:line="360" w:lineRule="auto"/>
        <w:ind w:right="74" w:hanging="851"/>
        <w:jc w:val="both"/>
        <w:rPr>
          <w:sz w:val="24"/>
        </w:rPr>
      </w:pPr>
      <w:r w:rsidRPr="00F87F15">
        <w:rPr>
          <w:sz w:val="24"/>
        </w:rPr>
        <w:t>'sản phẩm không tuân thủ' có nghĩa là có liên quan</w:t>
      </w:r>
      <w:r w:rsidRPr="00F87F15">
        <w:rPr>
          <w:spacing w:val="1"/>
          <w:sz w:val="24"/>
        </w:rPr>
        <w:t xml:space="preserve"> </w:t>
      </w:r>
      <w:r w:rsidRPr="00F87F15">
        <w:rPr>
          <w:sz w:val="24"/>
        </w:rPr>
        <w:t>Sản phẩm không tuân thủ Điều khoản</w:t>
      </w:r>
      <w:r w:rsidRPr="00F87F15">
        <w:rPr>
          <w:sz w:val="24"/>
          <w:lang w:val="en-US"/>
        </w:rPr>
        <w:t xml:space="preserve"> </w:t>
      </w:r>
      <w:r w:rsidRPr="00F87F15">
        <w:rPr>
          <w:spacing w:val="-57"/>
          <w:sz w:val="24"/>
        </w:rPr>
        <w:t xml:space="preserve"> </w:t>
      </w:r>
      <w:r w:rsidRPr="00F87F15">
        <w:rPr>
          <w:sz w:val="24"/>
        </w:rPr>
        <w:t>3 ;</w:t>
      </w:r>
    </w:p>
    <w:p w14:paraId="31A8E686" w14:textId="77777777" w:rsidR="008350F4" w:rsidRPr="00F87F15" w:rsidRDefault="00EE6240" w:rsidP="005379D4">
      <w:pPr>
        <w:pStyle w:val="ListParagraph"/>
        <w:numPr>
          <w:ilvl w:val="0"/>
          <w:numId w:val="5"/>
        </w:numPr>
        <w:tabs>
          <w:tab w:val="left" w:pos="1068"/>
          <w:tab w:val="left" w:pos="1070"/>
        </w:tabs>
        <w:spacing w:line="360" w:lineRule="auto"/>
        <w:ind w:right="74" w:hanging="851"/>
        <w:jc w:val="both"/>
        <w:rPr>
          <w:sz w:val="24"/>
        </w:rPr>
      </w:pPr>
      <w:r w:rsidRPr="00F87F15">
        <w:rPr>
          <w:sz w:val="24"/>
        </w:rPr>
        <w:t>'rủi ro không đáng kể' có nghĩa là mức độ rủi ro áp dụng cho hàng hóa và</w:t>
      </w:r>
      <w:r w:rsidRPr="00F87F15">
        <w:rPr>
          <w:spacing w:val="1"/>
          <w:sz w:val="24"/>
        </w:rPr>
        <w:t xml:space="preserve"> </w:t>
      </w:r>
      <w:r w:rsidRPr="00F87F15">
        <w:rPr>
          <w:sz w:val="24"/>
        </w:rPr>
        <w:t>các sản phẩm có liên quan, trong đó, trên cơ sở đánh giá đầy đủ về sản phẩm cụ thể và</w:t>
      </w:r>
      <w:r w:rsidRPr="00F87F15">
        <w:rPr>
          <w:spacing w:val="1"/>
          <w:sz w:val="24"/>
        </w:rPr>
        <w:t xml:space="preserve"> </w:t>
      </w:r>
      <w:r w:rsidRPr="00F87F15">
        <w:rPr>
          <w:sz w:val="24"/>
        </w:rPr>
        <w:t>thông tin chung , và, khi cần thiết, về việc áp dụng các biện pháp thích hợp</w:t>
      </w:r>
      <w:r w:rsidRPr="00F87F15">
        <w:rPr>
          <w:spacing w:val="1"/>
          <w:sz w:val="24"/>
        </w:rPr>
        <w:t xml:space="preserve"> </w:t>
      </w:r>
      <w:r w:rsidRPr="00F87F15">
        <w:rPr>
          <w:sz w:val="24"/>
        </w:rPr>
        <w:t xml:space="preserve">biện pháp giảm thiểu, những hàng hóa hoặc sản phẩm đó không gây lo ngại </w:t>
      </w:r>
      <w:r w:rsidRPr="00F87F15">
        <w:rPr>
          <w:sz w:val="24"/>
          <w:lang w:val="en-US"/>
        </w:rPr>
        <w:t>vì hiện</w:t>
      </w:r>
      <w:r w:rsidRPr="00F87F15">
        <w:rPr>
          <w:sz w:val="24"/>
        </w:rPr>
        <w:t xml:space="preserve"> tại</w:t>
      </w:r>
      <w:r w:rsidRPr="00F87F15">
        <w:rPr>
          <w:spacing w:val="-1"/>
          <w:sz w:val="24"/>
        </w:rPr>
        <w:t xml:space="preserve"> </w:t>
      </w:r>
      <w:r w:rsidRPr="00F87F15">
        <w:rPr>
          <w:sz w:val="24"/>
        </w:rPr>
        <w:t>không</w:t>
      </w:r>
      <w:r w:rsidRPr="00F87F15">
        <w:rPr>
          <w:spacing w:val="-1"/>
          <w:sz w:val="24"/>
        </w:rPr>
        <w:t xml:space="preserve"> </w:t>
      </w:r>
      <w:r w:rsidRPr="00F87F15">
        <w:rPr>
          <w:sz w:val="24"/>
        </w:rPr>
        <w:t>phù hợp với Điều 3, điểm (a) hoặc (b);</w:t>
      </w:r>
    </w:p>
    <w:p w14:paraId="37A0690A" w14:textId="77777777" w:rsidR="008350F4" w:rsidRPr="00F87F15" w:rsidRDefault="00EE6240" w:rsidP="005379D4">
      <w:pPr>
        <w:pStyle w:val="ListParagraph"/>
        <w:numPr>
          <w:ilvl w:val="0"/>
          <w:numId w:val="5"/>
        </w:numPr>
        <w:tabs>
          <w:tab w:val="left" w:pos="1068"/>
          <w:tab w:val="left" w:pos="1070"/>
        </w:tabs>
        <w:spacing w:before="72" w:line="360" w:lineRule="auto"/>
        <w:ind w:right="74" w:hanging="851"/>
        <w:jc w:val="both"/>
        <w:rPr>
          <w:sz w:val="24"/>
        </w:rPr>
      </w:pPr>
      <w:r w:rsidRPr="00F87F15">
        <w:rPr>
          <w:sz w:val="24"/>
        </w:rPr>
        <w:t>'lô đất' có nghĩa là đất trong một tài sản bất động sản duy nhất, được công nhận bởi</w:t>
      </w:r>
      <w:r w:rsidRPr="00F87F15">
        <w:rPr>
          <w:spacing w:val="1"/>
          <w:sz w:val="24"/>
        </w:rPr>
        <w:t xml:space="preserve"> </w:t>
      </w:r>
      <w:r w:rsidRPr="00F87F15">
        <w:rPr>
          <w:sz w:val="24"/>
        </w:rPr>
        <w:t xml:space="preserve">pháp luật của nước sản xuất, nơi có đủ các điều kiện đồng </w:t>
      </w:r>
      <w:r w:rsidRPr="00F87F15">
        <w:rPr>
          <w:sz w:val="24"/>
          <w:lang w:val="en-US"/>
        </w:rPr>
        <w:t>nhất cho</w:t>
      </w:r>
      <w:r w:rsidRPr="00F87F15">
        <w:rPr>
          <w:sz w:val="24"/>
        </w:rPr>
        <w:t xml:space="preserve"> phép đánh giá mức độ tổng hợp của rủi ro mất rừng và rừng</w:t>
      </w:r>
      <w:r w:rsidRPr="00F87F15">
        <w:rPr>
          <w:spacing w:val="1"/>
          <w:sz w:val="24"/>
        </w:rPr>
        <w:t xml:space="preserve"> </w:t>
      </w:r>
      <w:r w:rsidRPr="00F87F15">
        <w:rPr>
          <w:sz w:val="24"/>
        </w:rPr>
        <w:t>suy thoái</w:t>
      </w:r>
      <w:r w:rsidRPr="00F87F15">
        <w:rPr>
          <w:spacing w:val="-1"/>
          <w:sz w:val="24"/>
        </w:rPr>
        <w:t xml:space="preserve"> </w:t>
      </w:r>
      <w:r w:rsidRPr="00F87F15">
        <w:rPr>
          <w:sz w:val="24"/>
        </w:rPr>
        <w:t>liên quan đến hàng hóa có liên quan</w:t>
      </w:r>
      <w:r w:rsidRPr="00F87F15">
        <w:rPr>
          <w:spacing w:val="-1"/>
          <w:sz w:val="24"/>
        </w:rPr>
        <w:t xml:space="preserve"> </w:t>
      </w:r>
      <w:r w:rsidRPr="00F87F15">
        <w:rPr>
          <w:sz w:val="24"/>
        </w:rPr>
        <w:t>sản xuất trên mảnh đất đó;</w:t>
      </w:r>
    </w:p>
    <w:p w14:paraId="1FEA6D9E" w14:textId="495BE963" w:rsidR="008350F4" w:rsidRPr="00F87F15" w:rsidRDefault="00EE6240" w:rsidP="00F87F15">
      <w:pPr>
        <w:pStyle w:val="Heading1"/>
        <w:numPr>
          <w:ilvl w:val="0"/>
          <w:numId w:val="5"/>
        </w:numPr>
        <w:rPr>
          <w:i w:val="0"/>
          <w:iCs w:val="0"/>
        </w:rPr>
      </w:pPr>
      <w:r w:rsidRPr="00F87F15">
        <w:rPr>
          <w:i w:val="0"/>
          <w:iCs w:val="0"/>
        </w:rPr>
        <w:t>'</w:t>
      </w:r>
      <w:r w:rsidR="00D03857" w:rsidRPr="00F87F15">
        <w:rPr>
          <w:i w:val="0"/>
          <w:iCs w:val="0"/>
        </w:rPr>
        <w:t>vị</w:t>
      </w:r>
      <w:r w:rsidR="00D03857" w:rsidRPr="00F87F15">
        <w:rPr>
          <w:i w:val="0"/>
          <w:iCs w:val="0"/>
          <w:lang w:val="vi-VN"/>
        </w:rPr>
        <w:t xml:space="preserve"> trí địa lý</w:t>
      </w:r>
      <w:r w:rsidRPr="00F87F15">
        <w:rPr>
          <w:i w:val="0"/>
          <w:iCs w:val="0"/>
        </w:rPr>
        <w:t>' có nghĩa là vị trí địa lý của một lô đất được mô tả bằng</w:t>
      </w:r>
      <w:r w:rsidR="00D03857" w:rsidRPr="00F87F15">
        <w:rPr>
          <w:i w:val="0"/>
          <w:iCs w:val="0"/>
          <w:lang w:val="vi-VN"/>
        </w:rPr>
        <w:t xml:space="preserve"> </w:t>
      </w:r>
      <w:r w:rsidR="00D03857" w:rsidRPr="00F87F15">
        <w:rPr>
          <w:i w:val="0"/>
          <w:iCs w:val="0"/>
        </w:rPr>
        <w:t>toạ</w:t>
      </w:r>
      <w:r w:rsidR="00D03857" w:rsidRPr="00F87F15">
        <w:rPr>
          <w:i w:val="0"/>
          <w:iCs w:val="0"/>
          <w:lang w:val="vi-VN"/>
        </w:rPr>
        <w:t xml:space="preserve"> độ</w:t>
      </w:r>
      <w:r w:rsidRPr="00F87F15">
        <w:rPr>
          <w:i w:val="0"/>
          <w:iCs w:val="0"/>
        </w:rPr>
        <w:t xml:space="preserve"> vĩ độ và kinh độ tương ứng với ít nhất một vĩ độ và một</w:t>
      </w:r>
      <w:r w:rsidR="00002F32" w:rsidRPr="00F87F15">
        <w:rPr>
          <w:i w:val="0"/>
          <w:iCs w:val="0"/>
          <w:lang w:val="vi-VN"/>
        </w:rPr>
        <w:t xml:space="preserve"> </w:t>
      </w:r>
      <w:r w:rsidRPr="00F87F15">
        <w:rPr>
          <w:i w:val="0"/>
          <w:iCs w:val="0"/>
          <w:spacing w:val="-57"/>
        </w:rPr>
        <w:t xml:space="preserve"> </w:t>
      </w:r>
      <w:r w:rsidRPr="00F87F15">
        <w:rPr>
          <w:i w:val="0"/>
          <w:iCs w:val="0"/>
        </w:rPr>
        <w:t>điểm kinh độ và sử dụng ít nhất sáu chữ số thập phân;</w:t>
      </w:r>
      <w:r w:rsidR="00002F32" w:rsidRPr="00F87F15">
        <w:rPr>
          <w:i w:val="0"/>
          <w:iCs w:val="0"/>
        </w:rPr>
        <w:t xml:space="preserve"> đối với các mảnh đất có diện tích hơn bốn hecta được sử dụng để sản xuất các mặt hàng hàng hóa liên quan khác ngoài gia súc, điều này sẽ được cung cấp bằng các đa giác có đủ điểm vĩ độ và kinh độ để mô tả chu vi của mỗi mảnh đất</w:t>
      </w:r>
      <w:r w:rsidRPr="00F87F15">
        <w:rPr>
          <w:i w:val="0"/>
          <w:iCs w:val="0"/>
        </w:rPr>
        <w:t xml:space="preserve"> ;</w:t>
      </w:r>
    </w:p>
    <w:p w14:paraId="7F7BF6B9" w14:textId="2D7DD93C" w:rsidR="008350F4" w:rsidRPr="00F87F15" w:rsidRDefault="00EE6240" w:rsidP="005379D4">
      <w:pPr>
        <w:pStyle w:val="ListParagraph"/>
        <w:numPr>
          <w:ilvl w:val="0"/>
          <w:numId w:val="5"/>
        </w:numPr>
        <w:tabs>
          <w:tab w:val="left" w:pos="1068"/>
          <w:tab w:val="left" w:pos="1070"/>
        </w:tabs>
        <w:spacing w:line="360" w:lineRule="auto"/>
        <w:ind w:right="74" w:hanging="851"/>
        <w:jc w:val="both"/>
        <w:rPr>
          <w:sz w:val="24"/>
        </w:rPr>
      </w:pPr>
      <w:r w:rsidRPr="00F87F15">
        <w:rPr>
          <w:sz w:val="24"/>
        </w:rPr>
        <w:t>'</w:t>
      </w:r>
      <w:r w:rsidR="009B0D82" w:rsidRPr="00F87F15">
        <w:rPr>
          <w:sz w:val="24"/>
        </w:rPr>
        <w:t>địa</w:t>
      </w:r>
      <w:r w:rsidR="009B0D82" w:rsidRPr="00F87F15">
        <w:rPr>
          <w:sz w:val="24"/>
          <w:lang w:val="vi-VN"/>
        </w:rPr>
        <w:t xml:space="preserve"> điểm kinh doanh</w:t>
      </w:r>
      <w:r w:rsidRPr="00F87F15">
        <w:rPr>
          <w:sz w:val="24"/>
        </w:rPr>
        <w:t xml:space="preserve">' </w:t>
      </w:r>
      <w:r w:rsidR="009B0D82" w:rsidRPr="00F87F15">
        <w:rPr>
          <w:sz w:val="24"/>
        </w:rPr>
        <w:t>ó nghĩa là bất kỳ khu vực, cấu trúc hoặc, trong trường hợp chăn nuôi ngoài trời, bất kỳ môi trường hoặc địa điểm nào, nơi gia súc được nuôi dưỡng, tạm thời hoặc lâu dài</w:t>
      </w:r>
      <w:r w:rsidRPr="00F87F15">
        <w:rPr>
          <w:sz w:val="24"/>
        </w:rPr>
        <w:t>;</w:t>
      </w:r>
    </w:p>
    <w:p w14:paraId="51B51D7A" w14:textId="50038DC4" w:rsidR="008350F4" w:rsidRPr="00F87F15" w:rsidRDefault="00EE6240" w:rsidP="005379D4">
      <w:pPr>
        <w:pStyle w:val="ListParagraph"/>
        <w:numPr>
          <w:ilvl w:val="0"/>
          <w:numId w:val="5"/>
        </w:numPr>
        <w:tabs>
          <w:tab w:val="left" w:pos="1068"/>
          <w:tab w:val="left" w:pos="1070"/>
        </w:tabs>
        <w:spacing w:before="72" w:line="360" w:lineRule="auto"/>
        <w:ind w:right="74" w:hanging="851"/>
        <w:jc w:val="both"/>
        <w:rPr>
          <w:sz w:val="24"/>
        </w:rPr>
      </w:pPr>
      <w:r w:rsidRPr="00F87F15">
        <w:rPr>
          <w:sz w:val="24"/>
        </w:rPr>
        <w:t>'doanh nghiệp siêu nhỏ, nhỏ và vừa' hay '</w:t>
      </w:r>
      <w:r w:rsidR="009B0D82" w:rsidRPr="00F87F15">
        <w:rPr>
          <w:sz w:val="24"/>
        </w:rPr>
        <w:t>SME</w:t>
      </w:r>
      <w:r w:rsidRPr="00F87F15">
        <w:rPr>
          <w:sz w:val="24"/>
        </w:rPr>
        <w:t>' có nghĩa là siêu nhỏ, nhỏ và</w:t>
      </w:r>
      <w:r w:rsidRPr="00F87F15">
        <w:rPr>
          <w:spacing w:val="1"/>
          <w:sz w:val="24"/>
        </w:rPr>
        <w:t xml:space="preserve"> </w:t>
      </w:r>
      <w:r w:rsidRPr="00F87F15">
        <w:rPr>
          <w:sz w:val="24"/>
        </w:rPr>
        <w:t xml:space="preserve">doanh nghiệp quy mô vừa như được định nghĩa trong Điều 3 của Chỉ thị 2013/34/EU </w:t>
      </w:r>
      <w:r w:rsidRPr="00F87F15">
        <w:rPr>
          <w:sz w:val="24"/>
          <w:lang w:val="en-US"/>
        </w:rPr>
        <w:t xml:space="preserve">của </w:t>
      </w:r>
      <w:r w:rsidRPr="00F87F15">
        <w:rPr>
          <w:sz w:val="24"/>
        </w:rPr>
        <w:t>Nghị viện và Hội đồng</w:t>
      </w:r>
      <w:r w:rsidRPr="00F87F15">
        <w:rPr>
          <w:sz w:val="24"/>
          <w:lang w:val="en-US"/>
        </w:rPr>
        <w:t xml:space="preserve"> Châu</w:t>
      </w:r>
      <w:r w:rsidRPr="00F87F15">
        <w:rPr>
          <w:sz w:val="24"/>
        </w:rPr>
        <w:t xml:space="preserve"> Âu</w:t>
      </w:r>
      <w:r w:rsidRPr="00F87F15">
        <w:rPr>
          <w:rStyle w:val="FootnoteReference"/>
          <w:sz w:val="24"/>
        </w:rPr>
        <w:footnoteReference w:id="19"/>
      </w:r>
      <w:r w:rsidRPr="00F87F15">
        <w:rPr>
          <w:spacing w:val="-1"/>
          <w:sz w:val="24"/>
        </w:rPr>
        <w:t xml:space="preserve"> </w:t>
      </w:r>
      <w:r w:rsidRPr="00F87F15">
        <w:rPr>
          <w:sz w:val="24"/>
        </w:rPr>
        <w:t xml:space="preserve"> </w:t>
      </w:r>
      <w:r w:rsidRPr="00F87F15">
        <w:rPr>
          <w:position w:val="7"/>
          <w:sz w:val="16"/>
        </w:rPr>
        <w:t xml:space="preserve">1 </w:t>
      </w:r>
      <w:r w:rsidRPr="00F87F15">
        <w:rPr>
          <w:sz w:val="24"/>
        </w:rPr>
        <w:t>;</w:t>
      </w:r>
    </w:p>
    <w:p w14:paraId="2C38BE58" w14:textId="77777777" w:rsidR="008350F4" w:rsidRPr="00F87F15" w:rsidRDefault="00EE6240" w:rsidP="005379D4">
      <w:pPr>
        <w:pStyle w:val="ListParagraph"/>
        <w:numPr>
          <w:ilvl w:val="0"/>
          <w:numId w:val="5"/>
        </w:numPr>
        <w:tabs>
          <w:tab w:val="left" w:pos="1068"/>
          <w:tab w:val="left" w:pos="1070"/>
        </w:tabs>
        <w:spacing w:line="360" w:lineRule="auto"/>
        <w:ind w:right="74" w:hanging="851"/>
        <w:jc w:val="both"/>
        <w:rPr>
          <w:sz w:val="24"/>
        </w:rPr>
      </w:pPr>
      <w:r w:rsidRPr="00F87F15">
        <w:rPr>
          <w:sz w:val="24"/>
        </w:rPr>
        <w:t>'mối quan ngại có căn cứ' có nghĩa là một khiếu nại hợp lý hợp lý dựa trên mục tiêu và</w:t>
      </w:r>
      <w:r w:rsidRPr="00F87F15">
        <w:rPr>
          <w:spacing w:val="1"/>
          <w:sz w:val="24"/>
        </w:rPr>
        <w:t xml:space="preserve"> </w:t>
      </w:r>
      <w:r w:rsidRPr="00F87F15">
        <w:rPr>
          <w:sz w:val="24"/>
        </w:rPr>
        <w:lastRenderedPageBreak/>
        <w:t xml:space="preserve">thông tin có thể kiểm chứng về việc không tuân thủ Quy định này </w:t>
      </w:r>
      <w:r w:rsidRPr="00F87F15">
        <w:rPr>
          <w:sz w:val="24"/>
          <w:lang w:val="en-US"/>
        </w:rPr>
        <w:t xml:space="preserve">và có </w:t>
      </w:r>
      <w:r w:rsidRPr="00F87F15">
        <w:rPr>
          <w:sz w:val="24"/>
        </w:rPr>
        <w:t>thể</w:t>
      </w:r>
      <w:r w:rsidRPr="00F87F15">
        <w:rPr>
          <w:spacing w:val="-1"/>
          <w:sz w:val="24"/>
        </w:rPr>
        <w:t xml:space="preserve"> </w:t>
      </w:r>
      <w:r w:rsidRPr="00F87F15">
        <w:rPr>
          <w:sz w:val="24"/>
        </w:rPr>
        <w:t>yêu cầu sự can thiệp của cơ quan có thẩm quyền;</w:t>
      </w:r>
    </w:p>
    <w:p w14:paraId="17EAF476" w14:textId="77777777" w:rsidR="008350F4" w:rsidRPr="00F87F15" w:rsidRDefault="00EE6240" w:rsidP="005379D4">
      <w:pPr>
        <w:pStyle w:val="ListParagraph"/>
        <w:numPr>
          <w:ilvl w:val="0"/>
          <w:numId w:val="5"/>
        </w:numPr>
        <w:tabs>
          <w:tab w:val="left" w:pos="1068"/>
          <w:tab w:val="left" w:pos="1070"/>
        </w:tabs>
        <w:ind w:right="74"/>
        <w:jc w:val="both"/>
        <w:rPr>
          <w:sz w:val="24"/>
        </w:rPr>
      </w:pPr>
      <w:r w:rsidRPr="00F87F15">
        <w:rPr>
          <w:sz w:val="24"/>
        </w:rPr>
        <w:t>'có thẩm quyền</w:t>
      </w:r>
      <w:r w:rsidRPr="00F87F15">
        <w:rPr>
          <w:spacing w:val="-2"/>
          <w:sz w:val="24"/>
        </w:rPr>
        <w:t xml:space="preserve"> </w:t>
      </w:r>
      <w:r w:rsidRPr="00F87F15">
        <w:rPr>
          <w:sz w:val="24"/>
        </w:rPr>
        <w:t>chính quyền'</w:t>
      </w:r>
      <w:r w:rsidRPr="00F87F15">
        <w:rPr>
          <w:spacing w:val="-1"/>
          <w:sz w:val="24"/>
        </w:rPr>
        <w:t xml:space="preserve"> </w:t>
      </w:r>
      <w:r w:rsidRPr="00F87F15">
        <w:rPr>
          <w:sz w:val="24"/>
        </w:rPr>
        <w:t>có nghĩa</w:t>
      </w:r>
      <w:r w:rsidRPr="00F87F15">
        <w:rPr>
          <w:spacing w:val="-1"/>
          <w:sz w:val="24"/>
        </w:rPr>
        <w:t xml:space="preserve"> </w:t>
      </w:r>
      <w:r w:rsidRPr="00F87F15">
        <w:rPr>
          <w:sz w:val="24"/>
        </w:rPr>
        <w:t>các</w:t>
      </w:r>
      <w:r w:rsidRPr="00F87F15">
        <w:rPr>
          <w:spacing w:val="-2"/>
          <w:sz w:val="24"/>
        </w:rPr>
        <w:t xml:space="preserve"> </w:t>
      </w:r>
      <w:r w:rsidRPr="00F87F15">
        <w:rPr>
          <w:sz w:val="24"/>
        </w:rPr>
        <w:t>chính quyền</w:t>
      </w:r>
      <w:r w:rsidRPr="00F87F15">
        <w:rPr>
          <w:spacing w:val="-1"/>
          <w:sz w:val="24"/>
        </w:rPr>
        <w:t xml:space="preserve"> </w:t>
      </w:r>
      <w:r w:rsidRPr="00F87F15">
        <w:rPr>
          <w:sz w:val="24"/>
        </w:rPr>
        <w:t>chỉ định</w:t>
      </w:r>
      <w:r w:rsidRPr="00F87F15">
        <w:rPr>
          <w:spacing w:val="-1"/>
          <w:sz w:val="24"/>
        </w:rPr>
        <w:t xml:space="preserve"> </w:t>
      </w:r>
      <w:r w:rsidRPr="00F87F15">
        <w:rPr>
          <w:sz w:val="24"/>
          <w:lang w:val="en-US"/>
        </w:rPr>
        <w:t>theo Điều</w:t>
      </w:r>
      <w:r w:rsidRPr="00F87F15">
        <w:rPr>
          <w:spacing w:val="-1"/>
          <w:sz w:val="24"/>
        </w:rPr>
        <w:t xml:space="preserve"> </w:t>
      </w:r>
      <w:r w:rsidRPr="00F87F15">
        <w:rPr>
          <w:sz w:val="24"/>
        </w:rPr>
        <w:t>14(1);</w:t>
      </w:r>
    </w:p>
    <w:p w14:paraId="2BB11914" w14:textId="77777777" w:rsidR="008350F4" w:rsidRPr="00F87F15" w:rsidRDefault="008350F4" w:rsidP="005379D4">
      <w:pPr>
        <w:pStyle w:val="BodyText"/>
        <w:spacing w:before="4"/>
        <w:ind w:right="74"/>
        <w:jc w:val="both"/>
        <w:rPr>
          <w:sz w:val="22"/>
        </w:rPr>
      </w:pPr>
    </w:p>
    <w:p w14:paraId="441BCF4F" w14:textId="77777777" w:rsidR="008350F4" w:rsidRPr="00F87F15" w:rsidRDefault="00EE6240" w:rsidP="005379D4">
      <w:pPr>
        <w:pStyle w:val="ListParagraph"/>
        <w:numPr>
          <w:ilvl w:val="0"/>
          <w:numId w:val="5"/>
        </w:numPr>
        <w:tabs>
          <w:tab w:val="left" w:pos="1068"/>
          <w:tab w:val="left" w:pos="1070"/>
        </w:tabs>
        <w:spacing w:before="1" w:line="360" w:lineRule="auto"/>
        <w:ind w:right="74" w:hanging="851"/>
        <w:jc w:val="both"/>
        <w:rPr>
          <w:sz w:val="24"/>
        </w:rPr>
      </w:pPr>
      <w:r w:rsidRPr="00F87F15">
        <w:rPr>
          <w:sz w:val="24"/>
        </w:rPr>
        <w:t xml:space="preserve">'cơ quan hải quan' là cơ quan hải quan theo định nghĩa tại Điều 5, điểm (1), </w:t>
      </w:r>
      <w:r w:rsidRPr="00F87F15">
        <w:rPr>
          <w:sz w:val="24"/>
          <w:lang w:val="en-US"/>
        </w:rPr>
        <w:t xml:space="preserve">của Quy </w:t>
      </w:r>
      <w:r w:rsidRPr="00F87F15">
        <w:rPr>
          <w:sz w:val="24"/>
        </w:rPr>
        <w:t>định</w:t>
      </w:r>
      <w:r w:rsidRPr="00F87F15">
        <w:rPr>
          <w:spacing w:val="-1"/>
          <w:sz w:val="24"/>
        </w:rPr>
        <w:t xml:space="preserve"> </w:t>
      </w:r>
      <w:r w:rsidRPr="00F87F15">
        <w:rPr>
          <w:sz w:val="24"/>
        </w:rPr>
        <w:t xml:space="preserve">(EU) </w:t>
      </w:r>
      <w:r w:rsidRPr="00F87F15">
        <w:rPr>
          <w:sz w:val="24"/>
          <w:lang w:val="en-US"/>
        </w:rPr>
        <w:t>số</w:t>
      </w:r>
      <w:r w:rsidRPr="00F87F15">
        <w:rPr>
          <w:spacing w:val="-1"/>
          <w:sz w:val="24"/>
        </w:rPr>
        <w:t xml:space="preserve"> </w:t>
      </w:r>
      <w:r w:rsidRPr="00F87F15">
        <w:rPr>
          <w:sz w:val="24"/>
        </w:rPr>
        <w:t>952/2013;</w:t>
      </w:r>
    </w:p>
    <w:p w14:paraId="79ECE8A1" w14:textId="77777777" w:rsidR="008350F4" w:rsidRPr="00F87F15" w:rsidRDefault="00EE6240" w:rsidP="00F87F15">
      <w:pPr>
        <w:pStyle w:val="Heading1"/>
        <w:numPr>
          <w:ilvl w:val="0"/>
          <w:numId w:val="5"/>
        </w:numPr>
        <w:jc w:val="left"/>
        <w:rPr>
          <w:i w:val="0"/>
          <w:iCs w:val="0"/>
        </w:rPr>
      </w:pPr>
      <w:r w:rsidRPr="00F87F15">
        <w:rPr>
          <w:i w:val="0"/>
          <w:iCs w:val="0"/>
        </w:rPr>
        <w:t>'lãnh thổ hải quan' có nghĩa là lãnh thổ như được định nghĩa trong Điều 4 của Quy định (EU) số 952/2013;</w:t>
      </w:r>
    </w:p>
    <w:p w14:paraId="10A56E04" w14:textId="0A7F705A" w:rsidR="008350F4" w:rsidRPr="00F87F15" w:rsidRDefault="00EE6240" w:rsidP="005379D4">
      <w:pPr>
        <w:pStyle w:val="ListParagraph"/>
        <w:numPr>
          <w:ilvl w:val="0"/>
          <w:numId w:val="5"/>
        </w:numPr>
        <w:tabs>
          <w:tab w:val="left" w:pos="1068"/>
          <w:tab w:val="left" w:pos="1070"/>
        </w:tabs>
        <w:spacing w:line="360" w:lineRule="auto"/>
        <w:ind w:right="74" w:hanging="851"/>
        <w:jc w:val="both"/>
        <w:rPr>
          <w:bCs/>
          <w:iCs/>
          <w:sz w:val="24"/>
        </w:rPr>
      </w:pPr>
      <w:r w:rsidRPr="00F87F15">
        <w:rPr>
          <w:bCs/>
          <w:iCs/>
          <w:sz w:val="24"/>
        </w:rPr>
        <w:t>'nước thứ ba' có nghĩa là một quốc gia hoặc vùng lãnh thổ bên ngoài lãnh thổ hải quan của</w:t>
      </w:r>
      <w:r w:rsidR="00F87F15">
        <w:rPr>
          <w:bCs/>
          <w:iCs/>
          <w:sz w:val="24"/>
          <w:lang w:val="en-US"/>
        </w:rPr>
        <w:t xml:space="preserve"> </w:t>
      </w:r>
      <w:r w:rsidRPr="00F87F15">
        <w:rPr>
          <w:bCs/>
          <w:iCs/>
          <w:spacing w:val="-57"/>
          <w:sz w:val="24"/>
        </w:rPr>
        <w:t xml:space="preserve"> </w:t>
      </w:r>
      <w:r w:rsidR="008776BE" w:rsidRPr="00F87F15">
        <w:rPr>
          <w:bCs/>
          <w:iCs/>
          <w:sz w:val="24"/>
        </w:rPr>
        <w:t>Liên minh</w:t>
      </w:r>
      <w:r w:rsidRPr="00F87F15">
        <w:rPr>
          <w:bCs/>
          <w:iCs/>
          <w:sz w:val="24"/>
        </w:rPr>
        <w:t>;</w:t>
      </w:r>
    </w:p>
    <w:p w14:paraId="357A36F1" w14:textId="77777777" w:rsidR="008350F4" w:rsidRPr="00F87F15" w:rsidRDefault="00EE6240" w:rsidP="005379D4">
      <w:pPr>
        <w:pStyle w:val="ListParagraph"/>
        <w:numPr>
          <w:ilvl w:val="0"/>
          <w:numId w:val="5"/>
        </w:numPr>
        <w:tabs>
          <w:tab w:val="left" w:pos="1068"/>
          <w:tab w:val="left" w:pos="1070"/>
        </w:tabs>
        <w:spacing w:before="72" w:line="360" w:lineRule="auto"/>
        <w:ind w:right="74" w:hanging="851"/>
        <w:jc w:val="both"/>
        <w:rPr>
          <w:bCs/>
          <w:iCs/>
          <w:sz w:val="24"/>
        </w:rPr>
      </w:pPr>
      <w:r w:rsidRPr="00F87F15">
        <w:rPr>
          <w:bCs/>
          <w:iCs/>
          <w:sz w:val="24"/>
        </w:rPr>
        <w:t>'phát hành cho lưu thông tự do' có nghĩa là thủ tục quy định tại Điều 201 của</w:t>
      </w:r>
      <w:r w:rsidRPr="00F87F15">
        <w:rPr>
          <w:bCs/>
          <w:iCs/>
          <w:spacing w:val="-57"/>
          <w:sz w:val="24"/>
        </w:rPr>
        <w:t xml:space="preserve"> </w:t>
      </w:r>
      <w:r w:rsidRPr="00F87F15">
        <w:rPr>
          <w:bCs/>
          <w:iCs/>
          <w:sz w:val="24"/>
        </w:rPr>
        <w:t>Quy định</w:t>
      </w:r>
      <w:r w:rsidRPr="00F87F15">
        <w:rPr>
          <w:bCs/>
          <w:iCs/>
          <w:spacing w:val="-1"/>
          <w:sz w:val="24"/>
        </w:rPr>
        <w:t xml:space="preserve"> </w:t>
      </w:r>
      <w:r w:rsidRPr="00F87F15">
        <w:rPr>
          <w:bCs/>
          <w:iCs/>
          <w:sz w:val="24"/>
        </w:rPr>
        <w:t xml:space="preserve">(EU) </w:t>
      </w:r>
      <w:r w:rsidRPr="00F87F15">
        <w:rPr>
          <w:bCs/>
          <w:iCs/>
          <w:sz w:val="24"/>
          <w:lang w:val="en-US"/>
        </w:rPr>
        <w:t>số</w:t>
      </w:r>
      <w:r w:rsidRPr="00F87F15">
        <w:rPr>
          <w:bCs/>
          <w:iCs/>
          <w:spacing w:val="-1"/>
          <w:sz w:val="24"/>
        </w:rPr>
        <w:t xml:space="preserve"> </w:t>
      </w:r>
      <w:r w:rsidRPr="00F87F15">
        <w:rPr>
          <w:bCs/>
          <w:iCs/>
          <w:sz w:val="24"/>
        </w:rPr>
        <w:t>952/2013;</w:t>
      </w:r>
    </w:p>
    <w:p w14:paraId="2C9A8AD4" w14:textId="77777777" w:rsidR="008350F4" w:rsidRPr="00F87F15" w:rsidRDefault="00EE6240" w:rsidP="005379D4">
      <w:pPr>
        <w:pStyle w:val="ListParagraph"/>
        <w:numPr>
          <w:ilvl w:val="0"/>
          <w:numId w:val="5"/>
        </w:numPr>
        <w:tabs>
          <w:tab w:val="left" w:pos="1068"/>
          <w:tab w:val="left" w:pos="1070"/>
        </w:tabs>
        <w:spacing w:line="360" w:lineRule="auto"/>
        <w:ind w:right="74" w:hanging="851"/>
        <w:jc w:val="both"/>
        <w:rPr>
          <w:bCs/>
          <w:iCs/>
          <w:sz w:val="24"/>
        </w:rPr>
      </w:pPr>
      <w:r w:rsidRPr="00F87F15">
        <w:rPr>
          <w:bCs/>
          <w:iCs/>
          <w:sz w:val="24"/>
        </w:rPr>
        <w:t>'xuất khẩu' có nghĩa là thủ tục quy định tại Điều 269 của Quy định (EU) số</w:t>
      </w:r>
      <w:r w:rsidRPr="00F87F15">
        <w:rPr>
          <w:bCs/>
          <w:iCs/>
          <w:spacing w:val="-57"/>
          <w:sz w:val="24"/>
        </w:rPr>
        <w:t xml:space="preserve"> </w:t>
      </w:r>
      <w:r w:rsidRPr="00F87F15">
        <w:rPr>
          <w:bCs/>
          <w:iCs/>
          <w:sz w:val="24"/>
        </w:rPr>
        <w:t>952/2013;</w:t>
      </w:r>
    </w:p>
    <w:p w14:paraId="3FCCA13C" w14:textId="321AAA31" w:rsidR="008350F4" w:rsidRPr="00196B8E" w:rsidRDefault="00EE6240" w:rsidP="005379D4">
      <w:pPr>
        <w:pStyle w:val="ListParagraph"/>
        <w:numPr>
          <w:ilvl w:val="0"/>
          <w:numId w:val="5"/>
        </w:numPr>
        <w:tabs>
          <w:tab w:val="left" w:pos="1068"/>
          <w:tab w:val="left" w:pos="1070"/>
        </w:tabs>
        <w:spacing w:line="360" w:lineRule="auto"/>
        <w:ind w:right="74" w:hanging="851"/>
        <w:jc w:val="both"/>
        <w:rPr>
          <w:sz w:val="24"/>
        </w:rPr>
      </w:pPr>
      <w:r w:rsidRPr="00F87F15">
        <w:rPr>
          <w:bCs/>
          <w:iCs/>
          <w:sz w:val="24"/>
        </w:rPr>
        <w:t xml:space="preserve">'sản phẩm có liên quan tham gia thị trường' </w:t>
      </w:r>
      <w:r w:rsidR="008776BE" w:rsidRPr="00F87F15">
        <w:rPr>
          <w:bCs/>
          <w:iCs/>
          <w:sz w:val="24"/>
        </w:rPr>
        <w:t>có nghĩa là các sản phẩm liên quan từ các nước thứ ba được đưa vào thủ tục hải quan "phát</w:t>
      </w:r>
      <w:r w:rsidR="008776BE" w:rsidRPr="00196B8E">
        <w:rPr>
          <w:sz w:val="24"/>
        </w:rPr>
        <w:t xml:space="preserve"> hành cho sự lưu thông tự do" nhằm đưa vào thị trường Liên minh và không dành cho sử dụng hoặc tiêu thụ cá nhân trong lãnh thổ hải quan của Liên minh</w:t>
      </w:r>
      <w:r w:rsidRPr="00196B8E">
        <w:rPr>
          <w:sz w:val="24"/>
        </w:rPr>
        <w:t>;</w:t>
      </w:r>
    </w:p>
    <w:p w14:paraId="285259CF" w14:textId="3CFC6336" w:rsidR="008350F4" w:rsidRPr="00196B8E" w:rsidRDefault="00EE6240" w:rsidP="005379D4">
      <w:pPr>
        <w:pStyle w:val="ListParagraph"/>
        <w:numPr>
          <w:ilvl w:val="0"/>
          <w:numId w:val="5"/>
        </w:numPr>
        <w:tabs>
          <w:tab w:val="left" w:pos="1068"/>
          <w:tab w:val="left" w:pos="1070"/>
        </w:tabs>
        <w:spacing w:line="360" w:lineRule="auto"/>
        <w:ind w:right="74" w:hanging="851"/>
        <w:jc w:val="both"/>
        <w:rPr>
          <w:sz w:val="24"/>
        </w:rPr>
      </w:pPr>
      <w:r w:rsidRPr="00196B8E">
        <w:rPr>
          <w:sz w:val="24"/>
        </w:rPr>
        <w:t>'</w:t>
      </w:r>
      <w:r w:rsidR="008776BE" w:rsidRPr="00196B8E">
        <w:rPr>
          <w:sz w:val="24"/>
        </w:rPr>
        <w:t>sản</w:t>
      </w:r>
      <w:r w:rsidR="008776BE" w:rsidRPr="00196B8E">
        <w:rPr>
          <w:sz w:val="24"/>
          <w:lang w:val="vi-VN"/>
        </w:rPr>
        <w:t xml:space="preserve"> phẩm có liên quan</w:t>
      </w:r>
      <w:r w:rsidRPr="00196B8E">
        <w:rPr>
          <w:sz w:val="24"/>
        </w:rPr>
        <w:t xml:space="preserve"> </w:t>
      </w:r>
      <w:r w:rsidR="00646F6B" w:rsidRPr="00196B8E">
        <w:rPr>
          <w:sz w:val="24"/>
        </w:rPr>
        <w:t>xuất khẩu từ thị trường</w:t>
      </w:r>
      <w:r w:rsidRPr="00196B8E">
        <w:rPr>
          <w:sz w:val="24"/>
        </w:rPr>
        <w:t xml:space="preserve">' có nghĩa là </w:t>
      </w:r>
      <w:r w:rsidR="008776BE" w:rsidRPr="00196B8E">
        <w:rPr>
          <w:sz w:val="24"/>
        </w:rPr>
        <w:t>'ản</w:t>
      </w:r>
      <w:r w:rsidR="008776BE" w:rsidRPr="00196B8E">
        <w:rPr>
          <w:sz w:val="24"/>
          <w:lang w:val="vi-VN"/>
        </w:rPr>
        <w:t xml:space="preserve"> phẩm có liên quan</w:t>
      </w:r>
      <w:r w:rsidR="008776BE" w:rsidRPr="00196B8E">
        <w:rPr>
          <w:sz w:val="24"/>
        </w:rPr>
        <w:t xml:space="preserve"> </w:t>
      </w:r>
      <w:r w:rsidRPr="00196B8E">
        <w:rPr>
          <w:sz w:val="24"/>
        </w:rPr>
        <w:t xml:space="preserve">được đặt </w:t>
      </w:r>
      <w:r w:rsidRPr="00196B8E">
        <w:rPr>
          <w:sz w:val="24"/>
          <w:lang w:val="en-US"/>
        </w:rPr>
        <w:t>dưới thủ</w:t>
      </w:r>
      <w:r w:rsidRPr="00196B8E">
        <w:rPr>
          <w:sz w:val="24"/>
        </w:rPr>
        <w:t xml:space="preserve"> tục hải quan</w:t>
      </w:r>
      <w:r w:rsidRPr="00196B8E">
        <w:rPr>
          <w:spacing w:val="-1"/>
          <w:sz w:val="24"/>
        </w:rPr>
        <w:t xml:space="preserve"> </w:t>
      </w:r>
      <w:r w:rsidRPr="00196B8E">
        <w:rPr>
          <w:sz w:val="24"/>
        </w:rPr>
        <w:t>'xuất khẩu';</w:t>
      </w:r>
    </w:p>
    <w:p w14:paraId="7A4C19F6" w14:textId="2164A651" w:rsidR="008350F4" w:rsidRPr="00196B8E" w:rsidRDefault="00EE6240" w:rsidP="005379D4">
      <w:pPr>
        <w:pStyle w:val="ListParagraph"/>
        <w:numPr>
          <w:ilvl w:val="0"/>
          <w:numId w:val="5"/>
        </w:numPr>
        <w:tabs>
          <w:tab w:val="left" w:pos="1070"/>
        </w:tabs>
        <w:spacing w:before="72" w:line="360" w:lineRule="auto"/>
        <w:ind w:right="74" w:hanging="851"/>
        <w:jc w:val="both"/>
        <w:rPr>
          <w:b/>
          <w:i/>
          <w:sz w:val="24"/>
        </w:rPr>
      </w:pPr>
      <w:r w:rsidRPr="00196B8E">
        <w:rPr>
          <w:sz w:val="24"/>
        </w:rPr>
        <w:t xml:space="preserve">'luật pháp có liên quan của quốc gia sản xuất' có nghĩa là các </w:t>
      </w:r>
      <w:r w:rsidRPr="00196B8E">
        <w:rPr>
          <w:b/>
          <w:i/>
          <w:sz w:val="24"/>
        </w:rPr>
        <w:t xml:space="preserve">luật </w:t>
      </w:r>
      <w:r w:rsidRPr="00196B8E">
        <w:rPr>
          <w:sz w:val="24"/>
        </w:rPr>
        <w:t>áp dụng trong</w:t>
      </w:r>
      <w:r w:rsidRPr="00196B8E">
        <w:rPr>
          <w:spacing w:val="-57"/>
          <w:sz w:val="24"/>
        </w:rPr>
        <w:t xml:space="preserve"> </w:t>
      </w:r>
      <w:r w:rsidRPr="00196B8E">
        <w:rPr>
          <w:sz w:val="24"/>
        </w:rPr>
        <w:t>quốc gia sản xuất liên quan đến tình trạng pháp lý của khu vực sản xuất về</w:t>
      </w:r>
      <w:r w:rsidRPr="00196B8E">
        <w:rPr>
          <w:b/>
          <w:i/>
          <w:sz w:val="24"/>
        </w:rPr>
        <w:t>:</w:t>
      </w:r>
    </w:p>
    <w:p w14:paraId="548CE24F" w14:textId="77777777" w:rsidR="008350F4" w:rsidRPr="00196B8E" w:rsidRDefault="00EE6240" w:rsidP="005379D4">
      <w:pPr>
        <w:pStyle w:val="ListParagraph"/>
        <w:numPr>
          <w:ilvl w:val="1"/>
          <w:numId w:val="5"/>
        </w:numPr>
        <w:tabs>
          <w:tab w:val="left" w:pos="1920"/>
        </w:tabs>
        <w:ind w:right="74"/>
        <w:jc w:val="both"/>
        <w:rPr>
          <w:sz w:val="24"/>
        </w:rPr>
      </w:pPr>
      <w:r w:rsidRPr="00196B8E">
        <w:rPr>
          <w:sz w:val="24"/>
        </w:rPr>
        <w:t>đất</w:t>
      </w:r>
      <w:r w:rsidRPr="00196B8E">
        <w:rPr>
          <w:spacing w:val="-1"/>
          <w:sz w:val="24"/>
        </w:rPr>
        <w:t xml:space="preserve"> </w:t>
      </w:r>
      <w:r w:rsidRPr="00196B8E">
        <w:rPr>
          <w:sz w:val="24"/>
        </w:rPr>
        <w:t>quyền sử dụng;</w:t>
      </w:r>
    </w:p>
    <w:p w14:paraId="3BD2D8ED" w14:textId="77777777" w:rsidR="008350F4" w:rsidRPr="00F87F15" w:rsidRDefault="008350F4" w:rsidP="005379D4">
      <w:pPr>
        <w:pStyle w:val="BodyText"/>
        <w:spacing w:before="4"/>
        <w:ind w:right="74"/>
        <w:jc w:val="both"/>
        <w:rPr>
          <w:sz w:val="22"/>
        </w:rPr>
      </w:pPr>
    </w:p>
    <w:p w14:paraId="22D8C8FA" w14:textId="77777777" w:rsidR="008350F4" w:rsidRPr="00F87F15" w:rsidRDefault="00EE6240" w:rsidP="005379D4">
      <w:pPr>
        <w:pStyle w:val="ListParagraph"/>
        <w:numPr>
          <w:ilvl w:val="1"/>
          <w:numId w:val="5"/>
        </w:numPr>
        <w:tabs>
          <w:tab w:val="left" w:pos="1920"/>
        </w:tabs>
        <w:spacing w:before="1"/>
        <w:ind w:right="74"/>
        <w:jc w:val="both"/>
        <w:rPr>
          <w:sz w:val="24"/>
        </w:rPr>
      </w:pPr>
      <w:r w:rsidRPr="00F87F15">
        <w:rPr>
          <w:sz w:val="24"/>
        </w:rPr>
        <w:t>thuộc về môi trường</w:t>
      </w:r>
      <w:r w:rsidRPr="00F87F15">
        <w:rPr>
          <w:spacing w:val="-1"/>
          <w:sz w:val="24"/>
        </w:rPr>
        <w:t xml:space="preserve"> </w:t>
      </w:r>
      <w:r w:rsidRPr="00F87F15">
        <w:rPr>
          <w:sz w:val="24"/>
        </w:rPr>
        <w:t>sự bảo vệ;</w:t>
      </w:r>
    </w:p>
    <w:p w14:paraId="71A2E03B" w14:textId="77777777" w:rsidR="008350F4" w:rsidRPr="00F87F15" w:rsidRDefault="008350F4" w:rsidP="005379D4">
      <w:pPr>
        <w:pStyle w:val="BodyText"/>
        <w:spacing w:before="4"/>
        <w:ind w:right="74"/>
        <w:jc w:val="both"/>
        <w:rPr>
          <w:sz w:val="22"/>
        </w:rPr>
      </w:pPr>
    </w:p>
    <w:p w14:paraId="1081273B" w14:textId="17307DED" w:rsidR="008350F4" w:rsidRPr="00F87F15" w:rsidRDefault="008776BE" w:rsidP="00F87F15">
      <w:pPr>
        <w:pStyle w:val="Heading1"/>
        <w:numPr>
          <w:ilvl w:val="1"/>
          <w:numId w:val="5"/>
        </w:numPr>
        <w:jc w:val="left"/>
        <w:rPr>
          <w:i w:val="0"/>
          <w:iCs w:val="0"/>
        </w:rPr>
      </w:pPr>
      <w:r w:rsidRPr="00F87F15">
        <w:rPr>
          <w:i w:val="0"/>
          <w:iCs w:val="0"/>
        </w:rPr>
        <w:t>Các quy tắc liên quan đến rừng, bao gồm quản lý rừng và bảo tồn đa dạng sinh học, liên quan trực tiếp đến việc khai thác gỗ</w:t>
      </w:r>
      <w:r w:rsidR="00EE6240" w:rsidRPr="00F87F15">
        <w:rPr>
          <w:i w:val="0"/>
          <w:iCs w:val="0"/>
        </w:rPr>
        <w:t>;</w:t>
      </w:r>
    </w:p>
    <w:p w14:paraId="45CAB636" w14:textId="5E84E2A6" w:rsidR="008350F4" w:rsidRPr="00F87F15" w:rsidRDefault="008776BE" w:rsidP="005379D4">
      <w:pPr>
        <w:pStyle w:val="ListParagraph"/>
        <w:numPr>
          <w:ilvl w:val="1"/>
          <w:numId w:val="5"/>
        </w:numPr>
        <w:tabs>
          <w:tab w:val="left" w:pos="1920"/>
        </w:tabs>
        <w:ind w:right="74"/>
        <w:jc w:val="both"/>
        <w:rPr>
          <w:sz w:val="24"/>
        </w:rPr>
      </w:pPr>
      <w:r w:rsidRPr="00F87F15">
        <w:rPr>
          <w:sz w:val="24"/>
        </w:rPr>
        <w:t>quyền</w:t>
      </w:r>
      <w:r w:rsidRPr="00F87F15">
        <w:rPr>
          <w:sz w:val="24"/>
          <w:lang w:val="vi-VN"/>
        </w:rPr>
        <w:t xml:space="preserve"> của các bên thứ ba</w:t>
      </w:r>
      <w:r w:rsidR="00EE6240" w:rsidRPr="00F87F15">
        <w:rPr>
          <w:sz w:val="24"/>
        </w:rPr>
        <w:t>;</w:t>
      </w:r>
    </w:p>
    <w:p w14:paraId="0CBCFCCD" w14:textId="77777777" w:rsidR="008350F4" w:rsidRPr="00F87F15" w:rsidRDefault="008350F4" w:rsidP="005379D4">
      <w:pPr>
        <w:pStyle w:val="BodyText"/>
        <w:spacing w:before="4"/>
        <w:ind w:right="74"/>
        <w:jc w:val="both"/>
        <w:rPr>
          <w:sz w:val="22"/>
        </w:rPr>
      </w:pPr>
    </w:p>
    <w:p w14:paraId="493B0D61" w14:textId="77777777" w:rsidR="008350F4" w:rsidRPr="00F87F15" w:rsidRDefault="00EE6240" w:rsidP="00F87F15">
      <w:pPr>
        <w:pStyle w:val="Heading1"/>
        <w:numPr>
          <w:ilvl w:val="1"/>
          <w:numId w:val="5"/>
        </w:numPr>
        <w:jc w:val="left"/>
        <w:rPr>
          <w:i w:val="0"/>
          <w:iCs w:val="0"/>
        </w:rPr>
      </w:pPr>
      <w:r w:rsidRPr="00F87F15">
        <w:rPr>
          <w:i w:val="0"/>
          <w:iCs w:val="0"/>
        </w:rPr>
        <w:t>nhân công</w:t>
      </w:r>
      <w:r w:rsidRPr="00F87F15">
        <w:rPr>
          <w:i w:val="0"/>
          <w:iCs w:val="0"/>
          <w:spacing w:val="-5"/>
        </w:rPr>
        <w:t xml:space="preserve"> </w:t>
      </w:r>
      <w:r w:rsidRPr="00F87F15">
        <w:rPr>
          <w:i w:val="0"/>
          <w:iCs w:val="0"/>
        </w:rPr>
        <w:t>quyền;</w:t>
      </w:r>
    </w:p>
    <w:p w14:paraId="797D11F5" w14:textId="77777777" w:rsidR="008350F4" w:rsidRPr="00F87F15" w:rsidRDefault="008350F4" w:rsidP="005379D4">
      <w:pPr>
        <w:pStyle w:val="BodyText"/>
        <w:spacing w:before="4"/>
        <w:ind w:right="74"/>
        <w:jc w:val="both"/>
        <w:rPr>
          <w:sz w:val="22"/>
        </w:rPr>
      </w:pPr>
    </w:p>
    <w:p w14:paraId="4E26EE65" w14:textId="6AEC4513" w:rsidR="008350F4" w:rsidRPr="00F87F15" w:rsidRDefault="008776BE" w:rsidP="005379D4">
      <w:pPr>
        <w:pStyle w:val="ListParagraph"/>
        <w:numPr>
          <w:ilvl w:val="1"/>
          <w:numId w:val="5"/>
        </w:numPr>
        <w:tabs>
          <w:tab w:val="left" w:pos="1918"/>
          <w:tab w:val="left" w:pos="1920"/>
        </w:tabs>
        <w:spacing w:before="1"/>
        <w:ind w:right="74"/>
        <w:jc w:val="both"/>
        <w:rPr>
          <w:sz w:val="24"/>
        </w:rPr>
      </w:pPr>
      <w:r w:rsidRPr="00F87F15">
        <w:rPr>
          <w:sz w:val="24"/>
        </w:rPr>
        <w:t>quyền</w:t>
      </w:r>
      <w:r w:rsidRPr="00F87F15">
        <w:rPr>
          <w:sz w:val="24"/>
          <w:lang w:val="vi-VN"/>
        </w:rPr>
        <w:t xml:space="preserve"> con người </w:t>
      </w:r>
      <w:r w:rsidR="00EE6240" w:rsidRPr="00F87F15">
        <w:rPr>
          <w:sz w:val="24"/>
        </w:rPr>
        <w:t>được bảo vệ</w:t>
      </w:r>
      <w:r w:rsidR="00EE6240" w:rsidRPr="00F87F15">
        <w:rPr>
          <w:spacing w:val="-3"/>
          <w:sz w:val="24"/>
        </w:rPr>
        <w:t xml:space="preserve"> </w:t>
      </w:r>
      <w:r w:rsidR="00EE6240" w:rsidRPr="00F87F15">
        <w:rPr>
          <w:sz w:val="24"/>
        </w:rPr>
        <w:t>dưới</w:t>
      </w:r>
      <w:r w:rsidR="00EE6240" w:rsidRPr="00F87F15">
        <w:rPr>
          <w:spacing w:val="-4"/>
          <w:sz w:val="24"/>
        </w:rPr>
        <w:t xml:space="preserve"> </w:t>
      </w:r>
      <w:r w:rsidR="00EE6240" w:rsidRPr="00F87F15">
        <w:rPr>
          <w:sz w:val="24"/>
        </w:rPr>
        <w:t>pháp luật</w:t>
      </w:r>
      <w:r w:rsidRPr="00F87F15">
        <w:rPr>
          <w:sz w:val="24"/>
          <w:lang w:val="vi-VN"/>
        </w:rPr>
        <w:t xml:space="preserve"> </w:t>
      </w:r>
      <w:r w:rsidRPr="00F87F15">
        <w:rPr>
          <w:sz w:val="24"/>
        </w:rPr>
        <w:t>quốc tế</w:t>
      </w:r>
      <w:r w:rsidR="00EE6240" w:rsidRPr="00F87F15">
        <w:rPr>
          <w:sz w:val="24"/>
        </w:rPr>
        <w:t>;</w:t>
      </w:r>
    </w:p>
    <w:p w14:paraId="4694856A" w14:textId="77777777" w:rsidR="008350F4" w:rsidRPr="00F87F15" w:rsidRDefault="008350F4" w:rsidP="005379D4">
      <w:pPr>
        <w:pStyle w:val="BodyText"/>
        <w:spacing w:before="4"/>
        <w:ind w:right="74"/>
        <w:jc w:val="both"/>
        <w:rPr>
          <w:sz w:val="22"/>
        </w:rPr>
      </w:pPr>
    </w:p>
    <w:p w14:paraId="4ACEFC7D" w14:textId="5A440A2B" w:rsidR="008350F4" w:rsidRPr="00F87F15" w:rsidRDefault="008776BE" w:rsidP="00F87F15">
      <w:pPr>
        <w:pStyle w:val="Heading1"/>
        <w:numPr>
          <w:ilvl w:val="1"/>
          <w:numId w:val="5"/>
        </w:numPr>
        <w:jc w:val="left"/>
        <w:rPr>
          <w:i w:val="0"/>
          <w:iCs w:val="0"/>
        </w:rPr>
      </w:pPr>
      <w:r w:rsidRPr="00F87F15">
        <w:rPr>
          <w:i w:val="0"/>
          <w:iCs w:val="0"/>
        </w:rPr>
        <w:t xml:space="preserve">Đồng thuận dựa trên nguyên tắc tự nguyện, báo trước và được cung cấp thông </w:t>
      </w:r>
      <w:r w:rsidRPr="00F87F15">
        <w:rPr>
          <w:i w:val="0"/>
          <w:iCs w:val="0"/>
        </w:rPr>
        <w:lastRenderedPageBreak/>
        <w:t>tin</w:t>
      </w:r>
      <w:r w:rsidR="00EE6240" w:rsidRPr="00F87F15">
        <w:rPr>
          <w:i w:val="0"/>
          <w:iCs w:val="0"/>
        </w:rPr>
        <w:t xml:space="preserve"> (FPIC), </w:t>
      </w:r>
      <w:r w:rsidRPr="00F87F15">
        <w:rPr>
          <w:i w:val="0"/>
          <w:iCs w:val="0"/>
        </w:rPr>
        <w:t>bao gồm như được quy định trong Tuyên bố Liên Hợp Quốc về Quyền của Những Dân tộc Bản địa</w:t>
      </w:r>
      <w:r w:rsidR="00EE6240" w:rsidRPr="00F87F15">
        <w:rPr>
          <w:i w:val="0"/>
          <w:iCs w:val="0"/>
        </w:rPr>
        <w:t>;</w:t>
      </w:r>
    </w:p>
    <w:p w14:paraId="01B91E1B" w14:textId="727413F5" w:rsidR="008350F4" w:rsidRPr="00F87F15" w:rsidRDefault="00EE6240" w:rsidP="005379D4">
      <w:pPr>
        <w:pStyle w:val="ListParagraph"/>
        <w:numPr>
          <w:ilvl w:val="1"/>
          <w:numId w:val="5"/>
        </w:numPr>
        <w:tabs>
          <w:tab w:val="left" w:pos="1919"/>
          <w:tab w:val="left" w:pos="1920"/>
        </w:tabs>
        <w:ind w:right="74"/>
        <w:jc w:val="both"/>
        <w:rPr>
          <w:sz w:val="24"/>
        </w:rPr>
      </w:pPr>
      <w:r w:rsidRPr="00F87F15">
        <w:rPr>
          <w:sz w:val="24"/>
        </w:rPr>
        <w:t>Thuế,</w:t>
      </w:r>
      <w:r w:rsidRPr="00F87F15">
        <w:rPr>
          <w:spacing w:val="-1"/>
          <w:sz w:val="24"/>
        </w:rPr>
        <w:t xml:space="preserve"> </w:t>
      </w:r>
      <w:r w:rsidRPr="00F87F15">
        <w:rPr>
          <w:sz w:val="24"/>
        </w:rPr>
        <w:t>chống tham nhũng,</w:t>
      </w:r>
      <w:r w:rsidRPr="00F87F15">
        <w:rPr>
          <w:spacing w:val="-1"/>
          <w:sz w:val="24"/>
        </w:rPr>
        <w:t xml:space="preserve"> </w:t>
      </w:r>
      <w:r w:rsidRPr="00F87F15">
        <w:rPr>
          <w:sz w:val="24"/>
        </w:rPr>
        <w:t>buôn bán</w:t>
      </w:r>
      <w:r w:rsidRPr="00F87F15">
        <w:rPr>
          <w:spacing w:val="-1"/>
          <w:sz w:val="24"/>
        </w:rPr>
        <w:t xml:space="preserve"> </w:t>
      </w:r>
      <w:r w:rsidR="008776BE" w:rsidRPr="00F87F15">
        <w:rPr>
          <w:sz w:val="24"/>
        </w:rPr>
        <w:t>và</w:t>
      </w:r>
      <w:r w:rsidR="008776BE" w:rsidRPr="00F87F15">
        <w:rPr>
          <w:sz w:val="24"/>
          <w:lang w:val="vi-VN"/>
        </w:rPr>
        <w:t xml:space="preserve"> phong tục tập quán</w:t>
      </w:r>
    </w:p>
    <w:p w14:paraId="3905DA36" w14:textId="77777777" w:rsidR="00F87F15" w:rsidRDefault="00F87F15">
      <w:pPr>
        <w:widowControl/>
        <w:autoSpaceDE/>
        <w:autoSpaceDN/>
        <w:rPr>
          <w:b/>
          <w:bCs/>
          <w:sz w:val="24"/>
          <w:szCs w:val="24"/>
        </w:rPr>
      </w:pPr>
      <w:r>
        <w:rPr>
          <w:b/>
          <w:bCs/>
        </w:rPr>
        <w:br w:type="page"/>
      </w:r>
    </w:p>
    <w:p w14:paraId="01B8A1AA" w14:textId="77777777" w:rsidR="00F87F15" w:rsidRDefault="00EE6240" w:rsidP="00F87F15">
      <w:pPr>
        <w:pStyle w:val="Heading1"/>
        <w:rPr>
          <w:spacing w:val="1"/>
        </w:rPr>
      </w:pPr>
      <w:r w:rsidRPr="00196B8E">
        <w:lastRenderedPageBreak/>
        <w:t>Điều 3</w:t>
      </w:r>
      <w:r w:rsidRPr="00196B8E">
        <w:rPr>
          <w:spacing w:val="1"/>
        </w:rPr>
        <w:t xml:space="preserve"> </w:t>
      </w:r>
    </w:p>
    <w:p w14:paraId="35C4AB5B" w14:textId="245F93DF" w:rsidR="008350F4" w:rsidRPr="00196B8E" w:rsidRDefault="00EE6240" w:rsidP="00F87F15">
      <w:pPr>
        <w:pStyle w:val="Heading1"/>
      </w:pPr>
      <w:r w:rsidRPr="00196B8E">
        <w:t>Cấm</w:t>
      </w:r>
    </w:p>
    <w:p w14:paraId="54EE88B8" w14:textId="6A2E9031" w:rsidR="008350F4" w:rsidRPr="00F87F15" w:rsidRDefault="00EE6240" w:rsidP="005379D4">
      <w:pPr>
        <w:pStyle w:val="BodyText"/>
        <w:spacing w:before="120" w:line="360" w:lineRule="auto"/>
        <w:ind w:left="218" w:right="74"/>
        <w:jc w:val="both"/>
      </w:pPr>
      <w:r w:rsidRPr="00196B8E">
        <w:t xml:space="preserve">Liên </w:t>
      </w:r>
      <w:r w:rsidRPr="00F87F15">
        <w:t>quan</w:t>
      </w:r>
      <w:r w:rsidRPr="00F87F15">
        <w:rPr>
          <w:spacing w:val="35"/>
        </w:rPr>
        <w:t xml:space="preserve"> </w:t>
      </w:r>
      <w:r w:rsidRPr="00F87F15">
        <w:t>hàng hóa</w:t>
      </w:r>
      <w:r w:rsidRPr="00F87F15">
        <w:rPr>
          <w:spacing w:val="35"/>
        </w:rPr>
        <w:t xml:space="preserve"> </w:t>
      </w:r>
      <w:r w:rsidRPr="00F87F15">
        <w:rPr>
          <w:lang w:val="en-US"/>
        </w:rPr>
        <w:t>v</w:t>
      </w:r>
      <w:r w:rsidRPr="00F87F15">
        <w:t>à</w:t>
      </w:r>
      <w:r w:rsidRPr="00F87F15">
        <w:rPr>
          <w:spacing w:val="36"/>
        </w:rPr>
        <w:t xml:space="preserve"> </w:t>
      </w:r>
      <w:r w:rsidRPr="00F87F15">
        <w:t>các sản phẩm</w:t>
      </w:r>
      <w:r w:rsidRPr="00F87F15">
        <w:rPr>
          <w:spacing w:val="35"/>
        </w:rPr>
        <w:t xml:space="preserve"> </w:t>
      </w:r>
      <w:r w:rsidRPr="00F87F15">
        <w:t>liên quan</w:t>
      </w:r>
      <w:r w:rsidRPr="00F87F15">
        <w:rPr>
          <w:spacing w:val="35"/>
        </w:rPr>
        <w:t xml:space="preserve"> </w:t>
      </w:r>
      <w:r w:rsidRPr="00F87F15">
        <w:t>nên</w:t>
      </w:r>
      <w:r w:rsidRPr="00F87F15">
        <w:rPr>
          <w:spacing w:val="36"/>
        </w:rPr>
        <w:t xml:space="preserve"> </w:t>
      </w:r>
      <w:r w:rsidRPr="00F87F15">
        <w:t>không</w:t>
      </w:r>
      <w:r w:rsidRPr="00F87F15">
        <w:rPr>
          <w:spacing w:val="35"/>
        </w:rPr>
        <w:t xml:space="preserve"> </w:t>
      </w:r>
      <w:r w:rsidRPr="00F87F15">
        <w:t>là</w:t>
      </w:r>
      <w:r w:rsidRPr="00F87F15">
        <w:rPr>
          <w:spacing w:val="35"/>
        </w:rPr>
        <w:t xml:space="preserve"> </w:t>
      </w:r>
      <w:r w:rsidRPr="00F87F15">
        <w:t>đặt</w:t>
      </w:r>
      <w:r w:rsidRPr="00F87F15">
        <w:rPr>
          <w:spacing w:val="36"/>
        </w:rPr>
        <w:t xml:space="preserve"> </w:t>
      </w:r>
      <w:r w:rsidRPr="00F87F15">
        <w:t>hoặc</w:t>
      </w:r>
      <w:r w:rsidRPr="00F87F15">
        <w:rPr>
          <w:spacing w:val="35"/>
        </w:rPr>
        <w:t xml:space="preserve"> </w:t>
      </w:r>
      <w:r w:rsidRPr="00F87F15">
        <w:t>làm ra</w:t>
      </w:r>
      <w:r w:rsidRPr="00F87F15">
        <w:rPr>
          <w:spacing w:val="35"/>
        </w:rPr>
        <w:t xml:space="preserve"> </w:t>
      </w:r>
      <w:r w:rsidRPr="00F87F15">
        <w:t>có sẵn</w:t>
      </w:r>
      <w:r w:rsidRPr="00F87F15">
        <w:rPr>
          <w:spacing w:val="36"/>
        </w:rPr>
        <w:t xml:space="preserve"> </w:t>
      </w:r>
      <w:r w:rsidRPr="00F87F15">
        <w:t>TRÊN</w:t>
      </w:r>
      <w:r w:rsidRPr="00F87F15">
        <w:rPr>
          <w:spacing w:val="35"/>
        </w:rPr>
        <w:t xml:space="preserve"> </w:t>
      </w:r>
      <w:r w:rsidRPr="00F87F15">
        <w:t>các</w:t>
      </w:r>
      <w:r w:rsidRPr="00F87F15">
        <w:rPr>
          <w:lang w:val="en-US"/>
        </w:rPr>
        <w:t xml:space="preserve"> </w:t>
      </w:r>
      <w:r w:rsidRPr="00F87F15">
        <w:rPr>
          <w:spacing w:val="-57"/>
        </w:rPr>
        <w:t xml:space="preserve"> </w:t>
      </w:r>
      <w:r w:rsidR="008776BE" w:rsidRPr="00F87F15">
        <w:t>thị trường</w:t>
      </w:r>
      <w:r w:rsidRPr="00F87F15">
        <w:rPr>
          <w:spacing w:val="-2"/>
        </w:rPr>
        <w:t xml:space="preserve"> </w:t>
      </w:r>
      <w:r w:rsidRPr="00F87F15">
        <w:t>hoặc xuất khẩu , trừ khi</w:t>
      </w:r>
      <w:r w:rsidRPr="00F87F15">
        <w:rPr>
          <w:spacing w:val="-1"/>
        </w:rPr>
        <w:t xml:space="preserve"> </w:t>
      </w:r>
      <w:r w:rsidRPr="00F87F15">
        <w:t>tất cả</w:t>
      </w:r>
      <w:r w:rsidRPr="00F87F15">
        <w:rPr>
          <w:spacing w:val="-1"/>
        </w:rPr>
        <w:t xml:space="preserve"> </w:t>
      </w:r>
      <w:r w:rsidRPr="00F87F15">
        <w:t>các điều kiện sau đây được đáp ứng:</w:t>
      </w:r>
    </w:p>
    <w:p w14:paraId="5DFFD056" w14:textId="77777777" w:rsidR="008350F4" w:rsidRPr="00F87F15" w:rsidRDefault="00EE6240" w:rsidP="005379D4">
      <w:pPr>
        <w:pStyle w:val="ListParagraph"/>
        <w:numPr>
          <w:ilvl w:val="0"/>
          <w:numId w:val="6"/>
        </w:numPr>
        <w:tabs>
          <w:tab w:val="left" w:pos="1068"/>
          <w:tab w:val="left" w:pos="1069"/>
        </w:tabs>
        <w:ind w:right="74"/>
        <w:jc w:val="both"/>
        <w:rPr>
          <w:sz w:val="24"/>
        </w:rPr>
      </w:pPr>
      <w:r w:rsidRPr="00F87F15">
        <w:rPr>
          <w:sz w:val="24"/>
          <w:lang w:val="en-US"/>
        </w:rPr>
        <w:t>chúng</w:t>
      </w:r>
      <w:r w:rsidRPr="00F87F15">
        <w:rPr>
          <w:spacing w:val="-1"/>
          <w:sz w:val="24"/>
        </w:rPr>
        <w:t xml:space="preserve"> </w:t>
      </w:r>
      <w:r w:rsidRPr="00F87F15">
        <w:rPr>
          <w:sz w:val="24"/>
        </w:rPr>
        <w:t>là</w:t>
      </w:r>
      <w:r w:rsidRPr="00F87F15">
        <w:rPr>
          <w:spacing w:val="-1"/>
          <w:sz w:val="24"/>
        </w:rPr>
        <w:t xml:space="preserve"> </w:t>
      </w:r>
      <w:r w:rsidRPr="00F87F15">
        <w:rPr>
          <w:sz w:val="24"/>
        </w:rPr>
        <w:t>không phá rừng;</w:t>
      </w:r>
    </w:p>
    <w:p w14:paraId="39E856BF" w14:textId="77777777" w:rsidR="008350F4" w:rsidRPr="00F87F15" w:rsidRDefault="008350F4" w:rsidP="005379D4">
      <w:pPr>
        <w:pStyle w:val="BodyText"/>
        <w:spacing w:before="4"/>
        <w:ind w:right="74"/>
        <w:jc w:val="both"/>
        <w:rPr>
          <w:sz w:val="22"/>
        </w:rPr>
      </w:pPr>
    </w:p>
    <w:p w14:paraId="2154BF9F" w14:textId="77777777" w:rsidR="008350F4" w:rsidRPr="00F87F15" w:rsidRDefault="00EE6240" w:rsidP="005379D4">
      <w:pPr>
        <w:pStyle w:val="ListParagraph"/>
        <w:numPr>
          <w:ilvl w:val="0"/>
          <w:numId w:val="6"/>
        </w:numPr>
        <w:tabs>
          <w:tab w:val="left" w:pos="1068"/>
          <w:tab w:val="left" w:pos="1070"/>
        </w:tabs>
        <w:spacing w:before="1" w:line="360" w:lineRule="auto"/>
        <w:ind w:right="74"/>
        <w:jc w:val="both"/>
        <w:rPr>
          <w:sz w:val="24"/>
        </w:rPr>
      </w:pPr>
      <w:r w:rsidRPr="00F87F15">
        <w:rPr>
          <w:sz w:val="24"/>
        </w:rPr>
        <w:t>chúng đã được sản xuất phù hợp với pháp luật có liên quan của quốc gia</w:t>
      </w:r>
      <w:r w:rsidRPr="00F87F15">
        <w:rPr>
          <w:sz w:val="24"/>
          <w:lang w:val="en-US"/>
        </w:rPr>
        <w:t xml:space="preserve"> </w:t>
      </w:r>
      <w:r w:rsidRPr="00F87F15">
        <w:rPr>
          <w:spacing w:val="-57"/>
          <w:sz w:val="24"/>
        </w:rPr>
        <w:t xml:space="preserve"> </w:t>
      </w:r>
      <w:r w:rsidRPr="00F87F15">
        <w:rPr>
          <w:sz w:val="24"/>
        </w:rPr>
        <w:t>sản xuất;</w:t>
      </w:r>
      <w:r w:rsidRPr="00F87F15">
        <w:rPr>
          <w:spacing w:val="-1"/>
          <w:sz w:val="24"/>
        </w:rPr>
        <w:t xml:space="preserve"> </w:t>
      </w:r>
      <w:r w:rsidRPr="00F87F15">
        <w:rPr>
          <w:sz w:val="24"/>
          <w:lang w:val="en-US"/>
        </w:rPr>
        <w:t>v</w:t>
      </w:r>
      <w:r w:rsidRPr="00F87F15">
        <w:rPr>
          <w:sz w:val="24"/>
        </w:rPr>
        <w:t>à</w:t>
      </w:r>
    </w:p>
    <w:p w14:paraId="4B47EF42" w14:textId="4DA024B8" w:rsidR="008350F4" w:rsidRPr="00F87F15" w:rsidRDefault="00EE6240" w:rsidP="005379D4">
      <w:pPr>
        <w:pStyle w:val="ListParagraph"/>
        <w:numPr>
          <w:ilvl w:val="0"/>
          <w:numId w:val="6"/>
        </w:numPr>
        <w:tabs>
          <w:tab w:val="left" w:pos="1068"/>
          <w:tab w:val="left" w:pos="1069"/>
        </w:tabs>
        <w:ind w:right="74"/>
        <w:jc w:val="both"/>
        <w:rPr>
          <w:sz w:val="24"/>
        </w:rPr>
      </w:pPr>
      <w:r w:rsidRPr="00F87F15">
        <w:rPr>
          <w:sz w:val="24"/>
          <w:lang w:val="en-US"/>
        </w:rPr>
        <w:t>chúng</w:t>
      </w:r>
      <w:r w:rsidRPr="00F87F15">
        <w:rPr>
          <w:spacing w:val="-1"/>
          <w:sz w:val="24"/>
        </w:rPr>
        <w:t xml:space="preserve"> </w:t>
      </w:r>
      <w:r w:rsidRPr="00F87F15">
        <w:rPr>
          <w:sz w:val="24"/>
        </w:rPr>
        <w:t xml:space="preserve">được </w:t>
      </w:r>
      <w:r w:rsidRPr="00F87F15">
        <w:rPr>
          <w:sz w:val="24"/>
          <w:lang w:val="en-US"/>
        </w:rPr>
        <w:t>bảo đảm</w:t>
      </w:r>
      <w:r w:rsidRPr="00F87F15">
        <w:rPr>
          <w:sz w:val="24"/>
        </w:rPr>
        <w:t xml:space="preserve"> bởi một</w:t>
      </w:r>
      <w:r w:rsidRPr="00F87F15">
        <w:rPr>
          <w:spacing w:val="-1"/>
          <w:sz w:val="24"/>
        </w:rPr>
        <w:t xml:space="preserve"> </w:t>
      </w:r>
      <w:r w:rsidRPr="00F87F15">
        <w:rPr>
          <w:sz w:val="24"/>
        </w:rPr>
        <w:t>tuyên bố</w:t>
      </w:r>
      <w:r w:rsidRPr="00F87F15">
        <w:rPr>
          <w:sz w:val="24"/>
          <w:lang w:val="en-US"/>
        </w:rPr>
        <w:t xml:space="preserve"> giải trình</w:t>
      </w:r>
      <w:r w:rsidR="008776BE" w:rsidRPr="00F87F15">
        <w:rPr>
          <w:sz w:val="24"/>
          <w:lang w:val="vi-VN"/>
        </w:rPr>
        <w:t xml:space="preserve"> </w:t>
      </w:r>
      <w:r w:rsidR="008776BE" w:rsidRPr="00F87F15">
        <w:rPr>
          <w:sz w:val="24"/>
          <w:lang w:val="en-US"/>
        </w:rPr>
        <w:t>trách nhiệm</w:t>
      </w:r>
      <w:r w:rsidR="008776BE" w:rsidRPr="00F87F15">
        <w:rPr>
          <w:sz w:val="24"/>
          <w:lang w:val="vi-VN"/>
        </w:rPr>
        <w:t>.</w:t>
      </w:r>
    </w:p>
    <w:p w14:paraId="21B28F2B" w14:textId="77777777" w:rsidR="008350F4" w:rsidRPr="00196B8E" w:rsidRDefault="008350F4" w:rsidP="005379D4">
      <w:pPr>
        <w:pStyle w:val="BodyText"/>
        <w:spacing w:before="4"/>
        <w:ind w:right="74"/>
        <w:jc w:val="both"/>
        <w:rPr>
          <w:sz w:val="22"/>
        </w:rPr>
      </w:pPr>
    </w:p>
    <w:p w14:paraId="2C8B9AF0" w14:textId="77777777" w:rsidR="00F87F15" w:rsidRDefault="00F87F15">
      <w:pPr>
        <w:widowControl/>
        <w:autoSpaceDE/>
        <w:autoSpaceDN/>
        <w:rPr>
          <w:b/>
          <w:bCs/>
          <w:sz w:val="24"/>
          <w:szCs w:val="24"/>
        </w:rPr>
      </w:pPr>
      <w:r>
        <w:rPr>
          <w:b/>
          <w:bCs/>
        </w:rPr>
        <w:br w:type="page"/>
      </w:r>
    </w:p>
    <w:p w14:paraId="5A2B3671" w14:textId="09D0DBC4" w:rsidR="008350F4" w:rsidRPr="00196B8E" w:rsidRDefault="00EE6240" w:rsidP="00F87F15">
      <w:pPr>
        <w:pStyle w:val="Heading2"/>
      </w:pPr>
      <w:r w:rsidRPr="00196B8E">
        <w:lastRenderedPageBreak/>
        <w:t>CHƯƠNG 2</w:t>
      </w:r>
    </w:p>
    <w:p w14:paraId="46D47460" w14:textId="67EA8F33" w:rsidR="008350F4" w:rsidRPr="00196B8E" w:rsidRDefault="00EE6240" w:rsidP="00F87F15">
      <w:pPr>
        <w:pStyle w:val="Heading2"/>
      </w:pPr>
      <w:r w:rsidRPr="00196B8E">
        <w:t>NGHĨA VỤ</w:t>
      </w:r>
      <w:r w:rsidRPr="00196B8E">
        <w:rPr>
          <w:spacing w:val="-5"/>
        </w:rPr>
        <w:t xml:space="preserve"> </w:t>
      </w:r>
      <w:r w:rsidRPr="00196B8E">
        <w:t>CỦA</w:t>
      </w:r>
      <w:r w:rsidRPr="00196B8E">
        <w:rPr>
          <w:spacing w:val="-5"/>
        </w:rPr>
        <w:t xml:space="preserve"> </w:t>
      </w:r>
      <w:r w:rsidRPr="00196B8E">
        <w:t>N</w:t>
      </w:r>
      <w:r w:rsidR="00706CC6">
        <w:rPr>
          <w:lang w:val="en-US"/>
        </w:rPr>
        <w:t>HÀ</w:t>
      </w:r>
      <w:r w:rsidRPr="00196B8E">
        <w:t xml:space="preserve"> </w:t>
      </w:r>
      <w:r w:rsidR="00706CC6">
        <w:rPr>
          <w:lang w:val="en-US"/>
        </w:rPr>
        <w:t>NHẬP KHẨU</w:t>
      </w:r>
      <w:r w:rsidRPr="00196B8E">
        <w:rPr>
          <w:spacing w:val="-4"/>
        </w:rPr>
        <w:t xml:space="preserve"> </w:t>
      </w:r>
      <w:r w:rsidRPr="00196B8E">
        <w:t>VÀ</w:t>
      </w:r>
      <w:r w:rsidRPr="00196B8E">
        <w:rPr>
          <w:spacing w:val="-5"/>
        </w:rPr>
        <w:t xml:space="preserve"> </w:t>
      </w:r>
      <w:r w:rsidRPr="00196B8E">
        <w:t>THƯƠNG NHÂN</w:t>
      </w:r>
    </w:p>
    <w:p w14:paraId="5F817338" w14:textId="77777777" w:rsidR="008350F4" w:rsidRPr="00196B8E" w:rsidRDefault="008350F4" w:rsidP="005379D4">
      <w:pPr>
        <w:pStyle w:val="BodyText"/>
        <w:spacing w:before="4"/>
        <w:ind w:right="74"/>
        <w:jc w:val="both"/>
        <w:rPr>
          <w:sz w:val="22"/>
        </w:rPr>
      </w:pPr>
    </w:p>
    <w:p w14:paraId="3AEBE95D" w14:textId="77777777" w:rsidR="00F87F15" w:rsidRDefault="00EE6240" w:rsidP="00F87F15">
      <w:pPr>
        <w:pStyle w:val="Heading1"/>
        <w:rPr>
          <w:spacing w:val="1"/>
        </w:rPr>
      </w:pPr>
      <w:r w:rsidRPr="00196B8E">
        <w:t>Điều 4</w:t>
      </w:r>
      <w:r w:rsidRPr="00196B8E">
        <w:rPr>
          <w:spacing w:val="1"/>
        </w:rPr>
        <w:t xml:space="preserve"> </w:t>
      </w:r>
    </w:p>
    <w:p w14:paraId="042E1E36" w14:textId="752023C8" w:rsidR="008350F4" w:rsidRPr="00196B8E" w:rsidRDefault="00EE6240" w:rsidP="00F87F15">
      <w:pPr>
        <w:pStyle w:val="Heading1"/>
      </w:pPr>
      <w:r w:rsidRPr="00196B8E">
        <w:t>Nghĩa vụ</w:t>
      </w:r>
      <w:r w:rsidRPr="00196B8E">
        <w:rPr>
          <w:spacing w:val="-4"/>
        </w:rPr>
        <w:t xml:space="preserve"> </w:t>
      </w:r>
      <w:r w:rsidRPr="00196B8E">
        <w:t>của</w:t>
      </w:r>
      <w:r w:rsidRPr="00196B8E">
        <w:rPr>
          <w:spacing w:val="-4"/>
        </w:rPr>
        <w:t xml:space="preserve"> </w:t>
      </w:r>
      <w:r w:rsidRPr="00196B8E">
        <w:t xml:space="preserve">nhà </w:t>
      </w:r>
      <w:r w:rsidR="00706CC6">
        <w:t>nhập khẩu</w:t>
      </w:r>
    </w:p>
    <w:p w14:paraId="7849C28C" w14:textId="6846D5D2" w:rsidR="008350F4" w:rsidRPr="00F87F15" w:rsidRDefault="00EE6240" w:rsidP="005379D4">
      <w:pPr>
        <w:pStyle w:val="ListParagraph"/>
        <w:numPr>
          <w:ilvl w:val="0"/>
          <w:numId w:val="7"/>
        </w:numPr>
        <w:tabs>
          <w:tab w:val="left" w:pos="1068"/>
          <w:tab w:val="left" w:pos="1070"/>
        </w:tabs>
        <w:spacing w:line="360" w:lineRule="auto"/>
        <w:ind w:right="74" w:hanging="851"/>
        <w:jc w:val="both"/>
        <w:rPr>
          <w:sz w:val="24"/>
        </w:rPr>
      </w:pPr>
      <w:r w:rsidRPr="00F87F15">
        <w:rPr>
          <w:sz w:val="24"/>
        </w:rPr>
        <w:t>N</w:t>
      </w:r>
      <w:r w:rsidR="00706CC6">
        <w:rPr>
          <w:sz w:val="24"/>
          <w:lang w:val="en-US"/>
        </w:rPr>
        <w:t>hà</w:t>
      </w:r>
      <w:r w:rsidRPr="00F87F15">
        <w:rPr>
          <w:sz w:val="24"/>
        </w:rPr>
        <w:t xml:space="preserve"> </w:t>
      </w:r>
      <w:r w:rsidR="00706CC6">
        <w:rPr>
          <w:sz w:val="24"/>
          <w:lang w:val="en-US"/>
        </w:rPr>
        <w:t>nhập khẩu</w:t>
      </w:r>
      <w:r w:rsidR="008776BE" w:rsidRPr="00F87F15">
        <w:rPr>
          <w:sz w:val="24"/>
          <w:lang w:val="vi-VN"/>
        </w:rPr>
        <w:t xml:space="preserve"> </w:t>
      </w:r>
      <w:r w:rsidRPr="00F87F15">
        <w:rPr>
          <w:sz w:val="24"/>
        </w:rPr>
        <w:t xml:space="preserve">phải thực hiện </w:t>
      </w:r>
      <w:r w:rsidR="00A26F23" w:rsidRPr="00F87F15">
        <w:rPr>
          <w:sz w:val="24"/>
          <w:lang w:val="en-US"/>
        </w:rPr>
        <w:t>thẩm định</w:t>
      </w:r>
      <w:r w:rsidRPr="00F87F15">
        <w:rPr>
          <w:sz w:val="24"/>
          <w:lang w:val="en-US"/>
        </w:rPr>
        <w:t xml:space="preserve"> (</w:t>
      </w:r>
      <w:r w:rsidR="00A26F23" w:rsidRPr="00F87F15">
        <w:rPr>
          <w:sz w:val="24"/>
          <w:lang w:val="en-US"/>
        </w:rPr>
        <w:t>thẩm định</w:t>
      </w:r>
      <w:r w:rsidRPr="00F87F15">
        <w:rPr>
          <w:sz w:val="24"/>
          <w:lang w:val="en-US"/>
        </w:rPr>
        <w:t>)</w:t>
      </w:r>
      <w:r w:rsidRPr="00F87F15">
        <w:rPr>
          <w:sz w:val="24"/>
        </w:rPr>
        <w:t xml:space="preserve"> phù hợp với Điều 8 trước khi đ</w:t>
      </w:r>
      <w:r w:rsidRPr="00F87F15">
        <w:rPr>
          <w:sz w:val="24"/>
          <w:lang w:val="en-US"/>
        </w:rPr>
        <w:t>ưa</w:t>
      </w:r>
      <w:r w:rsidRPr="00F87F15">
        <w:rPr>
          <w:spacing w:val="1"/>
          <w:sz w:val="24"/>
        </w:rPr>
        <w:t xml:space="preserve"> </w:t>
      </w:r>
      <w:r w:rsidRPr="00F87F15">
        <w:rPr>
          <w:sz w:val="24"/>
        </w:rPr>
        <w:t xml:space="preserve">sản phẩm </w:t>
      </w:r>
      <w:r w:rsidRPr="00F87F15">
        <w:rPr>
          <w:spacing w:val="-57"/>
          <w:sz w:val="24"/>
        </w:rPr>
        <w:t xml:space="preserve"> </w:t>
      </w:r>
      <w:r w:rsidRPr="00F87F15">
        <w:rPr>
          <w:sz w:val="24"/>
        </w:rPr>
        <w:t>liên quan</w:t>
      </w:r>
      <w:r w:rsidRPr="00F87F15">
        <w:rPr>
          <w:sz w:val="24"/>
          <w:lang w:val="en-US"/>
        </w:rPr>
        <w:t xml:space="preserve"> </w:t>
      </w:r>
      <w:r w:rsidRPr="00F87F15">
        <w:rPr>
          <w:sz w:val="24"/>
        </w:rPr>
        <w:t>trên thị trường hoặc xuất khẩu chúng để chứng minh rằng</w:t>
      </w:r>
      <w:r w:rsidRPr="00F87F15">
        <w:rPr>
          <w:spacing w:val="1"/>
          <w:sz w:val="24"/>
        </w:rPr>
        <w:t xml:space="preserve"> </w:t>
      </w:r>
      <w:r w:rsidRPr="00F87F15">
        <w:rPr>
          <w:sz w:val="24"/>
        </w:rPr>
        <w:t>sản phẩm liên quan</w:t>
      </w:r>
      <w:r w:rsidRPr="00F87F15">
        <w:rPr>
          <w:spacing w:val="-1"/>
          <w:sz w:val="24"/>
        </w:rPr>
        <w:t xml:space="preserve"> </w:t>
      </w:r>
      <w:r w:rsidRPr="00F87F15">
        <w:rPr>
          <w:sz w:val="24"/>
        </w:rPr>
        <w:t>tuân thủ Điều 3.</w:t>
      </w:r>
    </w:p>
    <w:p w14:paraId="40B97942" w14:textId="49C796AF" w:rsidR="008350F4" w:rsidRPr="00F87F15" w:rsidRDefault="00EE6240" w:rsidP="005379D4">
      <w:pPr>
        <w:pStyle w:val="ListParagraph"/>
        <w:numPr>
          <w:ilvl w:val="0"/>
          <w:numId w:val="7"/>
        </w:numPr>
        <w:tabs>
          <w:tab w:val="left" w:pos="1068"/>
          <w:tab w:val="left" w:pos="1070"/>
        </w:tabs>
        <w:spacing w:before="72" w:line="360" w:lineRule="auto"/>
        <w:ind w:right="74" w:hanging="851"/>
        <w:jc w:val="both"/>
      </w:pPr>
      <w:r w:rsidRPr="00F87F15">
        <w:rPr>
          <w:sz w:val="24"/>
        </w:rPr>
        <w:t xml:space="preserve">Các nhà </w:t>
      </w:r>
      <w:r w:rsidR="00706CC6">
        <w:rPr>
          <w:sz w:val="24"/>
        </w:rPr>
        <w:t>nhập khẩu</w:t>
      </w:r>
      <w:r w:rsidRPr="00F87F15">
        <w:rPr>
          <w:sz w:val="24"/>
        </w:rPr>
        <w:t xml:space="preserve"> không được đưa các sản phẩm có liên quan ra thị trường hoặc xuất khẩu chúng mà không có</w:t>
      </w:r>
      <w:r w:rsidRPr="00F87F15">
        <w:rPr>
          <w:sz w:val="24"/>
          <w:lang w:val="en-US"/>
        </w:rPr>
        <w:t xml:space="preserve"> </w:t>
      </w:r>
      <w:r w:rsidRPr="00F87F15">
        <w:rPr>
          <w:spacing w:val="-57"/>
          <w:sz w:val="24"/>
        </w:rPr>
        <w:t xml:space="preserve"> </w:t>
      </w:r>
      <w:r w:rsidRPr="00F87F15">
        <w:rPr>
          <w:sz w:val="24"/>
        </w:rPr>
        <w:t xml:space="preserve">trước khi nộp một </w:t>
      </w:r>
      <w:r w:rsidRPr="00F87F15">
        <w:rPr>
          <w:sz w:val="24"/>
          <w:lang w:val="en-US"/>
        </w:rPr>
        <w:t xml:space="preserve">tờ khai </w:t>
      </w:r>
      <w:r w:rsidR="00A26F23" w:rsidRPr="00F87F15">
        <w:rPr>
          <w:sz w:val="24"/>
          <w:lang w:val="en-US"/>
        </w:rPr>
        <w:t>thẩm định</w:t>
      </w:r>
      <w:r w:rsidRPr="00F87F15">
        <w:rPr>
          <w:sz w:val="24"/>
        </w:rPr>
        <w:t xml:space="preserve">. Các nhà </w:t>
      </w:r>
      <w:r w:rsidR="00706CC6">
        <w:rPr>
          <w:sz w:val="24"/>
        </w:rPr>
        <w:t>nhập khẩu</w:t>
      </w:r>
      <w:r w:rsidRPr="00F87F15">
        <w:rPr>
          <w:sz w:val="24"/>
        </w:rPr>
        <w:t xml:space="preserve"> , trên cơ sở </w:t>
      </w:r>
      <w:r w:rsidR="00A26F23" w:rsidRPr="00F87F15">
        <w:rPr>
          <w:sz w:val="24"/>
          <w:lang w:val="en-US"/>
        </w:rPr>
        <w:t xml:space="preserve">thẩm </w:t>
      </w:r>
      <w:r w:rsidR="00A26F23" w:rsidRPr="00706CC6">
        <w:rPr>
          <w:sz w:val="24"/>
          <w:szCs w:val="24"/>
          <w:lang w:val="en-US"/>
        </w:rPr>
        <w:t>định</w:t>
      </w:r>
      <w:r w:rsidRPr="00706CC6">
        <w:rPr>
          <w:spacing w:val="-1"/>
          <w:sz w:val="24"/>
          <w:szCs w:val="24"/>
        </w:rPr>
        <w:t xml:space="preserve"> </w:t>
      </w:r>
      <w:r w:rsidRPr="00706CC6">
        <w:rPr>
          <w:spacing w:val="-1"/>
          <w:sz w:val="24"/>
          <w:szCs w:val="24"/>
          <w:lang w:val="en-US"/>
        </w:rPr>
        <w:t>theo</w:t>
      </w:r>
      <w:r w:rsidRPr="00706CC6">
        <w:rPr>
          <w:spacing w:val="-1"/>
          <w:sz w:val="24"/>
          <w:szCs w:val="24"/>
        </w:rPr>
        <w:t xml:space="preserve"> </w:t>
      </w:r>
      <w:r w:rsidRPr="00706CC6">
        <w:rPr>
          <w:spacing w:val="-1"/>
          <w:sz w:val="24"/>
          <w:szCs w:val="24"/>
          <w:lang w:val="en-US"/>
        </w:rPr>
        <w:t>Điều</w:t>
      </w:r>
      <w:r w:rsidRPr="00706CC6">
        <w:rPr>
          <w:sz w:val="24"/>
          <w:szCs w:val="24"/>
        </w:rPr>
        <w:t xml:space="preserve"> 8,</w:t>
      </w:r>
      <w:r w:rsidRPr="00706CC6">
        <w:rPr>
          <w:spacing w:val="-1"/>
          <w:sz w:val="24"/>
          <w:szCs w:val="24"/>
        </w:rPr>
        <w:t xml:space="preserve"> </w:t>
      </w:r>
      <w:r w:rsidRPr="00706CC6">
        <w:rPr>
          <w:sz w:val="24"/>
          <w:szCs w:val="24"/>
        </w:rPr>
        <w:t>kết luận</w:t>
      </w:r>
      <w:r w:rsidRPr="00706CC6">
        <w:rPr>
          <w:spacing w:val="-1"/>
          <w:sz w:val="24"/>
          <w:szCs w:val="24"/>
        </w:rPr>
        <w:t xml:space="preserve"> </w:t>
      </w:r>
      <w:r w:rsidRPr="00706CC6">
        <w:rPr>
          <w:spacing w:val="-1"/>
          <w:sz w:val="24"/>
          <w:szCs w:val="24"/>
          <w:lang w:val="en-US"/>
        </w:rPr>
        <w:t xml:space="preserve">các sản phẩm </w:t>
      </w:r>
      <w:r w:rsidRPr="00706CC6">
        <w:rPr>
          <w:sz w:val="24"/>
          <w:szCs w:val="24"/>
        </w:rPr>
        <w:t>liên quan</w:t>
      </w:r>
      <w:r w:rsidRPr="00706CC6">
        <w:rPr>
          <w:sz w:val="24"/>
          <w:szCs w:val="24"/>
          <w:lang w:val="en-US"/>
        </w:rPr>
        <w:t xml:space="preserve"> </w:t>
      </w:r>
      <w:r w:rsidRPr="00706CC6">
        <w:rPr>
          <w:sz w:val="24"/>
          <w:szCs w:val="24"/>
        </w:rPr>
        <w:t>phải tuân thủ Điều 3, trước khi đưa các sản phẩm có liên quan lên</w:t>
      </w:r>
      <w:r w:rsidRPr="00706CC6">
        <w:rPr>
          <w:spacing w:val="1"/>
          <w:sz w:val="24"/>
          <w:szCs w:val="24"/>
        </w:rPr>
        <w:t xml:space="preserve"> </w:t>
      </w:r>
      <w:r w:rsidRPr="00706CC6">
        <w:rPr>
          <w:sz w:val="24"/>
          <w:szCs w:val="24"/>
        </w:rPr>
        <w:t xml:space="preserve">thị trường hoặc xuất khẩu chúng, hãy cung cấp một </w:t>
      </w:r>
      <w:r w:rsidRPr="00706CC6">
        <w:rPr>
          <w:sz w:val="24"/>
          <w:szCs w:val="24"/>
          <w:lang w:val="en-US"/>
        </w:rPr>
        <w:t xml:space="preserve">tờ khai </w:t>
      </w:r>
      <w:r w:rsidR="00A26F23" w:rsidRPr="00706CC6">
        <w:rPr>
          <w:sz w:val="24"/>
          <w:szCs w:val="24"/>
          <w:lang w:val="en-US"/>
        </w:rPr>
        <w:t>thẩm định</w:t>
      </w:r>
      <w:r w:rsidRPr="00706CC6">
        <w:rPr>
          <w:sz w:val="24"/>
          <w:szCs w:val="24"/>
        </w:rPr>
        <w:t xml:space="preserve"> cho cơ quan chức năng</w:t>
      </w:r>
      <w:r w:rsidRPr="00706CC6">
        <w:rPr>
          <w:sz w:val="24"/>
          <w:szCs w:val="24"/>
          <w:lang w:val="en-US"/>
        </w:rPr>
        <w:t xml:space="preserve"> </w:t>
      </w:r>
      <w:r w:rsidRPr="00706CC6">
        <w:rPr>
          <w:sz w:val="24"/>
          <w:szCs w:val="24"/>
        </w:rPr>
        <w:t>có thẩm quyền thông qua hệ thống thông tin nêu tại Điều 33. Như vậy</w:t>
      </w:r>
      <w:r w:rsidRPr="00706CC6">
        <w:rPr>
          <w:spacing w:val="1"/>
          <w:sz w:val="24"/>
          <w:szCs w:val="24"/>
        </w:rPr>
        <w:t xml:space="preserve"> </w:t>
      </w:r>
      <w:r w:rsidRPr="00706CC6">
        <w:rPr>
          <w:spacing w:val="1"/>
          <w:sz w:val="24"/>
          <w:szCs w:val="24"/>
          <w:lang w:val="en-US"/>
        </w:rPr>
        <w:t xml:space="preserve">tờ khai </w:t>
      </w:r>
      <w:r w:rsidR="00A26F23" w:rsidRPr="00706CC6">
        <w:rPr>
          <w:spacing w:val="1"/>
          <w:sz w:val="24"/>
          <w:szCs w:val="24"/>
          <w:lang w:val="en-US"/>
        </w:rPr>
        <w:t>thẩm định</w:t>
      </w:r>
      <w:r w:rsidRPr="00706CC6">
        <w:rPr>
          <w:sz w:val="24"/>
          <w:szCs w:val="24"/>
        </w:rPr>
        <w:t xml:space="preserve"> chi tiết có sẵn và có thể truyền qua điện tử sẽ bao gồm</w:t>
      </w:r>
      <w:r w:rsidRPr="00706CC6">
        <w:rPr>
          <w:spacing w:val="1"/>
          <w:sz w:val="24"/>
          <w:szCs w:val="24"/>
        </w:rPr>
        <w:t xml:space="preserve"> </w:t>
      </w:r>
      <w:r w:rsidRPr="00706CC6">
        <w:rPr>
          <w:sz w:val="24"/>
          <w:szCs w:val="24"/>
        </w:rPr>
        <w:t>thông tin nêu trong Phụ lục II cho các</w:t>
      </w:r>
      <w:r w:rsidR="008776BE" w:rsidRPr="00706CC6">
        <w:rPr>
          <w:sz w:val="24"/>
          <w:szCs w:val="24"/>
          <w:lang w:val="vi-VN"/>
        </w:rPr>
        <w:t xml:space="preserve"> </w:t>
      </w:r>
      <w:r w:rsidRPr="00706CC6">
        <w:rPr>
          <w:sz w:val="24"/>
          <w:szCs w:val="24"/>
        </w:rPr>
        <w:t>sản phẩm và tuyên bố của</w:t>
      </w:r>
      <w:r w:rsidRPr="00706CC6">
        <w:rPr>
          <w:spacing w:val="1"/>
          <w:sz w:val="24"/>
          <w:szCs w:val="24"/>
        </w:rPr>
        <w:t xml:space="preserve"> </w:t>
      </w:r>
      <w:r w:rsidRPr="00706CC6">
        <w:rPr>
          <w:sz w:val="24"/>
          <w:szCs w:val="24"/>
        </w:rPr>
        <w:t xml:space="preserve">nhà </w:t>
      </w:r>
      <w:r w:rsidR="00706CC6" w:rsidRPr="00706CC6">
        <w:rPr>
          <w:sz w:val="24"/>
          <w:szCs w:val="24"/>
          <w:lang w:val="en-US"/>
        </w:rPr>
        <w:t>nhập khẩu</w:t>
      </w:r>
      <w:r w:rsidRPr="00706CC6">
        <w:rPr>
          <w:sz w:val="24"/>
          <w:szCs w:val="24"/>
        </w:rPr>
        <w:t xml:space="preserve"> thực hiện </w:t>
      </w:r>
      <w:r w:rsidR="00A26F23" w:rsidRPr="00706CC6">
        <w:rPr>
          <w:sz w:val="24"/>
          <w:szCs w:val="24"/>
          <w:lang w:val="en-US"/>
        </w:rPr>
        <w:t>thẩm định</w:t>
      </w:r>
      <w:r w:rsidRPr="00706CC6">
        <w:rPr>
          <w:sz w:val="24"/>
          <w:szCs w:val="24"/>
          <w:lang w:val="en-US"/>
        </w:rPr>
        <w:t xml:space="preserve"> </w:t>
      </w:r>
      <w:r w:rsidRPr="00706CC6">
        <w:rPr>
          <w:sz w:val="24"/>
          <w:szCs w:val="24"/>
        </w:rPr>
        <w:t>và rằng không có hoặc chỉ là không đáng kể</w:t>
      </w:r>
      <w:r w:rsidRPr="00706CC6">
        <w:rPr>
          <w:spacing w:val="1"/>
          <w:sz w:val="24"/>
          <w:szCs w:val="24"/>
        </w:rPr>
        <w:t xml:space="preserve"> </w:t>
      </w:r>
      <w:r w:rsidRPr="00706CC6">
        <w:rPr>
          <w:sz w:val="24"/>
          <w:szCs w:val="24"/>
        </w:rPr>
        <w:t>rủi ro</w:t>
      </w:r>
      <w:r w:rsidRPr="00706CC6">
        <w:rPr>
          <w:spacing w:val="-1"/>
          <w:sz w:val="24"/>
          <w:szCs w:val="24"/>
        </w:rPr>
        <w:t xml:space="preserve"> </w:t>
      </w:r>
      <w:r w:rsidRPr="00706CC6">
        <w:rPr>
          <w:sz w:val="24"/>
          <w:szCs w:val="24"/>
        </w:rPr>
        <w:t>đã từng là</w:t>
      </w:r>
      <w:r w:rsidRPr="00706CC6">
        <w:rPr>
          <w:spacing w:val="-1"/>
          <w:sz w:val="24"/>
          <w:szCs w:val="24"/>
        </w:rPr>
        <w:t xml:space="preserve"> </w:t>
      </w:r>
      <w:r w:rsidRPr="00706CC6">
        <w:rPr>
          <w:sz w:val="24"/>
          <w:szCs w:val="24"/>
        </w:rPr>
        <w:t>thành lập.</w:t>
      </w:r>
    </w:p>
    <w:p w14:paraId="266DB152" w14:textId="3E0B1621" w:rsidR="008350F4" w:rsidRPr="00F87F15" w:rsidRDefault="00EE6240" w:rsidP="005379D4">
      <w:pPr>
        <w:pStyle w:val="ListParagraph"/>
        <w:numPr>
          <w:ilvl w:val="0"/>
          <w:numId w:val="7"/>
        </w:numPr>
        <w:tabs>
          <w:tab w:val="left" w:pos="1068"/>
          <w:tab w:val="left" w:pos="1070"/>
        </w:tabs>
        <w:spacing w:line="360" w:lineRule="auto"/>
        <w:ind w:right="74" w:hanging="851"/>
        <w:jc w:val="both"/>
        <w:rPr>
          <w:sz w:val="24"/>
        </w:rPr>
      </w:pPr>
      <w:r w:rsidRPr="00F87F15">
        <w:rPr>
          <w:sz w:val="24"/>
        </w:rPr>
        <w:t xml:space="preserve">Bằng cách cung cấp </w:t>
      </w:r>
      <w:r w:rsidRPr="00F87F15">
        <w:rPr>
          <w:sz w:val="24"/>
          <w:lang w:val="en-US"/>
        </w:rPr>
        <w:t xml:space="preserve">tờ khai </w:t>
      </w:r>
      <w:r w:rsidR="00A26F23" w:rsidRPr="00F87F15">
        <w:rPr>
          <w:sz w:val="24"/>
          <w:lang w:val="en-US"/>
        </w:rPr>
        <w:t>thẩm định</w:t>
      </w:r>
      <w:r w:rsidRPr="00F87F15">
        <w:rPr>
          <w:sz w:val="24"/>
        </w:rPr>
        <w:t xml:space="preserve"> cho các cơ quan có thẩm quyền ,</w:t>
      </w:r>
      <w:r w:rsidRPr="00F87F15">
        <w:rPr>
          <w:spacing w:val="1"/>
          <w:sz w:val="24"/>
        </w:rPr>
        <w:t xml:space="preserve"> </w:t>
      </w:r>
      <w:r w:rsidRPr="00F87F15">
        <w:rPr>
          <w:sz w:val="24"/>
        </w:rPr>
        <w:t xml:space="preserve">nhà </w:t>
      </w:r>
      <w:r w:rsidR="00706CC6">
        <w:rPr>
          <w:sz w:val="24"/>
          <w:lang w:val="en-US"/>
        </w:rPr>
        <w:t>nhập khẩu</w:t>
      </w:r>
      <w:r w:rsidRPr="00F87F15">
        <w:rPr>
          <w:sz w:val="24"/>
        </w:rPr>
        <w:t xml:space="preserve"> phải chịu trách nhiệm về việc tuân thủ các quy định liên quan</w:t>
      </w:r>
      <w:r w:rsidRPr="00F87F15">
        <w:rPr>
          <w:spacing w:val="1"/>
          <w:sz w:val="24"/>
        </w:rPr>
        <w:t xml:space="preserve"> </w:t>
      </w:r>
      <w:r w:rsidRPr="00F87F15">
        <w:rPr>
          <w:sz w:val="24"/>
        </w:rPr>
        <w:t>sản phẩm</w:t>
      </w:r>
      <w:r w:rsidRPr="00F87F15">
        <w:rPr>
          <w:spacing w:val="1"/>
          <w:sz w:val="24"/>
        </w:rPr>
        <w:t xml:space="preserve"> </w:t>
      </w:r>
      <w:r w:rsidRPr="00F87F15">
        <w:rPr>
          <w:sz w:val="24"/>
        </w:rPr>
        <w:t>với Điều</w:t>
      </w:r>
      <w:r w:rsidRPr="00F87F15">
        <w:rPr>
          <w:spacing w:val="1"/>
          <w:sz w:val="24"/>
        </w:rPr>
        <w:t xml:space="preserve"> </w:t>
      </w:r>
      <w:r w:rsidRPr="00F87F15">
        <w:rPr>
          <w:sz w:val="24"/>
        </w:rPr>
        <w:t xml:space="preserve">3. </w:t>
      </w:r>
      <w:r w:rsidR="00706CC6">
        <w:rPr>
          <w:sz w:val="24"/>
          <w:lang w:val="en-US"/>
        </w:rPr>
        <w:t>Nhà</w:t>
      </w:r>
      <w:r w:rsidRPr="00F87F15">
        <w:rPr>
          <w:sz w:val="24"/>
        </w:rPr>
        <w:t xml:space="preserve"> </w:t>
      </w:r>
      <w:r w:rsidR="00706CC6">
        <w:rPr>
          <w:sz w:val="24"/>
          <w:lang w:val="en-US"/>
        </w:rPr>
        <w:t>nhập khẩu</w:t>
      </w:r>
      <w:r w:rsidRPr="00F87F15">
        <w:rPr>
          <w:sz w:val="24"/>
        </w:rPr>
        <w:t xml:space="preserve"> phải lưu giữ hồ sơ về các </w:t>
      </w:r>
      <w:r w:rsidRPr="00F87F15">
        <w:rPr>
          <w:sz w:val="24"/>
          <w:lang w:val="en-US"/>
        </w:rPr>
        <w:t xml:space="preserve">tờ khai </w:t>
      </w:r>
      <w:r w:rsidR="00A26F23" w:rsidRPr="00F87F15">
        <w:rPr>
          <w:sz w:val="24"/>
          <w:lang w:val="en-US"/>
        </w:rPr>
        <w:t>thẩm định</w:t>
      </w:r>
      <w:r w:rsidRPr="00F87F15">
        <w:rPr>
          <w:sz w:val="24"/>
        </w:rPr>
        <w:t xml:space="preserve"> trong </w:t>
      </w:r>
      <w:r w:rsidR="008776BE" w:rsidRPr="00F87F15">
        <w:rPr>
          <w:sz w:val="24"/>
        </w:rPr>
        <w:t>năm</w:t>
      </w:r>
      <w:r w:rsidR="008776BE" w:rsidRPr="00F87F15">
        <w:rPr>
          <w:sz w:val="24"/>
          <w:lang w:val="vi-VN"/>
        </w:rPr>
        <w:t xml:space="preserve"> năm </w:t>
      </w:r>
      <w:r w:rsidRPr="00F87F15">
        <w:rPr>
          <w:sz w:val="24"/>
        </w:rPr>
        <w:t>kể từ ngày sao kê được gửi qua hệ thống thông tin</w:t>
      </w:r>
      <w:r w:rsidRPr="00F87F15">
        <w:rPr>
          <w:spacing w:val="1"/>
          <w:sz w:val="24"/>
        </w:rPr>
        <w:t xml:space="preserve"> </w:t>
      </w:r>
      <w:r w:rsidRPr="00F87F15">
        <w:rPr>
          <w:sz w:val="24"/>
        </w:rPr>
        <w:t>giới thiệu</w:t>
      </w:r>
      <w:r w:rsidRPr="00F87F15">
        <w:rPr>
          <w:spacing w:val="-1"/>
          <w:sz w:val="24"/>
        </w:rPr>
        <w:t xml:space="preserve"> </w:t>
      </w:r>
      <w:r w:rsidRPr="00F87F15">
        <w:rPr>
          <w:sz w:val="24"/>
        </w:rPr>
        <w:t xml:space="preserve">đến trong </w:t>
      </w:r>
      <w:r w:rsidRPr="00F87F15">
        <w:rPr>
          <w:sz w:val="24"/>
          <w:lang w:val="en-US"/>
        </w:rPr>
        <w:t xml:space="preserve">Điều </w:t>
      </w:r>
      <w:r w:rsidRPr="00F87F15">
        <w:rPr>
          <w:sz w:val="24"/>
        </w:rPr>
        <w:t>33.</w:t>
      </w:r>
    </w:p>
    <w:p w14:paraId="5938502F" w14:textId="63E8A4FF" w:rsidR="008350F4" w:rsidRPr="00F87F15" w:rsidRDefault="00EE6240" w:rsidP="005379D4">
      <w:pPr>
        <w:pStyle w:val="ListParagraph"/>
        <w:numPr>
          <w:ilvl w:val="0"/>
          <w:numId w:val="7"/>
        </w:numPr>
        <w:tabs>
          <w:tab w:val="left" w:pos="1068"/>
          <w:tab w:val="left" w:pos="1070"/>
        </w:tabs>
        <w:spacing w:line="360" w:lineRule="auto"/>
        <w:ind w:right="74" w:hanging="851"/>
        <w:jc w:val="both"/>
        <w:rPr>
          <w:sz w:val="24"/>
        </w:rPr>
      </w:pPr>
      <w:r w:rsidRPr="00F87F15">
        <w:rPr>
          <w:sz w:val="24"/>
        </w:rPr>
        <w:t xml:space="preserve">Các nhà </w:t>
      </w:r>
      <w:r w:rsidR="00706CC6">
        <w:rPr>
          <w:sz w:val="24"/>
        </w:rPr>
        <w:t>nhập khẩu</w:t>
      </w:r>
      <w:r w:rsidRPr="00F87F15">
        <w:rPr>
          <w:sz w:val="24"/>
        </w:rPr>
        <w:t xml:space="preserve"> không được</w:t>
      </w:r>
      <w:r w:rsidRPr="00F87F15">
        <w:rPr>
          <w:sz w:val="24"/>
          <w:lang w:val="en-US"/>
        </w:rPr>
        <w:t xml:space="preserve"> lưu thông</w:t>
      </w:r>
      <w:r w:rsidR="008776BE" w:rsidRPr="00F87F15">
        <w:rPr>
          <w:sz w:val="24"/>
          <w:lang w:val="vi-VN"/>
        </w:rPr>
        <w:t xml:space="preserve"> </w:t>
      </w:r>
      <w:r w:rsidRPr="00F87F15">
        <w:rPr>
          <w:sz w:val="24"/>
        </w:rPr>
        <w:t>sản phẩm</w:t>
      </w:r>
      <w:r w:rsidRPr="00F87F15">
        <w:rPr>
          <w:sz w:val="24"/>
          <w:lang w:val="en-US"/>
        </w:rPr>
        <w:t xml:space="preserve"> </w:t>
      </w:r>
      <w:r w:rsidRPr="00F87F15">
        <w:rPr>
          <w:sz w:val="24"/>
        </w:rPr>
        <w:t xml:space="preserve">có liên quan trên thị trường hoặc xuất khẩu chúng ở </w:t>
      </w:r>
      <w:r w:rsidRPr="00F87F15">
        <w:rPr>
          <w:sz w:val="24"/>
          <w:lang w:val="en-US"/>
        </w:rPr>
        <w:t>một</w:t>
      </w:r>
      <w:r w:rsidRPr="00F87F15">
        <w:rPr>
          <w:spacing w:val="-1"/>
          <w:sz w:val="24"/>
        </w:rPr>
        <w:t xml:space="preserve"> </w:t>
      </w:r>
      <w:r w:rsidRPr="00F87F15">
        <w:rPr>
          <w:sz w:val="24"/>
          <w:lang w:val="en-US"/>
        </w:rPr>
        <w:t>h</w:t>
      </w:r>
      <w:r w:rsidRPr="00F87F15">
        <w:rPr>
          <w:sz w:val="24"/>
        </w:rPr>
        <w:t>oặc nhiều hơn</w:t>
      </w:r>
      <w:r w:rsidRPr="00F87F15">
        <w:rPr>
          <w:spacing w:val="-1"/>
          <w:sz w:val="24"/>
        </w:rPr>
        <w:t xml:space="preserve"> </w:t>
      </w:r>
      <w:r w:rsidRPr="00F87F15">
        <w:rPr>
          <w:sz w:val="24"/>
        </w:rPr>
        <w:t>áp dụng trong các trường hợp sau:</w:t>
      </w:r>
    </w:p>
    <w:p w14:paraId="6068FA28" w14:textId="1778B6FF" w:rsidR="008350F4" w:rsidRPr="00F87F15" w:rsidRDefault="00EE6240" w:rsidP="005379D4">
      <w:pPr>
        <w:pStyle w:val="ListParagraph"/>
        <w:numPr>
          <w:ilvl w:val="1"/>
          <w:numId w:val="7"/>
        </w:numPr>
        <w:tabs>
          <w:tab w:val="left" w:pos="1918"/>
          <w:tab w:val="left" w:pos="1920"/>
        </w:tabs>
        <w:ind w:right="74"/>
        <w:jc w:val="both"/>
        <w:rPr>
          <w:sz w:val="24"/>
        </w:rPr>
      </w:pPr>
      <w:r w:rsidRPr="00F87F15">
        <w:rPr>
          <w:sz w:val="24"/>
        </w:rPr>
        <w:t>các</w:t>
      </w:r>
      <w:r w:rsidRPr="00F87F15">
        <w:rPr>
          <w:spacing w:val="-1"/>
          <w:sz w:val="24"/>
        </w:rPr>
        <w:t xml:space="preserve"> </w:t>
      </w:r>
      <w:r w:rsidRPr="00F87F15">
        <w:rPr>
          <w:sz w:val="24"/>
        </w:rPr>
        <w:t>sản phẩm liên quan</w:t>
      </w:r>
      <w:r w:rsidRPr="00F87F15">
        <w:rPr>
          <w:sz w:val="24"/>
          <w:lang w:val="en-US"/>
        </w:rPr>
        <w:t xml:space="preserve"> </w:t>
      </w:r>
      <w:r w:rsidRPr="00F87F15">
        <w:rPr>
          <w:sz w:val="24"/>
        </w:rPr>
        <w:t>là</w:t>
      </w:r>
      <w:r w:rsidRPr="00F87F15">
        <w:rPr>
          <w:spacing w:val="-1"/>
          <w:sz w:val="24"/>
        </w:rPr>
        <w:t xml:space="preserve"> </w:t>
      </w:r>
      <w:r w:rsidRPr="00F87F15">
        <w:rPr>
          <w:sz w:val="24"/>
        </w:rPr>
        <w:t>không tuân thủ;</w:t>
      </w:r>
    </w:p>
    <w:p w14:paraId="78E48EF2" w14:textId="61045CBB" w:rsidR="008350F4" w:rsidRPr="00F87F15" w:rsidRDefault="00EE6240" w:rsidP="005379D4">
      <w:pPr>
        <w:pStyle w:val="ListParagraph"/>
        <w:numPr>
          <w:ilvl w:val="1"/>
          <w:numId w:val="7"/>
        </w:numPr>
        <w:tabs>
          <w:tab w:val="left" w:pos="1918"/>
          <w:tab w:val="left" w:pos="1920"/>
        </w:tabs>
        <w:spacing w:before="72" w:line="360" w:lineRule="auto"/>
        <w:ind w:right="74" w:hanging="850"/>
        <w:jc w:val="both"/>
        <w:rPr>
          <w:sz w:val="24"/>
        </w:rPr>
      </w:pPr>
      <w:r w:rsidRPr="00F87F15">
        <w:rPr>
          <w:sz w:val="24"/>
        </w:rPr>
        <w:t xml:space="preserve">việc thực hiện </w:t>
      </w:r>
      <w:r w:rsidR="00A26F23" w:rsidRPr="00F87F15">
        <w:rPr>
          <w:sz w:val="24"/>
          <w:lang w:val="en-US"/>
        </w:rPr>
        <w:t>thẩm định</w:t>
      </w:r>
      <w:r w:rsidRPr="00F87F15">
        <w:rPr>
          <w:sz w:val="24"/>
        </w:rPr>
        <w:t xml:space="preserve"> đã cho thấy một rủi ro không đáng kể mà các</w:t>
      </w:r>
      <w:r w:rsidRPr="00F87F15">
        <w:rPr>
          <w:spacing w:val="-57"/>
          <w:sz w:val="24"/>
        </w:rPr>
        <w:t xml:space="preserve"> </w:t>
      </w:r>
      <w:r w:rsidR="008776BE" w:rsidRPr="00F87F15">
        <w:rPr>
          <w:spacing w:val="59"/>
          <w:sz w:val="24"/>
          <w:lang w:val="vi-VN"/>
        </w:rPr>
        <w:t xml:space="preserve"> </w:t>
      </w:r>
      <w:r w:rsidRPr="00F87F15">
        <w:rPr>
          <w:sz w:val="24"/>
        </w:rPr>
        <w:t>sản phẩm liên quan</w:t>
      </w:r>
      <w:r w:rsidRPr="00F87F15">
        <w:rPr>
          <w:sz w:val="24"/>
          <w:lang w:val="en-US"/>
        </w:rPr>
        <w:t xml:space="preserve"> </w:t>
      </w:r>
      <w:r w:rsidRPr="00F87F15">
        <w:rPr>
          <w:sz w:val="24"/>
        </w:rPr>
        <w:t>không tuân thủ;</w:t>
      </w:r>
    </w:p>
    <w:p w14:paraId="734CC25C" w14:textId="23F03E25" w:rsidR="008350F4" w:rsidRPr="00F87F15" w:rsidRDefault="00EE6240" w:rsidP="005379D4">
      <w:pPr>
        <w:pStyle w:val="ListParagraph"/>
        <w:numPr>
          <w:ilvl w:val="1"/>
          <w:numId w:val="7"/>
        </w:numPr>
        <w:tabs>
          <w:tab w:val="left" w:pos="1918"/>
          <w:tab w:val="left" w:pos="1920"/>
        </w:tabs>
        <w:spacing w:line="360" w:lineRule="auto"/>
        <w:ind w:right="74" w:hanging="850"/>
        <w:jc w:val="both"/>
        <w:rPr>
          <w:sz w:val="24"/>
        </w:rPr>
      </w:pPr>
      <w:r w:rsidRPr="00F87F15">
        <w:rPr>
          <w:sz w:val="24"/>
        </w:rPr>
        <w:t xml:space="preserve">nhà </w:t>
      </w:r>
      <w:r w:rsidR="00706CC6">
        <w:rPr>
          <w:sz w:val="24"/>
          <w:lang w:val="en-US"/>
        </w:rPr>
        <w:t>nhập khẩu</w:t>
      </w:r>
      <w:r w:rsidRPr="00F87F15">
        <w:rPr>
          <w:sz w:val="24"/>
        </w:rPr>
        <w:t xml:space="preserve"> đã không thể thực hiện các nghĩa vụ được đề cập trong </w:t>
      </w:r>
      <w:r w:rsidRPr="00F87F15">
        <w:rPr>
          <w:sz w:val="24"/>
          <w:lang w:val="en-US"/>
        </w:rPr>
        <w:t>khoản</w:t>
      </w:r>
      <w:r w:rsidRPr="00F87F15">
        <w:rPr>
          <w:sz w:val="24"/>
        </w:rPr>
        <w:t xml:space="preserve"> </w:t>
      </w:r>
      <w:r w:rsidRPr="00F87F15">
        <w:rPr>
          <w:sz w:val="24"/>
          <w:lang w:val="en-US"/>
        </w:rPr>
        <w:t>1 v</w:t>
      </w:r>
      <w:r w:rsidRPr="00F87F15">
        <w:rPr>
          <w:sz w:val="24"/>
        </w:rPr>
        <w:t>à 2.</w:t>
      </w:r>
    </w:p>
    <w:p w14:paraId="5F6A94E7" w14:textId="576C8568" w:rsidR="008350F4" w:rsidRPr="00F87F15" w:rsidRDefault="00EE6240" w:rsidP="005379D4">
      <w:pPr>
        <w:pStyle w:val="ListParagraph"/>
        <w:numPr>
          <w:ilvl w:val="0"/>
          <w:numId w:val="7"/>
        </w:numPr>
        <w:tabs>
          <w:tab w:val="left" w:pos="1068"/>
          <w:tab w:val="left" w:pos="1070"/>
        </w:tabs>
        <w:spacing w:line="360" w:lineRule="auto"/>
        <w:ind w:right="74" w:hanging="851"/>
        <w:jc w:val="both"/>
        <w:rPr>
          <w:sz w:val="24"/>
        </w:rPr>
      </w:pPr>
      <w:r w:rsidRPr="00F87F15">
        <w:rPr>
          <w:sz w:val="24"/>
        </w:rPr>
        <w:t xml:space="preserve">Các nhà </w:t>
      </w:r>
      <w:r w:rsidR="00706CC6">
        <w:rPr>
          <w:sz w:val="24"/>
        </w:rPr>
        <w:t>nhập khẩu</w:t>
      </w:r>
      <w:r w:rsidRPr="00F87F15">
        <w:rPr>
          <w:sz w:val="24"/>
        </w:rPr>
        <w:t xml:space="preserve"> có được hoặc được biết về thông tin mới có liên quan, bao gồm</w:t>
      </w:r>
      <w:r w:rsidRPr="00F87F15">
        <w:rPr>
          <w:spacing w:val="1"/>
          <w:sz w:val="24"/>
        </w:rPr>
        <w:t xml:space="preserve"> </w:t>
      </w:r>
      <w:r w:rsidRPr="00F87F15">
        <w:rPr>
          <w:sz w:val="24"/>
        </w:rPr>
        <w:t>mối lo ngại có căn cứ, chỉ ra rằng sản phẩm có liên quan mà họ đã</w:t>
      </w:r>
      <w:r w:rsidRPr="00F87F15">
        <w:rPr>
          <w:sz w:val="24"/>
          <w:lang w:val="en-US"/>
        </w:rPr>
        <w:t xml:space="preserve"> đưa ra </w:t>
      </w:r>
      <w:r w:rsidRPr="00F87F15">
        <w:rPr>
          <w:spacing w:val="-57"/>
          <w:sz w:val="24"/>
        </w:rPr>
        <w:t xml:space="preserve"> </w:t>
      </w:r>
      <w:r w:rsidRPr="00F87F15">
        <w:rPr>
          <w:sz w:val="24"/>
        </w:rPr>
        <w:t xml:space="preserve">thị trường có nguy cơ không tuân thủ </w:t>
      </w:r>
      <w:r w:rsidR="00A81897" w:rsidRPr="00F87F15">
        <w:rPr>
          <w:sz w:val="24"/>
        </w:rPr>
        <w:t>Quy định</w:t>
      </w:r>
      <w:r w:rsidRPr="00F87F15">
        <w:rPr>
          <w:sz w:val="24"/>
        </w:rPr>
        <w:t xml:space="preserve"> này phải thông báo ngay</w:t>
      </w:r>
      <w:r w:rsidRPr="00F87F15">
        <w:rPr>
          <w:spacing w:val="-57"/>
          <w:sz w:val="24"/>
        </w:rPr>
        <w:t xml:space="preserve"> </w:t>
      </w:r>
      <w:r w:rsidRPr="00F87F15">
        <w:rPr>
          <w:spacing w:val="-57"/>
          <w:sz w:val="24"/>
          <w:lang w:val="en-US"/>
        </w:rPr>
        <w:t xml:space="preserve"> </w:t>
      </w:r>
      <w:r w:rsidRPr="00F87F15">
        <w:rPr>
          <w:sz w:val="24"/>
          <w:lang w:val="en-US"/>
        </w:rPr>
        <w:t xml:space="preserve"> cho cơ quan</w:t>
      </w:r>
      <w:r w:rsidRPr="00F87F15">
        <w:rPr>
          <w:spacing w:val="-1"/>
          <w:sz w:val="24"/>
        </w:rPr>
        <w:t xml:space="preserve"> </w:t>
      </w:r>
      <w:r w:rsidRPr="00F87F15">
        <w:rPr>
          <w:sz w:val="24"/>
        </w:rPr>
        <w:t>có thẩm quyền</w:t>
      </w:r>
      <w:r w:rsidRPr="00F87F15">
        <w:rPr>
          <w:spacing w:val="-1"/>
          <w:sz w:val="24"/>
        </w:rPr>
        <w:t xml:space="preserve"> </w:t>
      </w:r>
      <w:r w:rsidRPr="00F87F15">
        <w:rPr>
          <w:sz w:val="24"/>
        </w:rPr>
        <w:t>của</w:t>
      </w:r>
      <w:r w:rsidRPr="00F87F15">
        <w:rPr>
          <w:spacing w:val="-1"/>
          <w:sz w:val="24"/>
        </w:rPr>
        <w:t xml:space="preserve"> </w:t>
      </w:r>
      <w:r w:rsidRPr="00F87F15">
        <w:rPr>
          <w:sz w:val="24"/>
        </w:rPr>
        <w:lastRenderedPageBreak/>
        <w:t>các</w:t>
      </w:r>
      <w:r w:rsidRPr="00F87F15">
        <w:rPr>
          <w:spacing w:val="-2"/>
          <w:sz w:val="24"/>
        </w:rPr>
        <w:t xml:space="preserve"> </w:t>
      </w:r>
      <w:r w:rsidRPr="00F87F15">
        <w:rPr>
          <w:sz w:val="24"/>
          <w:lang w:val="en-US"/>
        </w:rPr>
        <w:t>quốc gia</w:t>
      </w:r>
      <w:r w:rsidRPr="00F87F15">
        <w:rPr>
          <w:sz w:val="24"/>
        </w:rPr>
        <w:t xml:space="preserve"> thành viên</w:t>
      </w:r>
      <w:r w:rsidRPr="00F87F15">
        <w:rPr>
          <w:spacing w:val="-2"/>
          <w:sz w:val="24"/>
        </w:rPr>
        <w:t xml:space="preserve"> </w:t>
      </w:r>
      <w:r w:rsidR="00B22086" w:rsidRPr="00F87F15">
        <w:rPr>
          <w:sz w:val="24"/>
        </w:rPr>
        <w:t>đặt</w:t>
      </w:r>
      <w:r w:rsidR="00B22086" w:rsidRPr="00F87F15">
        <w:rPr>
          <w:sz w:val="24"/>
          <w:lang w:val="vi-VN"/>
        </w:rPr>
        <w:t xml:space="preserve"> các sản phẩ có liên quan</w:t>
      </w:r>
      <w:r w:rsidRPr="00F87F15">
        <w:rPr>
          <w:sz w:val="24"/>
        </w:rPr>
        <w:t xml:space="preserve"> trên thị trường cũng như</w:t>
      </w:r>
      <w:r w:rsidR="00FB4249" w:rsidRPr="00F87F15">
        <w:rPr>
          <w:sz w:val="24"/>
          <w:lang w:val="vi-VN"/>
        </w:rPr>
        <w:t xml:space="preserve"> với</w:t>
      </w:r>
      <w:r w:rsidRPr="00F87F15">
        <w:rPr>
          <w:sz w:val="24"/>
        </w:rPr>
        <w:t xml:space="preserve"> thương nhân mà họ đã cung cấp sản phẩm</w:t>
      </w:r>
      <w:r w:rsidRPr="00F87F15">
        <w:rPr>
          <w:sz w:val="24"/>
          <w:lang w:val="en-US"/>
        </w:rPr>
        <w:t xml:space="preserve"> có liên quan</w:t>
      </w:r>
      <w:r w:rsidRPr="00F87F15">
        <w:rPr>
          <w:sz w:val="24"/>
        </w:rPr>
        <w:t xml:space="preserve"> . Trong trường hợp xuất khẩu, các nhà </w:t>
      </w:r>
      <w:r w:rsidR="00706CC6">
        <w:rPr>
          <w:sz w:val="24"/>
        </w:rPr>
        <w:t>nhập khẩu</w:t>
      </w:r>
      <w:r w:rsidRPr="00F87F15">
        <w:rPr>
          <w:sz w:val="24"/>
        </w:rPr>
        <w:t xml:space="preserve"> phải thông báo cho cơ quan có thẩm quyền </w:t>
      </w:r>
      <w:r w:rsidRPr="00F87F15">
        <w:rPr>
          <w:sz w:val="24"/>
          <w:lang w:val="en-US"/>
        </w:rPr>
        <w:t>về các Quốc gia Thành viên</w:t>
      </w:r>
      <w:r w:rsidRPr="00F87F15">
        <w:rPr>
          <w:spacing w:val="-1"/>
          <w:sz w:val="24"/>
        </w:rPr>
        <w:t xml:space="preserve"> </w:t>
      </w:r>
      <w:r w:rsidRPr="00F87F15">
        <w:rPr>
          <w:sz w:val="24"/>
        </w:rPr>
        <w:t>là</w:t>
      </w:r>
      <w:r w:rsidRPr="00F87F15">
        <w:rPr>
          <w:spacing w:val="-1"/>
          <w:sz w:val="24"/>
        </w:rPr>
        <w:t xml:space="preserve"> </w:t>
      </w:r>
      <w:r w:rsidRPr="00F87F15">
        <w:rPr>
          <w:sz w:val="24"/>
        </w:rPr>
        <w:t>nước sản xuất.</w:t>
      </w:r>
    </w:p>
    <w:p w14:paraId="16DF5190" w14:textId="2CD3B73E" w:rsidR="008350F4" w:rsidRPr="00F87F15" w:rsidRDefault="00EE6240" w:rsidP="005379D4">
      <w:pPr>
        <w:pStyle w:val="ListParagraph"/>
        <w:numPr>
          <w:ilvl w:val="0"/>
          <w:numId w:val="7"/>
        </w:numPr>
        <w:tabs>
          <w:tab w:val="left" w:pos="1068"/>
          <w:tab w:val="left" w:pos="1070"/>
        </w:tabs>
        <w:spacing w:line="360" w:lineRule="auto"/>
        <w:ind w:right="74" w:hanging="851"/>
        <w:jc w:val="both"/>
        <w:rPr>
          <w:sz w:val="24"/>
        </w:rPr>
      </w:pPr>
      <w:r w:rsidRPr="00F87F15">
        <w:rPr>
          <w:sz w:val="24"/>
        </w:rPr>
        <w:t xml:space="preserve">Các nhà </w:t>
      </w:r>
      <w:r w:rsidR="00706CC6">
        <w:rPr>
          <w:sz w:val="24"/>
        </w:rPr>
        <w:t>nhập khẩu</w:t>
      </w:r>
      <w:r w:rsidRPr="00F87F15">
        <w:rPr>
          <w:sz w:val="24"/>
        </w:rPr>
        <w:t xml:space="preserve"> sẽ cung cấp tất cả các hỗ trợ cần thiết cho các cơ quan có thẩm quyền để tạo điều kiện thuận </w:t>
      </w:r>
      <w:r w:rsidRPr="00F87F15">
        <w:rPr>
          <w:sz w:val="24"/>
          <w:lang w:val="en-US"/>
        </w:rPr>
        <w:t>lợi việc</w:t>
      </w:r>
      <w:r w:rsidRPr="00F87F15">
        <w:rPr>
          <w:sz w:val="24"/>
        </w:rPr>
        <w:t xml:space="preserve"> thực hiện kiểm tra theo Điều 18, bao gồm cả việc tiếp cận cơ sở và</w:t>
      </w:r>
      <w:r w:rsidRPr="00F87F15">
        <w:rPr>
          <w:spacing w:val="1"/>
          <w:sz w:val="24"/>
        </w:rPr>
        <w:t xml:space="preserve"> </w:t>
      </w:r>
      <w:r w:rsidRPr="00F87F15">
        <w:rPr>
          <w:sz w:val="24"/>
        </w:rPr>
        <w:t>làm</w:t>
      </w:r>
      <w:r w:rsidRPr="00F87F15">
        <w:rPr>
          <w:spacing w:val="-2"/>
          <w:sz w:val="24"/>
        </w:rPr>
        <w:t xml:space="preserve"> </w:t>
      </w:r>
      <w:r w:rsidRPr="00F87F15">
        <w:rPr>
          <w:sz w:val="24"/>
        </w:rPr>
        <w:t>có sẵn</w:t>
      </w:r>
      <w:r w:rsidRPr="00F87F15">
        <w:rPr>
          <w:spacing w:val="-1"/>
          <w:sz w:val="24"/>
        </w:rPr>
        <w:t xml:space="preserve"> </w:t>
      </w:r>
      <w:r w:rsidRPr="00F87F15">
        <w:rPr>
          <w:sz w:val="24"/>
        </w:rPr>
        <w:t>của tài liệu và hồ sơ.</w:t>
      </w:r>
    </w:p>
    <w:p w14:paraId="1048CD85" w14:textId="4CD05D19" w:rsidR="008350F4" w:rsidRPr="00F87F15" w:rsidRDefault="00EE6240" w:rsidP="00F87F15">
      <w:pPr>
        <w:pStyle w:val="Heading1"/>
        <w:numPr>
          <w:ilvl w:val="0"/>
          <w:numId w:val="7"/>
        </w:numPr>
        <w:jc w:val="left"/>
        <w:rPr>
          <w:i w:val="0"/>
          <w:iCs w:val="0"/>
        </w:rPr>
      </w:pPr>
      <w:r w:rsidRPr="00F87F15">
        <w:rPr>
          <w:i w:val="0"/>
          <w:iCs w:val="0"/>
        </w:rPr>
        <w:t xml:space="preserve">Người </w:t>
      </w:r>
      <w:r w:rsidR="00F87F15">
        <w:rPr>
          <w:i w:val="0"/>
          <w:iCs w:val="0"/>
        </w:rPr>
        <w:t>nhập khẩu</w:t>
      </w:r>
      <w:r w:rsidRPr="00F87F15">
        <w:rPr>
          <w:i w:val="0"/>
          <w:iCs w:val="0"/>
        </w:rPr>
        <w:t xml:space="preserve"> sẽ liên lạc với người </w:t>
      </w:r>
      <w:r w:rsidR="00F87F15">
        <w:rPr>
          <w:i w:val="0"/>
          <w:iCs w:val="0"/>
        </w:rPr>
        <w:t>nhập khẩu</w:t>
      </w:r>
      <w:r w:rsidR="004035AC" w:rsidRPr="00F87F15">
        <w:rPr>
          <w:i w:val="0"/>
          <w:iCs w:val="0"/>
          <w:lang w:val="vi-VN"/>
        </w:rPr>
        <w:t xml:space="preserve"> khác</w:t>
      </w:r>
      <w:r w:rsidRPr="00F87F15">
        <w:rPr>
          <w:i w:val="0"/>
          <w:iCs w:val="0"/>
        </w:rPr>
        <w:t xml:space="preserve"> và thương nhân ở hạ nguồn chuỗi cung</w:t>
      </w:r>
      <w:r w:rsidRPr="00F87F15">
        <w:rPr>
          <w:i w:val="0"/>
          <w:iCs w:val="0"/>
          <w:spacing w:val="1"/>
        </w:rPr>
        <w:t xml:space="preserve"> </w:t>
      </w:r>
      <w:r w:rsidRPr="00F87F15">
        <w:rPr>
          <w:i w:val="0"/>
          <w:iCs w:val="0"/>
        </w:rPr>
        <w:t>của các sản phẩm có liên quan mà họ đưa ra thị trường hoặc xuất khẩu</w:t>
      </w:r>
      <w:r w:rsidRPr="00F87F15">
        <w:rPr>
          <w:i w:val="0"/>
          <w:iCs w:val="0"/>
          <w:spacing w:val="1"/>
        </w:rPr>
        <w:t xml:space="preserve"> </w:t>
      </w:r>
      <w:r w:rsidRPr="00F87F15">
        <w:rPr>
          <w:i w:val="0"/>
          <w:iCs w:val="0"/>
        </w:rPr>
        <w:t>tất cả</w:t>
      </w:r>
      <w:r w:rsidRPr="00F87F15">
        <w:rPr>
          <w:i w:val="0"/>
          <w:iCs w:val="0"/>
          <w:spacing w:val="1"/>
        </w:rPr>
        <w:t xml:space="preserve"> </w:t>
      </w:r>
      <w:r w:rsidRPr="00F87F15">
        <w:rPr>
          <w:i w:val="0"/>
          <w:iCs w:val="0"/>
        </w:rPr>
        <w:t xml:space="preserve">thông tin cần thiết để chứng minh rằng </w:t>
      </w:r>
      <w:r w:rsidR="00A26F23" w:rsidRPr="00F87F15">
        <w:rPr>
          <w:i w:val="0"/>
          <w:iCs w:val="0"/>
        </w:rPr>
        <w:t>thẩm định</w:t>
      </w:r>
      <w:r w:rsidRPr="00F87F15">
        <w:rPr>
          <w:i w:val="0"/>
          <w:iCs w:val="0"/>
        </w:rPr>
        <w:t xml:space="preserve"> đã được thực hiện và không</w:t>
      </w:r>
      <w:r w:rsidRPr="00F87F15">
        <w:rPr>
          <w:i w:val="0"/>
          <w:iCs w:val="0"/>
          <w:spacing w:val="-57"/>
        </w:rPr>
        <w:t xml:space="preserve"> </w:t>
      </w:r>
      <w:r w:rsidRPr="00F87F15">
        <w:rPr>
          <w:i w:val="0"/>
          <w:iCs w:val="0"/>
        </w:rPr>
        <w:t xml:space="preserve">hoặc chỉ có một rủi ro không đáng kể được tìm thấy, bao gồm cả các số tham chiếu đến tuyên bố </w:t>
      </w:r>
      <w:r w:rsidR="00A26F23" w:rsidRPr="00F87F15">
        <w:rPr>
          <w:i w:val="0"/>
          <w:iCs w:val="0"/>
        </w:rPr>
        <w:t>thẩm định</w:t>
      </w:r>
      <w:r w:rsidRPr="00F87F15">
        <w:rPr>
          <w:i w:val="0"/>
          <w:iCs w:val="0"/>
          <w:spacing w:val="-1"/>
        </w:rPr>
        <w:t xml:space="preserve"> </w:t>
      </w:r>
      <w:r w:rsidRPr="00F87F15">
        <w:rPr>
          <w:i w:val="0"/>
          <w:iCs w:val="0"/>
        </w:rPr>
        <w:t>liên quan đến các sản phẩm đó.</w:t>
      </w:r>
    </w:p>
    <w:p w14:paraId="54011060" w14:textId="6098A593" w:rsidR="008350F4" w:rsidRPr="00706CC6" w:rsidRDefault="00567DD7" w:rsidP="00706CC6">
      <w:pPr>
        <w:pStyle w:val="ListParagraph"/>
        <w:numPr>
          <w:ilvl w:val="0"/>
          <w:numId w:val="7"/>
        </w:numPr>
        <w:tabs>
          <w:tab w:val="left" w:pos="1068"/>
          <w:tab w:val="left" w:pos="1070"/>
        </w:tabs>
        <w:spacing w:line="360" w:lineRule="auto"/>
        <w:ind w:right="74" w:hanging="851"/>
        <w:rPr>
          <w:bCs/>
          <w:iCs/>
          <w:sz w:val="24"/>
        </w:rPr>
      </w:pPr>
      <w:r w:rsidRPr="00706CC6">
        <w:rPr>
          <w:bCs/>
          <w:iCs/>
          <w:sz w:val="24"/>
          <w:lang w:val="vi-VN"/>
        </w:rPr>
        <w:t xml:space="preserve">Theo quy định của Khoản 1 nêu trên, các nhà </w:t>
      </w:r>
      <w:r w:rsidR="00706CC6" w:rsidRPr="00706CC6">
        <w:rPr>
          <w:bCs/>
          <w:iCs/>
          <w:sz w:val="24"/>
          <w:lang w:val="vi-VN"/>
        </w:rPr>
        <w:t>nhập khẩu</w:t>
      </w:r>
      <w:r w:rsidRPr="00706CC6">
        <w:rPr>
          <w:bCs/>
          <w:iCs/>
          <w:sz w:val="24"/>
          <w:lang w:val="vi-VN"/>
        </w:rPr>
        <w:t xml:space="preserve"> là SME  không yêu cầu thực hiện sự cẩn trọng đối với các sản phẩm liên quan chứa hoặc được làm từ các sản phẩm liên quan đã được thực hiện sự cẩn trọng theo Khoản1 của Điều này và đã có tuyên bố cẩn trọng được nộp theo Điều 33. Trong trường hợp này, các nhà </w:t>
      </w:r>
      <w:r w:rsidR="00706CC6" w:rsidRPr="00706CC6">
        <w:rPr>
          <w:bCs/>
          <w:iCs/>
          <w:sz w:val="24"/>
          <w:lang w:val="vi-VN"/>
        </w:rPr>
        <w:t>nhập khẩu</w:t>
      </w:r>
      <w:r w:rsidRPr="00706CC6">
        <w:rPr>
          <w:bCs/>
          <w:iCs/>
          <w:sz w:val="24"/>
          <w:lang w:val="vi-VN"/>
        </w:rPr>
        <w:t xml:space="preserve"> SME sẽ cung cấp cho cơ quan có thẩm quyền mã số tham chiếu của tuyên bố cẩn trọng khi được yêu cầu. Tuy nhiên, đối với các bộ phận của sản phẩm liên quan chưa được thực hiện sự cẩn trọng, các nhà </w:t>
      </w:r>
      <w:r w:rsidR="00F87F15" w:rsidRPr="00706CC6">
        <w:rPr>
          <w:bCs/>
          <w:iCs/>
          <w:sz w:val="24"/>
          <w:lang w:val="vi-VN"/>
        </w:rPr>
        <w:t>nhập khẩu</w:t>
      </w:r>
      <w:r w:rsidRPr="00706CC6">
        <w:rPr>
          <w:bCs/>
          <w:iCs/>
          <w:sz w:val="24"/>
          <w:lang w:val="vi-VN"/>
        </w:rPr>
        <w:t xml:space="preserve"> SME sẽ thực hiện sự cẩn trọng theo Khoản 1 của Điều này</w:t>
      </w:r>
    </w:p>
    <w:p w14:paraId="47DE2165" w14:textId="512EB341" w:rsidR="008350F4" w:rsidRPr="00706CC6" w:rsidRDefault="00EE6240" w:rsidP="00706CC6">
      <w:pPr>
        <w:pStyle w:val="Heading1"/>
        <w:numPr>
          <w:ilvl w:val="0"/>
          <w:numId w:val="7"/>
        </w:numPr>
        <w:jc w:val="left"/>
        <w:rPr>
          <w:bCs/>
          <w:i w:val="0"/>
        </w:rPr>
      </w:pPr>
      <w:r w:rsidRPr="00706CC6">
        <w:rPr>
          <w:bCs/>
          <w:i w:val="0"/>
        </w:rPr>
        <w:t xml:space="preserve">Các nhà </w:t>
      </w:r>
      <w:r w:rsidR="00F87F15" w:rsidRPr="00706CC6">
        <w:rPr>
          <w:bCs/>
          <w:i w:val="0"/>
        </w:rPr>
        <w:t>nhập khẩu</w:t>
      </w:r>
      <w:r w:rsidRPr="00706CC6">
        <w:rPr>
          <w:bCs/>
          <w:i w:val="0"/>
        </w:rPr>
        <w:t xml:space="preserve"> không phải là SME ('nhà </w:t>
      </w:r>
      <w:r w:rsidR="00F87F15" w:rsidRPr="00706CC6">
        <w:rPr>
          <w:bCs/>
          <w:i w:val="0"/>
        </w:rPr>
        <w:t>nhập khẩu</w:t>
      </w:r>
      <w:r w:rsidRPr="00706CC6">
        <w:rPr>
          <w:bCs/>
          <w:i w:val="0"/>
        </w:rPr>
        <w:t xml:space="preserve"> không phải là SME') có thể đề cập đến </w:t>
      </w:r>
      <w:r w:rsidR="00A26F23" w:rsidRPr="00706CC6">
        <w:rPr>
          <w:bCs/>
          <w:i w:val="0"/>
        </w:rPr>
        <w:t>thẩm định</w:t>
      </w:r>
      <w:r w:rsidRPr="00706CC6">
        <w:rPr>
          <w:bCs/>
          <w:i w:val="0"/>
          <w:spacing w:val="1"/>
        </w:rPr>
        <w:t xml:space="preserve"> </w:t>
      </w:r>
      <w:r w:rsidRPr="00706CC6">
        <w:rPr>
          <w:bCs/>
          <w:i w:val="0"/>
        </w:rPr>
        <w:t>các tuyên bố đã được đệ trình chỉ theo Điều 33</w:t>
      </w:r>
      <w:r w:rsidRPr="00706CC6">
        <w:rPr>
          <w:bCs/>
          <w:i w:val="0"/>
          <w:spacing w:val="1"/>
        </w:rPr>
        <w:t xml:space="preserve"> </w:t>
      </w:r>
      <w:r w:rsidRPr="00706CC6">
        <w:rPr>
          <w:bCs/>
          <w:i w:val="0"/>
        </w:rPr>
        <w:t xml:space="preserve">sau khi đã xác định chắc chắn rằng </w:t>
      </w:r>
      <w:r w:rsidR="00A26F23" w:rsidRPr="00706CC6">
        <w:rPr>
          <w:bCs/>
          <w:i w:val="0"/>
        </w:rPr>
        <w:t>thẩm định</w:t>
      </w:r>
      <w:r w:rsidRPr="00706CC6">
        <w:rPr>
          <w:bCs/>
          <w:i w:val="0"/>
        </w:rPr>
        <w:t xml:space="preserve"> liên quan đến các sản phẩm có liên quan</w:t>
      </w:r>
      <w:r w:rsidRPr="00706CC6">
        <w:rPr>
          <w:bCs/>
          <w:i w:val="0"/>
          <w:spacing w:val="1"/>
        </w:rPr>
        <w:t xml:space="preserve"> </w:t>
      </w:r>
      <w:r w:rsidRPr="00706CC6">
        <w:rPr>
          <w:bCs/>
          <w:i w:val="0"/>
        </w:rPr>
        <w:t xml:space="preserve">chứa trong hoặc làm từ các sản phẩm có liên quan đã được thực hiện phù hợp </w:t>
      </w:r>
      <w:proofErr w:type="gramStart"/>
      <w:r w:rsidRPr="00706CC6">
        <w:rPr>
          <w:bCs/>
          <w:i w:val="0"/>
        </w:rPr>
        <w:t xml:space="preserve">với </w:t>
      </w:r>
      <w:r w:rsidRPr="00706CC6">
        <w:rPr>
          <w:bCs/>
          <w:i w:val="0"/>
          <w:spacing w:val="-57"/>
        </w:rPr>
        <w:t xml:space="preserve"> </w:t>
      </w:r>
      <w:r w:rsidRPr="00706CC6">
        <w:rPr>
          <w:bCs/>
          <w:i w:val="0"/>
        </w:rPr>
        <w:t>khoản</w:t>
      </w:r>
      <w:proofErr w:type="gramEnd"/>
      <w:r w:rsidRPr="00706CC6">
        <w:rPr>
          <w:bCs/>
          <w:i w:val="0"/>
        </w:rPr>
        <w:t xml:space="preserve"> 1 Điều này. Chúng sẽ bao gồm các số tham chiếu của</w:t>
      </w:r>
      <w:r w:rsidRPr="00706CC6">
        <w:rPr>
          <w:bCs/>
          <w:i w:val="0"/>
          <w:spacing w:val="1"/>
        </w:rPr>
        <w:t xml:space="preserve"> </w:t>
      </w:r>
      <w:r w:rsidRPr="00706CC6">
        <w:rPr>
          <w:bCs/>
          <w:i w:val="0"/>
        </w:rPr>
        <w:t xml:space="preserve">tờ khai </w:t>
      </w:r>
      <w:r w:rsidR="00A26F23" w:rsidRPr="00706CC6">
        <w:rPr>
          <w:bCs/>
          <w:i w:val="0"/>
        </w:rPr>
        <w:t>thẩm định</w:t>
      </w:r>
      <w:r w:rsidRPr="00706CC6">
        <w:rPr>
          <w:bCs/>
          <w:i w:val="0"/>
        </w:rPr>
        <w:t xml:space="preserve"> đã được đệ trình theo Điều</w:t>
      </w:r>
      <w:r w:rsidRPr="00706CC6">
        <w:rPr>
          <w:bCs/>
          <w:i w:val="0"/>
          <w:spacing w:val="1"/>
        </w:rPr>
        <w:t xml:space="preserve"> </w:t>
      </w:r>
      <w:r w:rsidRPr="00706CC6">
        <w:rPr>
          <w:bCs/>
          <w:i w:val="0"/>
        </w:rPr>
        <w:t xml:space="preserve">33 trong tờ khai </w:t>
      </w:r>
      <w:r w:rsidR="00A26F23" w:rsidRPr="00706CC6">
        <w:rPr>
          <w:bCs/>
          <w:i w:val="0"/>
        </w:rPr>
        <w:t>thẩm định</w:t>
      </w:r>
      <w:r w:rsidRPr="00706CC6">
        <w:rPr>
          <w:bCs/>
          <w:i w:val="0"/>
        </w:rPr>
        <w:t xml:space="preserve"> mà họ đệ trình theo Khoản 2 của Điều </w:t>
      </w:r>
      <w:proofErr w:type="gramStart"/>
      <w:r w:rsidRPr="00706CC6">
        <w:rPr>
          <w:bCs/>
          <w:i w:val="0"/>
        </w:rPr>
        <w:t>này .</w:t>
      </w:r>
      <w:proofErr w:type="gramEnd"/>
      <w:r w:rsidRPr="00706CC6">
        <w:rPr>
          <w:bCs/>
          <w:i w:val="0"/>
        </w:rPr>
        <w:t xml:space="preserve"> Đối với các bộ phận của sản phẩm có liên quan chưa được </w:t>
      </w:r>
      <w:r w:rsidR="00A26F23" w:rsidRPr="00706CC6">
        <w:rPr>
          <w:bCs/>
          <w:i w:val="0"/>
        </w:rPr>
        <w:t>thẩm định</w:t>
      </w:r>
      <w:r w:rsidRPr="00706CC6">
        <w:rPr>
          <w:bCs/>
          <w:i w:val="0"/>
        </w:rPr>
        <w:t xml:space="preserve">, các nhà </w:t>
      </w:r>
      <w:r w:rsidR="00F87F15" w:rsidRPr="00706CC6">
        <w:rPr>
          <w:bCs/>
          <w:i w:val="0"/>
        </w:rPr>
        <w:t>nhập khẩu</w:t>
      </w:r>
      <w:r w:rsidRPr="00706CC6">
        <w:rPr>
          <w:bCs/>
          <w:i w:val="0"/>
        </w:rPr>
        <w:t xml:space="preserve"> không phải là SME phải thực hiện </w:t>
      </w:r>
      <w:r w:rsidR="00A26F23" w:rsidRPr="00706CC6">
        <w:rPr>
          <w:bCs/>
          <w:i w:val="0"/>
        </w:rPr>
        <w:t>thẩm định</w:t>
      </w:r>
      <w:r w:rsidRPr="00706CC6">
        <w:rPr>
          <w:bCs/>
          <w:i w:val="0"/>
        </w:rPr>
        <w:t xml:space="preserve"> phù hợp với Khoản 1 Điều này.</w:t>
      </w:r>
    </w:p>
    <w:p w14:paraId="2FB3F676" w14:textId="17C60F9E" w:rsidR="008350F4" w:rsidRPr="00706CC6" w:rsidRDefault="00EE6240" w:rsidP="00706CC6">
      <w:pPr>
        <w:pStyle w:val="ListParagraph"/>
        <w:numPr>
          <w:ilvl w:val="0"/>
          <w:numId w:val="7"/>
        </w:numPr>
        <w:tabs>
          <w:tab w:val="left" w:pos="1068"/>
          <w:tab w:val="left" w:pos="1070"/>
        </w:tabs>
        <w:spacing w:line="360" w:lineRule="auto"/>
        <w:ind w:right="74" w:hanging="851"/>
        <w:rPr>
          <w:bCs/>
          <w:iCs/>
          <w:sz w:val="26"/>
        </w:rPr>
      </w:pPr>
      <w:r w:rsidRPr="00706CC6">
        <w:rPr>
          <w:bCs/>
          <w:iCs/>
          <w:sz w:val="24"/>
        </w:rPr>
        <w:t xml:space="preserve">Bất kỳ nhà </w:t>
      </w:r>
      <w:r w:rsidR="00F87F15" w:rsidRPr="00706CC6">
        <w:rPr>
          <w:bCs/>
          <w:iCs/>
          <w:sz w:val="24"/>
          <w:lang w:val="en-US"/>
        </w:rPr>
        <w:t>nhập khẩu</w:t>
      </w:r>
      <w:r w:rsidRPr="00706CC6">
        <w:rPr>
          <w:bCs/>
          <w:iCs/>
          <w:sz w:val="24"/>
        </w:rPr>
        <w:t xml:space="preserve"> nào đề cập đến một </w:t>
      </w:r>
      <w:r w:rsidRPr="00706CC6">
        <w:rPr>
          <w:bCs/>
          <w:iCs/>
          <w:sz w:val="24"/>
          <w:lang w:val="en-US"/>
        </w:rPr>
        <w:t xml:space="preserve">tờ khai </w:t>
      </w:r>
      <w:r w:rsidR="00A26F23" w:rsidRPr="00706CC6">
        <w:rPr>
          <w:bCs/>
          <w:iCs/>
          <w:sz w:val="24"/>
          <w:lang w:val="en-US"/>
        </w:rPr>
        <w:t>thẩm định</w:t>
      </w:r>
      <w:r w:rsidRPr="00706CC6">
        <w:rPr>
          <w:bCs/>
          <w:iCs/>
          <w:sz w:val="24"/>
        </w:rPr>
        <w:t xml:space="preserve"> đã được</w:t>
      </w:r>
      <w:r w:rsidRPr="00706CC6">
        <w:rPr>
          <w:bCs/>
          <w:iCs/>
          <w:spacing w:val="1"/>
          <w:sz w:val="24"/>
        </w:rPr>
        <w:t xml:space="preserve"> </w:t>
      </w:r>
      <w:r w:rsidRPr="00706CC6">
        <w:rPr>
          <w:bCs/>
          <w:iCs/>
          <w:sz w:val="24"/>
        </w:rPr>
        <w:t>nộp theo quy định tại Điều 33 sẽ chịu trách nhiệm về</w:t>
      </w:r>
      <w:r w:rsidRPr="00706CC6">
        <w:rPr>
          <w:bCs/>
          <w:iCs/>
          <w:spacing w:val="1"/>
          <w:sz w:val="24"/>
        </w:rPr>
        <w:t xml:space="preserve"> </w:t>
      </w:r>
      <w:r w:rsidRPr="00706CC6">
        <w:rPr>
          <w:bCs/>
          <w:iCs/>
          <w:sz w:val="24"/>
        </w:rPr>
        <w:t>sự tuân thủ của các sản phẩm có liên quan với Điều 3, bao gồm cả việc không có hoặc chỉ có</w:t>
      </w:r>
      <w:r w:rsidRPr="00706CC6">
        <w:rPr>
          <w:bCs/>
          <w:iCs/>
          <w:spacing w:val="1"/>
          <w:sz w:val="24"/>
        </w:rPr>
        <w:t xml:space="preserve"> </w:t>
      </w:r>
      <w:r w:rsidRPr="00706CC6">
        <w:rPr>
          <w:bCs/>
          <w:iCs/>
          <w:sz w:val="24"/>
        </w:rPr>
        <w:t>rủi ro không đáng kể đã được tìm thấy, trước khi đưa các sản phẩm có liên quan đó ra thị trường hoặc</w:t>
      </w:r>
      <w:r w:rsidR="00706CC6">
        <w:rPr>
          <w:bCs/>
          <w:iCs/>
          <w:sz w:val="24"/>
          <w:lang w:val="en-US"/>
        </w:rPr>
        <w:t xml:space="preserve"> </w:t>
      </w:r>
      <w:r w:rsidRPr="00706CC6">
        <w:rPr>
          <w:bCs/>
          <w:iCs/>
          <w:spacing w:val="-57"/>
          <w:sz w:val="24"/>
        </w:rPr>
        <w:t xml:space="preserve"> </w:t>
      </w:r>
      <w:r w:rsidRPr="00706CC6">
        <w:rPr>
          <w:bCs/>
          <w:iCs/>
          <w:sz w:val="24"/>
        </w:rPr>
        <w:t>xuất khẩu chúng.</w:t>
      </w:r>
    </w:p>
    <w:p w14:paraId="0EF63E70" w14:textId="70B26462" w:rsidR="00706CC6" w:rsidRDefault="00706CC6">
      <w:pPr>
        <w:widowControl/>
        <w:autoSpaceDE/>
        <w:autoSpaceDN/>
        <w:rPr>
          <w:i/>
          <w:iCs/>
          <w:sz w:val="24"/>
          <w:szCs w:val="24"/>
          <w:lang w:val="en-US"/>
        </w:rPr>
      </w:pPr>
    </w:p>
    <w:p w14:paraId="5C5244FF" w14:textId="77777777" w:rsidR="00706CC6" w:rsidRDefault="00EE6240" w:rsidP="00F87F15">
      <w:pPr>
        <w:pStyle w:val="Heading1"/>
        <w:rPr>
          <w:spacing w:val="1"/>
        </w:rPr>
      </w:pPr>
      <w:r w:rsidRPr="00196B8E">
        <w:t>Điều 5</w:t>
      </w:r>
      <w:r w:rsidRPr="00196B8E">
        <w:rPr>
          <w:spacing w:val="1"/>
        </w:rPr>
        <w:t xml:space="preserve"> </w:t>
      </w:r>
    </w:p>
    <w:p w14:paraId="548DEB23" w14:textId="06C2054E" w:rsidR="008350F4" w:rsidRPr="00196B8E" w:rsidRDefault="00EE6240" w:rsidP="00F87F15">
      <w:pPr>
        <w:pStyle w:val="Heading1"/>
      </w:pPr>
      <w:r w:rsidRPr="00196B8E">
        <w:t>Nghĩa vụ</w:t>
      </w:r>
      <w:r w:rsidRPr="00196B8E">
        <w:rPr>
          <w:spacing w:val="-5"/>
        </w:rPr>
        <w:t xml:space="preserve"> </w:t>
      </w:r>
      <w:r w:rsidRPr="00196B8E">
        <w:t>của</w:t>
      </w:r>
      <w:r w:rsidRPr="00196B8E">
        <w:rPr>
          <w:spacing w:val="-4"/>
        </w:rPr>
        <w:t xml:space="preserve"> </w:t>
      </w:r>
      <w:r w:rsidRPr="00196B8E">
        <w:t>thương nhân</w:t>
      </w:r>
    </w:p>
    <w:p w14:paraId="638282F1" w14:textId="0034F7F2" w:rsidR="008350F4" w:rsidRPr="00706CC6" w:rsidRDefault="00EE6240" w:rsidP="005379D4">
      <w:pPr>
        <w:pStyle w:val="ListParagraph"/>
        <w:numPr>
          <w:ilvl w:val="0"/>
          <w:numId w:val="8"/>
        </w:numPr>
        <w:tabs>
          <w:tab w:val="left" w:pos="1068"/>
          <w:tab w:val="left" w:pos="1070"/>
        </w:tabs>
        <w:spacing w:line="360" w:lineRule="auto"/>
        <w:ind w:right="74" w:hanging="851"/>
        <w:jc w:val="both"/>
        <w:rPr>
          <w:bCs/>
          <w:iCs/>
          <w:sz w:val="24"/>
          <w:szCs w:val="24"/>
        </w:rPr>
      </w:pPr>
      <w:r w:rsidRPr="00706CC6">
        <w:rPr>
          <w:bCs/>
          <w:iCs/>
          <w:sz w:val="24"/>
          <w:szCs w:val="24"/>
        </w:rPr>
        <w:t>Thương nhân không phải là SME ('thương nhân không phải SME') sẽ được coi là không phải</w:t>
      </w:r>
      <w:r w:rsidRPr="00706CC6">
        <w:rPr>
          <w:bCs/>
          <w:iCs/>
          <w:spacing w:val="1"/>
          <w:sz w:val="24"/>
          <w:szCs w:val="24"/>
        </w:rPr>
        <w:t xml:space="preserve"> </w:t>
      </w:r>
      <w:r w:rsidRPr="00706CC6">
        <w:rPr>
          <w:bCs/>
          <w:iCs/>
          <w:sz w:val="24"/>
          <w:szCs w:val="24"/>
        </w:rPr>
        <w:t xml:space="preserve">nhà </w:t>
      </w:r>
      <w:r w:rsidR="00F87F15" w:rsidRPr="00706CC6">
        <w:rPr>
          <w:bCs/>
          <w:iCs/>
          <w:sz w:val="24"/>
          <w:szCs w:val="24"/>
        </w:rPr>
        <w:t>nhập khẩu</w:t>
      </w:r>
      <w:r w:rsidR="00567DD7" w:rsidRPr="00706CC6">
        <w:rPr>
          <w:bCs/>
          <w:iCs/>
          <w:sz w:val="24"/>
          <w:szCs w:val="24"/>
          <w:lang w:val="vi-VN"/>
        </w:rPr>
        <w:t xml:space="preserve"> SME</w:t>
      </w:r>
      <w:r w:rsidRPr="00706CC6">
        <w:rPr>
          <w:bCs/>
          <w:iCs/>
          <w:sz w:val="24"/>
          <w:szCs w:val="24"/>
        </w:rPr>
        <w:t xml:space="preserve"> và phải tuân theo các nghĩa vụ và quy định tại Điều 3, 4, 6, 8 đến</w:t>
      </w:r>
      <w:r w:rsidRPr="00706CC6">
        <w:rPr>
          <w:bCs/>
          <w:iCs/>
          <w:spacing w:val="1"/>
          <w:sz w:val="24"/>
          <w:szCs w:val="24"/>
        </w:rPr>
        <w:t xml:space="preserve"> </w:t>
      </w:r>
      <w:r w:rsidRPr="00706CC6">
        <w:rPr>
          <w:bCs/>
          <w:iCs/>
          <w:sz w:val="24"/>
          <w:szCs w:val="24"/>
        </w:rPr>
        <w:t xml:space="preserve">13, Điều 16(8) đến (11) và Điều 18 đối với hàng hóa </w:t>
      </w:r>
      <w:r w:rsidRPr="00706CC6">
        <w:rPr>
          <w:bCs/>
          <w:iCs/>
          <w:sz w:val="24"/>
          <w:szCs w:val="24"/>
          <w:lang w:val="en-US"/>
        </w:rPr>
        <w:t xml:space="preserve">và </w:t>
      </w:r>
      <w:r w:rsidRPr="00706CC6">
        <w:rPr>
          <w:bCs/>
          <w:iCs/>
          <w:sz w:val="24"/>
          <w:szCs w:val="24"/>
        </w:rPr>
        <w:t>sản phẩm</w:t>
      </w:r>
      <w:r w:rsidR="00567DD7" w:rsidRPr="00706CC6">
        <w:rPr>
          <w:bCs/>
          <w:iCs/>
          <w:sz w:val="24"/>
          <w:szCs w:val="24"/>
          <w:lang w:val="vi-VN"/>
        </w:rPr>
        <w:t xml:space="preserve"> có </w:t>
      </w:r>
      <w:r w:rsidR="00567DD7" w:rsidRPr="00706CC6">
        <w:rPr>
          <w:bCs/>
          <w:iCs/>
          <w:sz w:val="24"/>
          <w:szCs w:val="24"/>
          <w:lang w:val="en-US"/>
        </w:rPr>
        <w:t xml:space="preserve">liên </w:t>
      </w:r>
      <w:r w:rsidR="00567DD7" w:rsidRPr="00706CC6">
        <w:rPr>
          <w:bCs/>
          <w:iCs/>
          <w:sz w:val="24"/>
          <w:szCs w:val="24"/>
        </w:rPr>
        <w:t>quan</w:t>
      </w:r>
      <w:r w:rsidRPr="00706CC6">
        <w:rPr>
          <w:bCs/>
          <w:iCs/>
          <w:sz w:val="24"/>
          <w:szCs w:val="24"/>
        </w:rPr>
        <w:t xml:space="preserve"> mà họ</w:t>
      </w:r>
      <w:r w:rsidRPr="00706CC6">
        <w:rPr>
          <w:bCs/>
          <w:iCs/>
          <w:spacing w:val="-1"/>
          <w:sz w:val="24"/>
          <w:szCs w:val="24"/>
        </w:rPr>
        <w:t xml:space="preserve"> </w:t>
      </w:r>
      <w:r w:rsidRPr="00706CC6">
        <w:rPr>
          <w:bCs/>
          <w:iCs/>
          <w:sz w:val="24"/>
          <w:szCs w:val="24"/>
        </w:rPr>
        <w:t>làm</w:t>
      </w:r>
      <w:r w:rsidRPr="00706CC6">
        <w:rPr>
          <w:bCs/>
          <w:iCs/>
          <w:spacing w:val="-1"/>
          <w:sz w:val="24"/>
          <w:szCs w:val="24"/>
        </w:rPr>
        <w:t xml:space="preserve"> </w:t>
      </w:r>
      <w:r w:rsidRPr="00706CC6">
        <w:rPr>
          <w:bCs/>
          <w:iCs/>
          <w:sz w:val="24"/>
          <w:szCs w:val="24"/>
        </w:rPr>
        <w:t>có sẵn trên thị trường.</w:t>
      </w:r>
    </w:p>
    <w:p w14:paraId="20E6409A" w14:textId="2BEB4874" w:rsidR="008350F4" w:rsidRPr="00706CC6" w:rsidRDefault="00EE6240" w:rsidP="005379D4">
      <w:pPr>
        <w:pStyle w:val="ListParagraph"/>
        <w:numPr>
          <w:ilvl w:val="0"/>
          <w:numId w:val="8"/>
        </w:numPr>
        <w:tabs>
          <w:tab w:val="left" w:pos="1068"/>
          <w:tab w:val="left" w:pos="1070"/>
        </w:tabs>
        <w:spacing w:before="72" w:line="360" w:lineRule="auto"/>
        <w:ind w:right="74" w:hanging="851"/>
        <w:jc w:val="both"/>
        <w:rPr>
          <w:bCs/>
          <w:iCs/>
          <w:sz w:val="24"/>
          <w:szCs w:val="24"/>
        </w:rPr>
      </w:pPr>
      <w:r w:rsidRPr="00706CC6">
        <w:rPr>
          <w:bCs/>
          <w:iCs/>
          <w:sz w:val="24"/>
          <w:szCs w:val="24"/>
        </w:rPr>
        <w:t>Thương nhân là doanh nghiệp vừa và nhỏ ('thương nhân SME') sẽ cung cấp các sản phẩm có liên quan trê</w:t>
      </w:r>
      <w:r w:rsidRPr="00706CC6">
        <w:rPr>
          <w:bCs/>
          <w:iCs/>
          <w:sz w:val="24"/>
          <w:szCs w:val="24"/>
          <w:lang w:val="en-US"/>
        </w:rPr>
        <w:t xml:space="preserve">n </w:t>
      </w:r>
      <w:r w:rsidRPr="00706CC6">
        <w:rPr>
          <w:bCs/>
          <w:iCs/>
          <w:sz w:val="24"/>
          <w:szCs w:val="24"/>
        </w:rPr>
        <w:t>thị trường</w:t>
      </w:r>
      <w:r w:rsidR="00567DD7" w:rsidRPr="00706CC6">
        <w:rPr>
          <w:bCs/>
          <w:iCs/>
          <w:sz w:val="24"/>
          <w:szCs w:val="24"/>
          <w:lang w:val="vi-VN"/>
        </w:rPr>
        <w:t xml:space="preserve"> </w:t>
      </w:r>
      <w:r w:rsidRPr="00706CC6">
        <w:rPr>
          <w:bCs/>
          <w:iCs/>
          <w:sz w:val="24"/>
          <w:szCs w:val="24"/>
        </w:rPr>
        <w:t xml:space="preserve">nếu họ đang sở hữu thông tin được yêu cầu theo </w:t>
      </w:r>
      <w:r w:rsidRPr="00706CC6">
        <w:rPr>
          <w:bCs/>
          <w:iCs/>
          <w:sz w:val="24"/>
          <w:szCs w:val="24"/>
          <w:lang w:val="en-US"/>
        </w:rPr>
        <w:t>Khoản</w:t>
      </w:r>
      <w:r w:rsidRPr="00706CC6">
        <w:rPr>
          <w:bCs/>
          <w:iCs/>
          <w:spacing w:val="1"/>
          <w:sz w:val="24"/>
          <w:szCs w:val="24"/>
        </w:rPr>
        <w:t xml:space="preserve"> </w:t>
      </w:r>
      <w:r w:rsidRPr="00706CC6">
        <w:rPr>
          <w:bCs/>
          <w:iCs/>
          <w:sz w:val="24"/>
          <w:szCs w:val="24"/>
        </w:rPr>
        <w:t>3 .</w:t>
      </w:r>
    </w:p>
    <w:p w14:paraId="3C4920BF" w14:textId="4BD66C31" w:rsidR="008350F4" w:rsidRPr="00706CC6" w:rsidRDefault="00152177" w:rsidP="005379D4">
      <w:pPr>
        <w:pStyle w:val="ListParagraph"/>
        <w:numPr>
          <w:ilvl w:val="0"/>
          <w:numId w:val="8"/>
        </w:numPr>
        <w:tabs>
          <w:tab w:val="left" w:pos="1068"/>
          <w:tab w:val="left" w:pos="1070"/>
        </w:tabs>
        <w:ind w:right="74"/>
        <w:jc w:val="both"/>
        <w:rPr>
          <w:bCs/>
          <w:iCs/>
          <w:sz w:val="24"/>
          <w:szCs w:val="24"/>
        </w:rPr>
      </w:pPr>
      <w:r w:rsidRPr="00706CC6">
        <w:rPr>
          <w:bCs/>
          <w:iCs/>
          <w:sz w:val="24"/>
          <w:szCs w:val="24"/>
        </w:rPr>
        <w:t>Các</w:t>
      </w:r>
      <w:r w:rsidRPr="00706CC6">
        <w:rPr>
          <w:bCs/>
          <w:iCs/>
          <w:sz w:val="24"/>
          <w:szCs w:val="24"/>
          <w:lang w:val="vi-VN"/>
        </w:rPr>
        <w:t xml:space="preserve"> thương nhân SME </w:t>
      </w:r>
      <w:r w:rsidR="00EE6240" w:rsidRPr="00706CC6">
        <w:rPr>
          <w:bCs/>
          <w:iCs/>
          <w:sz w:val="24"/>
          <w:szCs w:val="24"/>
        </w:rPr>
        <w:t>nên</w:t>
      </w:r>
      <w:r w:rsidR="00EE6240" w:rsidRPr="00706CC6">
        <w:rPr>
          <w:bCs/>
          <w:iCs/>
          <w:spacing w:val="-2"/>
          <w:sz w:val="24"/>
          <w:szCs w:val="24"/>
        </w:rPr>
        <w:t xml:space="preserve"> </w:t>
      </w:r>
      <w:r w:rsidRPr="00706CC6">
        <w:rPr>
          <w:bCs/>
          <w:iCs/>
          <w:sz w:val="24"/>
          <w:szCs w:val="24"/>
        </w:rPr>
        <w:t>lưu</w:t>
      </w:r>
      <w:r w:rsidRPr="00706CC6">
        <w:rPr>
          <w:bCs/>
          <w:iCs/>
          <w:sz w:val="24"/>
          <w:szCs w:val="24"/>
          <w:lang w:val="vi-VN"/>
        </w:rPr>
        <w:t xml:space="preserve"> giữ các thông tin sau đây về </w:t>
      </w:r>
      <w:r w:rsidR="00EE6240" w:rsidRPr="00706CC6">
        <w:rPr>
          <w:bCs/>
          <w:iCs/>
          <w:sz w:val="24"/>
          <w:szCs w:val="24"/>
        </w:rPr>
        <w:t>sản phẩm</w:t>
      </w:r>
      <w:r w:rsidRPr="00706CC6">
        <w:rPr>
          <w:bCs/>
          <w:iCs/>
          <w:sz w:val="24"/>
          <w:szCs w:val="24"/>
          <w:lang w:val="vi-VN"/>
        </w:rPr>
        <w:t xml:space="preserve"> có</w:t>
      </w:r>
      <w:r w:rsidR="00EE6240" w:rsidRPr="00706CC6">
        <w:rPr>
          <w:bCs/>
          <w:iCs/>
          <w:spacing w:val="-1"/>
          <w:sz w:val="24"/>
          <w:szCs w:val="24"/>
        </w:rPr>
        <w:t xml:space="preserve"> </w:t>
      </w:r>
      <w:r w:rsidR="00EE6240" w:rsidRPr="00706CC6">
        <w:rPr>
          <w:bCs/>
          <w:iCs/>
          <w:sz w:val="24"/>
          <w:szCs w:val="24"/>
        </w:rPr>
        <w:t>liên quan</w:t>
      </w:r>
      <w:r w:rsidR="00EE6240" w:rsidRPr="00706CC6">
        <w:rPr>
          <w:bCs/>
          <w:iCs/>
          <w:sz w:val="24"/>
          <w:szCs w:val="24"/>
          <w:lang w:val="en-US"/>
        </w:rPr>
        <w:t xml:space="preserve"> mà </w:t>
      </w:r>
      <w:r w:rsidR="00EE6240" w:rsidRPr="00706CC6">
        <w:rPr>
          <w:bCs/>
          <w:iCs/>
          <w:sz w:val="24"/>
          <w:szCs w:val="24"/>
        </w:rPr>
        <w:t>họ dự định</w:t>
      </w:r>
      <w:r w:rsidR="00EE6240" w:rsidRPr="00706CC6">
        <w:rPr>
          <w:bCs/>
          <w:iCs/>
          <w:spacing w:val="-1"/>
          <w:sz w:val="24"/>
          <w:szCs w:val="24"/>
        </w:rPr>
        <w:t xml:space="preserve"> </w:t>
      </w:r>
      <w:r w:rsidR="00EE6240" w:rsidRPr="00706CC6">
        <w:rPr>
          <w:bCs/>
          <w:iCs/>
          <w:sz w:val="24"/>
          <w:szCs w:val="24"/>
        </w:rPr>
        <w:t xml:space="preserve">để </w:t>
      </w:r>
      <w:r w:rsidRPr="00706CC6">
        <w:rPr>
          <w:bCs/>
          <w:iCs/>
          <w:sz w:val="24"/>
          <w:szCs w:val="24"/>
        </w:rPr>
        <w:t>đưa</w:t>
      </w:r>
      <w:r w:rsidRPr="00706CC6">
        <w:rPr>
          <w:bCs/>
          <w:iCs/>
          <w:sz w:val="24"/>
          <w:szCs w:val="24"/>
          <w:lang w:val="vi-VN"/>
        </w:rPr>
        <w:t xml:space="preserve"> vào </w:t>
      </w:r>
      <w:r w:rsidR="008776BE" w:rsidRPr="00706CC6">
        <w:rPr>
          <w:bCs/>
          <w:iCs/>
          <w:sz w:val="24"/>
          <w:szCs w:val="24"/>
        </w:rPr>
        <w:t>thị trường</w:t>
      </w:r>
      <w:r w:rsidR="00EE6240" w:rsidRPr="00706CC6">
        <w:rPr>
          <w:bCs/>
          <w:iCs/>
          <w:sz w:val="24"/>
          <w:szCs w:val="24"/>
        </w:rPr>
        <w:t>:</w:t>
      </w:r>
    </w:p>
    <w:p w14:paraId="5C7A2031" w14:textId="77777777" w:rsidR="008350F4" w:rsidRPr="00706CC6" w:rsidRDefault="008350F4" w:rsidP="005379D4">
      <w:pPr>
        <w:pStyle w:val="BodyText"/>
        <w:spacing w:before="4"/>
        <w:ind w:right="74"/>
        <w:jc w:val="both"/>
        <w:rPr>
          <w:bCs/>
          <w:iCs/>
        </w:rPr>
      </w:pPr>
    </w:p>
    <w:p w14:paraId="5431EBB7" w14:textId="4AE2B622" w:rsidR="008350F4" w:rsidRPr="00706CC6" w:rsidRDefault="00EE6240" w:rsidP="005379D4">
      <w:pPr>
        <w:pStyle w:val="ListParagraph"/>
        <w:numPr>
          <w:ilvl w:val="1"/>
          <w:numId w:val="8"/>
        </w:numPr>
        <w:tabs>
          <w:tab w:val="left" w:pos="1918"/>
          <w:tab w:val="left" w:pos="1920"/>
        </w:tabs>
        <w:spacing w:before="1" w:line="360" w:lineRule="auto"/>
        <w:ind w:right="74" w:hanging="850"/>
        <w:jc w:val="both"/>
        <w:rPr>
          <w:bCs/>
          <w:iCs/>
          <w:sz w:val="24"/>
          <w:szCs w:val="24"/>
        </w:rPr>
      </w:pPr>
      <w:r w:rsidRPr="00706CC6">
        <w:rPr>
          <w:bCs/>
          <w:iCs/>
          <w:sz w:val="24"/>
          <w:szCs w:val="24"/>
        </w:rPr>
        <w:t>tên, tên thương mại đã đăng ký hoặc nhãn hiệu thương mại đã đăng ký, địa chỉ gửi th</w:t>
      </w:r>
      <w:r w:rsidRPr="00706CC6">
        <w:rPr>
          <w:bCs/>
          <w:iCs/>
          <w:sz w:val="24"/>
          <w:szCs w:val="24"/>
          <w:lang w:val="en-US"/>
        </w:rPr>
        <w:t>ư đị</w:t>
      </w:r>
      <w:r w:rsidRPr="00706CC6">
        <w:rPr>
          <w:bCs/>
          <w:iCs/>
          <w:sz w:val="24"/>
          <w:szCs w:val="24"/>
        </w:rPr>
        <w:t xml:space="preserve">a chỉ email và, nếu có, địa chỉ web của các nhà </w:t>
      </w:r>
      <w:r w:rsidR="00F87F15" w:rsidRPr="00706CC6">
        <w:rPr>
          <w:bCs/>
          <w:iCs/>
          <w:sz w:val="24"/>
          <w:szCs w:val="24"/>
        </w:rPr>
        <w:t>nhập khẩu</w:t>
      </w:r>
      <w:r w:rsidRPr="00706CC6">
        <w:rPr>
          <w:bCs/>
          <w:iCs/>
          <w:sz w:val="24"/>
          <w:szCs w:val="24"/>
        </w:rPr>
        <w:t xml:space="preserve"> hoặc</w:t>
      </w:r>
      <w:r w:rsidRPr="00706CC6">
        <w:rPr>
          <w:bCs/>
          <w:iCs/>
          <w:spacing w:val="1"/>
          <w:sz w:val="24"/>
          <w:szCs w:val="24"/>
        </w:rPr>
        <w:t xml:space="preserve"> </w:t>
      </w:r>
      <w:r w:rsidRPr="00706CC6">
        <w:rPr>
          <w:bCs/>
          <w:iCs/>
          <w:sz w:val="24"/>
          <w:szCs w:val="24"/>
        </w:rPr>
        <w:t>thương nhân đã cung cấp các sản phẩm có liên quan cho họ , cũng như</w:t>
      </w:r>
      <w:r w:rsidRPr="00706CC6">
        <w:rPr>
          <w:bCs/>
          <w:iCs/>
          <w:spacing w:val="1"/>
          <w:sz w:val="24"/>
          <w:szCs w:val="24"/>
        </w:rPr>
        <w:t xml:space="preserve"> </w:t>
      </w:r>
      <w:r w:rsidRPr="00706CC6">
        <w:rPr>
          <w:bCs/>
          <w:iCs/>
          <w:sz w:val="24"/>
          <w:szCs w:val="24"/>
        </w:rPr>
        <w:t xml:space="preserve">số tham chiếu của các </w:t>
      </w:r>
      <w:r w:rsidRPr="00706CC6">
        <w:rPr>
          <w:bCs/>
          <w:iCs/>
          <w:sz w:val="24"/>
          <w:szCs w:val="24"/>
          <w:lang w:val="en-US"/>
        </w:rPr>
        <w:t xml:space="preserve">tờ khai </w:t>
      </w:r>
      <w:r w:rsidR="00A26F23" w:rsidRPr="00706CC6">
        <w:rPr>
          <w:bCs/>
          <w:iCs/>
          <w:sz w:val="24"/>
          <w:szCs w:val="24"/>
          <w:lang w:val="en-US"/>
        </w:rPr>
        <w:t>thẩm định</w:t>
      </w:r>
      <w:r w:rsidRPr="00706CC6">
        <w:rPr>
          <w:bCs/>
          <w:iCs/>
          <w:sz w:val="24"/>
          <w:szCs w:val="24"/>
        </w:rPr>
        <w:t xml:space="preserve"> liên quan đến những</w:t>
      </w:r>
      <w:r w:rsidRPr="00706CC6">
        <w:rPr>
          <w:bCs/>
          <w:iCs/>
          <w:spacing w:val="1"/>
          <w:sz w:val="24"/>
          <w:szCs w:val="24"/>
        </w:rPr>
        <w:t xml:space="preserve"> </w:t>
      </w:r>
      <w:r w:rsidRPr="00706CC6">
        <w:rPr>
          <w:bCs/>
          <w:iCs/>
          <w:sz w:val="24"/>
          <w:szCs w:val="24"/>
        </w:rPr>
        <w:t>sản phẩm ;</w:t>
      </w:r>
    </w:p>
    <w:p w14:paraId="1A2CA53F" w14:textId="13256378" w:rsidR="008350F4" w:rsidRPr="00706CC6" w:rsidRDefault="00EE6240" w:rsidP="005379D4">
      <w:pPr>
        <w:pStyle w:val="ListParagraph"/>
        <w:numPr>
          <w:ilvl w:val="1"/>
          <w:numId w:val="8"/>
        </w:numPr>
        <w:tabs>
          <w:tab w:val="left" w:pos="1918"/>
          <w:tab w:val="left" w:pos="1920"/>
        </w:tabs>
        <w:spacing w:line="360" w:lineRule="auto"/>
        <w:ind w:right="74" w:hanging="850"/>
        <w:jc w:val="both"/>
        <w:rPr>
          <w:bCs/>
          <w:iCs/>
          <w:sz w:val="24"/>
          <w:szCs w:val="24"/>
        </w:rPr>
      </w:pPr>
      <w:r w:rsidRPr="00706CC6">
        <w:rPr>
          <w:bCs/>
          <w:iCs/>
          <w:sz w:val="24"/>
          <w:szCs w:val="24"/>
        </w:rPr>
        <w:t xml:space="preserve">tên, tên thương mại đã đăng ký hoặc nhãn hiệu thương mại đã đăng ký, địa chỉ gửi </w:t>
      </w:r>
      <w:r w:rsidRPr="00706CC6">
        <w:rPr>
          <w:bCs/>
          <w:iCs/>
          <w:sz w:val="24"/>
          <w:szCs w:val="24"/>
          <w:lang w:val="en-US"/>
        </w:rPr>
        <w:t>thư, địa</w:t>
      </w:r>
      <w:r w:rsidRPr="00706CC6">
        <w:rPr>
          <w:bCs/>
          <w:iCs/>
          <w:sz w:val="24"/>
          <w:szCs w:val="24"/>
        </w:rPr>
        <w:t xml:space="preserve"> chỉ email và, nếu có, địa chỉ web của các nhà </w:t>
      </w:r>
      <w:r w:rsidR="00F87F15" w:rsidRPr="00706CC6">
        <w:rPr>
          <w:bCs/>
          <w:iCs/>
          <w:sz w:val="24"/>
          <w:szCs w:val="24"/>
        </w:rPr>
        <w:t>nhập khẩu</w:t>
      </w:r>
      <w:r w:rsidRPr="00706CC6">
        <w:rPr>
          <w:bCs/>
          <w:iCs/>
          <w:sz w:val="24"/>
          <w:szCs w:val="24"/>
        </w:rPr>
        <w:t xml:space="preserve"> hoặc</w:t>
      </w:r>
      <w:r w:rsidRPr="00706CC6">
        <w:rPr>
          <w:bCs/>
          <w:iCs/>
          <w:spacing w:val="1"/>
          <w:sz w:val="24"/>
          <w:szCs w:val="24"/>
        </w:rPr>
        <w:t xml:space="preserve"> </w:t>
      </w:r>
      <w:r w:rsidRPr="00706CC6">
        <w:rPr>
          <w:bCs/>
          <w:iCs/>
          <w:sz w:val="24"/>
          <w:szCs w:val="24"/>
        </w:rPr>
        <w:t>thương nhân</w:t>
      </w:r>
      <w:r w:rsidRPr="00706CC6">
        <w:rPr>
          <w:bCs/>
          <w:iCs/>
          <w:spacing w:val="-1"/>
          <w:sz w:val="24"/>
          <w:szCs w:val="24"/>
        </w:rPr>
        <w:t xml:space="preserve"> </w:t>
      </w:r>
      <w:r w:rsidRPr="00706CC6">
        <w:rPr>
          <w:bCs/>
          <w:iCs/>
          <w:sz w:val="24"/>
          <w:szCs w:val="24"/>
        </w:rPr>
        <w:t>họ</w:t>
      </w:r>
      <w:r w:rsidRPr="00706CC6">
        <w:rPr>
          <w:bCs/>
          <w:iCs/>
          <w:spacing w:val="-1"/>
          <w:sz w:val="24"/>
          <w:szCs w:val="24"/>
        </w:rPr>
        <w:t xml:space="preserve"> </w:t>
      </w:r>
      <w:r w:rsidRPr="00706CC6">
        <w:rPr>
          <w:bCs/>
          <w:iCs/>
          <w:sz w:val="24"/>
          <w:szCs w:val="24"/>
        </w:rPr>
        <w:t>đã cung cấp</w:t>
      </w:r>
      <w:r w:rsidRPr="00706CC6">
        <w:rPr>
          <w:bCs/>
          <w:iCs/>
          <w:spacing w:val="-1"/>
          <w:sz w:val="24"/>
          <w:szCs w:val="24"/>
        </w:rPr>
        <w:t xml:space="preserve"> </w:t>
      </w:r>
      <w:r w:rsidRPr="00706CC6">
        <w:rPr>
          <w:bCs/>
          <w:iCs/>
          <w:sz w:val="24"/>
          <w:szCs w:val="24"/>
        </w:rPr>
        <w:t>sản phẩm</w:t>
      </w:r>
      <w:r w:rsidRPr="00706CC6">
        <w:rPr>
          <w:bCs/>
          <w:iCs/>
          <w:sz w:val="24"/>
          <w:szCs w:val="24"/>
          <w:lang w:val="en-US"/>
        </w:rPr>
        <w:t xml:space="preserve"> </w:t>
      </w:r>
      <w:r w:rsidRPr="00706CC6">
        <w:rPr>
          <w:bCs/>
          <w:iCs/>
          <w:sz w:val="24"/>
          <w:szCs w:val="24"/>
        </w:rPr>
        <w:t>liên quan</w:t>
      </w:r>
      <w:r w:rsidRPr="00706CC6">
        <w:rPr>
          <w:bCs/>
          <w:iCs/>
          <w:sz w:val="24"/>
          <w:szCs w:val="24"/>
          <w:lang w:val="en-US"/>
        </w:rPr>
        <w:t>.</w:t>
      </w:r>
    </w:p>
    <w:p w14:paraId="3DCC2C97" w14:textId="6F256262" w:rsidR="008350F4" w:rsidRPr="00706CC6" w:rsidRDefault="00EE6240" w:rsidP="005379D4">
      <w:pPr>
        <w:pStyle w:val="ListParagraph"/>
        <w:numPr>
          <w:ilvl w:val="0"/>
          <w:numId w:val="8"/>
        </w:numPr>
        <w:tabs>
          <w:tab w:val="left" w:pos="1068"/>
          <w:tab w:val="left" w:pos="1070"/>
        </w:tabs>
        <w:spacing w:line="360" w:lineRule="auto"/>
        <w:ind w:right="74" w:hanging="851"/>
        <w:jc w:val="both"/>
        <w:rPr>
          <w:bCs/>
          <w:iCs/>
          <w:sz w:val="24"/>
          <w:szCs w:val="24"/>
        </w:rPr>
      </w:pPr>
      <w:r w:rsidRPr="00706CC6">
        <w:rPr>
          <w:bCs/>
          <w:iCs/>
          <w:sz w:val="24"/>
          <w:szCs w:val="24"/>
        </w:rPr>
        <w:t xml:space="preserve">Các thương nhân SME phải lưu giữ thông tin được đề cập trong </w:t>
      </w:r>
      <w:r w:rsidRPr="00706CC6">
        <w:rPr>
          <w:bCs/>
          <w:iCs/>
          <w:sz w:val="24"/>
          <w:szCs w:val="24"/>
          <w:lang w:val="en-US"/>
        </w:rPr>
        <w:t>Khoản</w:t>
      </w:r>
      <w:r w:rsidRPr="00706CC6">
        <w:rPr>
          <w:bCs/>
          <w:iCs/>
          <w:sz w:val="24"/>
          <w:szCs w:val="24"/>
        </w:rPr>
        <w:t xml:space="preserve"> 3 trong ít nhất năm</w:t>
      </w:r>
      <w:r w:rsidR="00152177" w:rsidRPr="00706CC6">
        <w:rPr>
          <w:bCs/>
          <w:iCs/>
          <w:sz w:val="24"/>
          <w:szCs w:val="24"/>
          <w:lang w:val="vi-VN"/>
        </w:rPr>
        <w:t xml:space="preserve"> </w:t>
      </w:r>
      <w:r w:rsidRPr="00706CC6">
        <w:rPr>
          <w:bCs/>
          <w:iCs/>
          <w:spacing w:val="-57"/>
          <w:sz w:val="24"/>
          <w:szCs w:val="24"/>
        </w:rPr>
        <w:t xml:space="preserve"> </w:t>
      </w:r>
      <w:r w:rsidRPr="00706CC6">
        <w:rPr>
          <w:bCs/>
          <w:iCs/>
          <w:sz w:val="24"/>
          <w:szCs w:val="24"/>
        </w:rPr>
        <w:t xml:space="preserve">năm kể từ ngày </w:t>
      </w:r>
      <w:r w:rsidR="00152177" w:rsidRPr="00706CC6">
        <w:rPr>
          <w:bCs/>
          <w:iCs/>
          <w:sz w:val="24"/>
          <w:szCs w:val="24"/>
        </w:rPr>
        <w:t>đưa</w:t>
      </w:r>
      <w:r w:rsidR="00152177" w:rsidRPr="00706CC6">
        <w:rPr>
          <w:bCs/>
          <w:iCs/>
          <w:sz w:val="24"/>
          <w:szCs w:val="24"/>
          <w:lang w:val="vi-VN"/>
        </w:rPr>
        <w:t xml:space="preserve"> sản phẩm vào </w:t>
      </w:r>
      <w:r w:rsidRPr="00706CC6">
        <w:rPr>
          <w:bCs/>
          <w:iCs/>
          <w:sz w:val="24"/>
          <w:szCs w:val="24"/>
        </w:rPr>
        <w:t>thị trường và sẽ cung cấp thông tin</w:t>
      </w:r>
      <w:r w:rsidRPr="00706CC6">
        <w:rPr>
          <w:bCs/>
          <w:iCs/>
          <w:spacing w:val="-1"/>
          <w:sz w:val="24"/>
          <w:szCs w:val="24"/>
        </w:rPr>
        <w:t xml:space="preserve"> </w:t>
      </w:r>
      <w:r w:rsidRPr="00706CC6">
        <w:rPr>
          <w:bCs/>
          <w:iCs/>
          <w:sz w:val="24"/>
          <w:szCs w:val="24"/>
        </w:rPr>
        <w:t>cho các cơ quan có thẩm quyền khi có yêu cầu.</w:t>
      </w:r>
    </w:p>
    <w:p w14:paraId="5CD77A5D" w14:textId="685265A5" w:rsidR="008350F4" w:rsidRPr="00706CC6" w:rsidRDefault="00EE6240" w:rsidP="005379D4">
      <w:pPr>
        <w:pStyle w:val="ListParagraph"/>
        <w:numPr>
          <w:ilvl w:val="0"/>
          <w:numId w:val="8"/>
        </w:numPr>
        <w:tabs>
          <w:tab w:val="left" w:pos="1068"/>
          <w:tab w:val="left" w:pos="1070"/>
        </w:tabs>
        <w:spacing w:before="72" w:line="360" w:lineRule="auto"/>
        <w:ind w:right="74" w:hanging="851"/>
        <w:jc w:val="both"/>
        <w:rPr>
          <w:bCs/>
          <w:iCs/>
          <w:sz w:val="24"/>
          <w:szCs w:val="24"/>
        </w:rPr>
      </w:pPr>
      <w:r w:rsidRPr="00706CC6">
        <w:rPr>
          <w:bCs/>
          <w:iCs/>
          <w:sz w:val="24"/>
          <w:szCs w:val="24"/>
        </w:rPr>
        <w:t>Các thương nhân SME có được hoặc được biết thông tin mới có liên quan, bao gồm</w:t>
      </w:r>
      <w:r w:rsidRPr="00706CC6">
        <w:rPr>
          <w:bCs/>
          <w:iCs/>
          <w:spacing w:val="1"/>
          <w:sz w:val="24"/>
          <w:szCs w:val="24"/>
        </w:rPr>
        <w:t xml:space="preserve"> </w:t>
      </w:r>
      <w:r w:rsidRPr="00706CC6">
        <w:rPr>
          <w:bCs/>
          <w:iCs/>
          <w:sz w:val="24"/>
          <w:szCs w:val="24"/>
        </w:rPr>
        <w:t>quan ngại có căn cứ, chỉ ra rằng một sản phẩm có liên quan mà họ đã tạo ra</w:t>
      </w:r>
      <w:r w:rsidRPr="00706CC6">
        <w:rPr>
          <w:bCs/>
          <w:iCs/>
          <w:spacing w:val="1"/>
          <w:sz w:val="24"/>
          <w:szCs w:val="24"/>
        </w:rPr>
        <w:t xml:space="preserve"> </w:t>
      </w:r>
      <w:r w:rsidRPr="00706CC6">
        <w:rPr>
          <w:bCs/>
          <w:iCs/>
          <w:sz w:val="24"/>
          <w:szCs w:val="24"/>
        </w:rPr>
        <w:t xml:space="preserve">có mặt trên thị trường có nguy cơ không tuân thủ </w:t>
      </w:r>
      <w:r w:rsidR="00A81897" w:rsidRPr="00706CC6">
        <w:rPr>
          <w:bCs/>
          <w:iCs/>
          <w:sz w:val="24"/>
          <w:szCs w:val="24"/>
        </w:rPr>
        <w:t>Quy định</w:t>
      </w:r>
      <w:r w:rsidRPr="00706CC6">
        <w:rPr>
          <w:bCs/>
          <w:iCs/>
          <w:sz w:val="24"/>
          <w:szCs w:val="24"/>
        </w:rPr>
        <w:t xml:space="preserve"> này thì</w:t>
      </w:r>
      <w:r w:rsidRPr="00706CC6">
        <w:rPr>
          <w:bCs/>
          <w:iCs/>
          <w:spacing w:val="1"/>
          <w:sz w:val="24"/>
          <w:szCs w:val="24"/>
        </w:rPr>
        <w:t xml:space="preserve"> </w:t>
      </w:r>
      <w:r w:rsidRPr="00706CC6">
        <w:rPr>
          <w:bCs/>
          <w:iCs/>
          <w:sz w:val="24"/>
          <w:szCs w:val="24"/>
        </w:rPr>
        <w:t>thông báo ngay cho các cơ quan có thẩm quyền của các Quốc gia Thành viên mà họ</w:t>
      </w:r>
      <w:r w:rsidRPr="00706CC6">
        <w:rPr>
          <w:bCs/>
          <w:iCs/>
          <w:spacing w:val="1"/>
          <w:sz w:val="24"/>
          <w:szCs w:val="24"/>
        </w:rPr>
        <w:t xml:space="preserve"> </w:t>
      </w:r>
      <w:r w:rsidR="00C142B9" w:rsidRPr="00706CC6">
        <w:rPr>
          <w:bCs/>
          <w:iCs/>
          <w:sz w:val="24"/>
          <w:szCs w:val="24"/>
        </w:rPr>
        <w:t>đặt</w:t>
      </w:r>
      <w:r w:rsidR="00C142B9" w:rsidRPr="00706CC6">
        <w:rPr>
          <w:bCs/>
          <w:iCs/>
          <w:sz w:val="24"/>
          <w:szCs w:val="24"/>
          <w:lang w:val="vi-VN"/>
        </w:rPr>
        <w:t xml:space="preserve"> </w:t>
      </w:r>
      <w:r w:rsidRPr="00706CC6">
        <w:rPr>
          <w:bCs/>
          <w:iCs/>
          <w:sz w:val="24"/>
          <w:szCs w:val="24"/>
        </w:rPr>
        <w:t>sản phẩm có liên quan</w:t>
      </w:r>
      <w:r w:rsidRPr="00706CC6">
        <w:rPr>
          <w:bCs/>
          <w:iCs/>
          <w:sz w:val="24"/>
          <w:szCs w:val="24"/>
          <w:lang w:val="en-US"/>
        </w:rPr>
        <w:t xml:space="preserve"> </w:t>
      </w:r>
      <w:r w:rsidR="00C142B9" w:rsidRPr="00706CC6">
        <w:rPr>
          <w:bCs/>
          <w:iCs/>
          <w:sz w:val="24"/>
          <w:szCs w:val="24"/>
        </w:rPr>
        <w:t>tại</w:t>
      </w:r>
      <w:r w:rsidR="00C142B9" w:rsidRPr="00706CC6">
        <w:rPr>
          <w:bCs/>
          <w:iCs/>
          <w:sz w:val="24"/>
          <w:szCs w:val="24"/>
          <w:lang w:val="vi-VN"/>
        </w:rPr>
        <w:t xml:space="preserve"> </w:t>
      </w:r>
      <w:r w:rsidRPr="00706CC6">
        <w:rPr>
          <w:bCs/>
          <w:iCs/>
          <w:sz w:val="24"/>
          <w:szCs w:val="24"/>
        </w:rPr>
        <w:t xml:space="preserve">thị trường cũng như thương nhân mà </w:t>
      </w:r>
      <w:r w:rsidRPr="00706CC6">
        <w:rPr>
          <w:bCs/>
          <w:iCs/>
          <w:sz w:val="24"/>
          <w:szCs w:val="24"/>
          <w:lang w:val="en-US"/>
        </w:rPr>
        <w:t>họ cung</w:t>
      </w:r>
      <w:r w:rsidRPr="00706CC6">
        <w:rPr>
          <w:bCs/>
          <w:iCs/>
          <w:sz w:val="24"/>
          <w:szCs w:val="24"/>
        </w:rPr>
        <w:t xml:space="preserve"> cấp</w:t>
      </w:r>
      <w:r w:rsidRPr="00706CC6">
        <w:rPr>
          <w:bCs/>
          <w:iCs/>
          <w:spacing w:val="-2"/>
          <w:sz w:val="24"/>
          <w:szCs w:val="24"/>
        </w:rPr>
        <w:t xml:space="preserve"> </w:t>
      </w:r>
      <w:r w:rsidRPr="00706CC6">
        <w:rPr>
          <w:bCs/>
          <w:iCs/>
          <w:sz w:val="24"/>
          <w:szCs w:val="24"/>
        </w:rPr>
        <w:t>các sản phẩm có liên quan .</w:t>
      </w:r>
    </w:p>
    <w:p w14:paraId="517E3600" w14:textId="2532EF54" w:rsidR="008350F4" w:rsidRPr="00706CC6" w:rsidRDefault="00EE6240" w:rsidP="005379D4">
      <w:pPr>
        <w:pStyle w:val="ListParagraph"/>
        <w:numPr>
          <w:ilvl w:val="0"/>
          <w:numId w:val="8"/>
        </w:numPr>
        <w:tabs>
          <w:tab w:val="left" w:pos="1068"/>
          <w:tab w:val="left" w:pos="1070"/>
        </w:tabs>
        <w:spacing w:line="360" w:lineRule="auto"/>
        <w:ind w:right="74" w:hanging="851"/>
        <w:jc w:val="both"/>
        <w:rPr>
          <w:bCs/>
          <w:iCs/>
          <w:sz w:val="24"/>
          <w:szCs w:val="24"/>
        </w:rPr>
      </w:pPr>
      <w:r w:rsidRPr="00706CC6">
        <w:rPr>
          <w:bCs/>
          <w:iCs/>
          <w:sz w:val="24"/>
          <w:szCs w:val="24"/>
        </w:rPr>
        <w:t>Thương nhân , dù có phải là SME hay không, sẽ cung cấp mọi hỗ trợ cần thiết</w:t>
      </w:r>
      <w:r w:rsidRPr="00706CC6">
        <w:rPr>
          <w:bCs/>
          <w:iCs/>
          <w:spacing w:val="1"/>
          <w:sz w:val="24"/>
          <w:szCs w:val="24"/>
        </w:rPr>
        <w:t xml:space="preserve"> </w:t>
      </w:r>
      <w:r w:rsidR="00C142B9" w:rsidRPr="00706CC6">
        <w:rPr>
          <w:bCs/>
          <w:iCs/>
          <w:sz w:val="24"/>
          <w:szCs w:val="24"/>
        </w:rPr>
        <w:t>cho</w:t>
      </w:r>
      <w:r w:rsidRPr="00706CC6">
        <w:rPr>
          <w:bCs/>
          <w:iCs/>
          <w:sz w:val="24"/>
          <w:szCs w:val="24"/>
        </w:rPr>
        <w:t xml:space="preserve"> cơ quan có thẩm quyền tạo điều kiện thuận lợi cho việc thực hiện kiểm tra theo Điều 18</w:t>
      </w:r>
      <w:r w:rsidRPr="00706CC6">
        <w:rPr>
          <w:bCs/>
          <w:iCs/>
          <w:spacing w:val="1"/>
          <w:sz w:val="24"/>
          <w:szCs w:val="24"/>
        </w:rPr>
        <w:t xml:space="preserve"> </w:t>
      </w:r>
      <w:r w:rsidRPr="00706CC6">
        <w:rPr>
          <w:bCs/>
          <w:iCs/>
          <w:sz w:val="24"/>
          <w:szCs w:val="24"/>
        </w:rPr>
        <w:t>và 19, bao gồm quyền tiếp cận cơ sở và cung cấp tài liệu</w:t>
      </w:r>
      <w:r w:rsidRPr="00706CC6">
        <w:rPr>
          <w:bCs/>
          <w:iCs/>
          <w:sz w:val="24"/>
          <w:szCs w:val="24"/>
          <w:lang w:val="en-US"/>
        </w:rPr>
        <w:t xml:space="preserve"> và H</w:t>
      </w:r>
      <w:r w:rsidRPr="00706CC6">
        <w:rPr>
          <w:bCs/>
          <w:iCs/>
          <w:sz w:val="24"/>
          <w:szCs w:val="24"/>
        </w:rPr>
        <w:t>ồ sơ.</w:t>
      </w:r>
    </w:p>
    <w:p w14:paraId="0330A7C6" w14:textId="77777777" w:rsidR="00706CC6" w:rsidRDefault="00706CC6" w:rsidP="00F87F15">
      <w:pPr>
        <w:pStyle w:val="Heading1"/>
      </w:pPr>
    </w:p>
    <w:p w14:paraId="38E81E1C" w14:textId="77777777" w:rsidR="00706CC6" w:rsidRDefault="00EE6240" w:rsidP="00706CC6">
      <w:pPr>
        <w:pStyle w:val="Heading1"/>
      </w:pPr>
      <w:r w:rsidRPr="00196B8E">
        <w:lastRenderedPageBreak/>
        <w:t xml:space="preserve">Điều 6 </w:t>
      </w:r>
    </w:p>
    <w:p w14:paraId="71EA6D45" w14:textId="28CF6F28" w:rsidR="008350F4" w:rsidRPr="00196B8E" w:rsidRDefault="00C142B9" w:rsidP="00706CC6">
      <w:pPr>
        <w:pStyle w:val="Heading1"/>
      </w:pPr>
      <w:r w:rsidRPr="00196B8E">
        <w:t>Đại diện theo uỷ quyền</w:t>
      </w:r>
    </w:p>
    <w:p w14:paraId="496EF703" w14:textId="4B34ADA3" w:rsidR="008350F4" w:rsidRPr="00706CC6" w:rsidRDefault="00EE6240" w:rsidP="00706CC6">
      <w:pPr>
        <w:pStyle w:val="ListParagraph"/>
        <w:numPr>
          <w:ilvl w:val="0"/>
          <w:numId w:val="9"/>
        </w:numPr>
        <w:tabs>
          <w:tab w:val="left" w:pos="1068"/>
          <w:tab w:val="left" w:pos="1070"/>
        </w:tabs>
        <w:spacing w:line="360" w:lineRule="auto"/>
        <w:ind w:right="74" w:hanging="851"/>
        <w:rPr>
          <w:bCs/>
          <w:iCs/>
          <w:sz w:val="24"/>
        </w:rPr>
      </w:pPr>
      <w:r w:rsidRPr="00706CC6">
        <w:rPr>
          <w:bCs/>
          <w:iCs/>
          <w:sz w:val="24"/>
        </w:rPr>
        <w:t xml:space="preserve">Người </w:t>
      </w:r>
      <w:r w:rsidR="00F87F15" w:rsidRPr="00706CC6">
        <w:rPr>
          <w:bCs/>
          <w:iCs/>
          <w:sz w:val="24"/>
          <w:lang w:val="en-US"/>
        </w:rPr>
        <w:t>nhập khẩu</w:t>
      </w:r>
      <w:r w:rsidRPr="00706CC6">
        <w:rPr>
          <w:bCs/>
          <w:iCs/>
          <w:sz w:val="24"/>
        </w:rPr>
        <w:t xml:space="preserve"> hoặc thương nhân có thể ủy quyền cho đại diện được ủy quyền nộp các tài liệu đến hạn</w:t>
      </w:r>
      <w:r w:rsidRPr="00706CC6">
        <w:rPr>
          <w:bCs/>
          <w:iCs/>
          <w:sz w:val="24"/>
          <w:lang w:val="en-US"/>
        </w:rPr>
        <w:t xml:space="preserve"> </w:t>
      </w:r>
      <w:r w:rsidRPr="00706CC6">
        <w:rPr>
          <w:bCs/>
          <w:iCs/>
          <w:spacing w:val="-57"/>
          <w:sz w:val="24"/>
        </w:rPr>
        <w:t xml:space="preserve"> </w:t>
      </w:r>
      <w:r w:rsidRPr="00706CC6">
        <w:rPr>
          <w:bCs/>
          <w:iCs/>
          <w:sz w:val="24"/>
          <w:lang w:val="en-US"/>
        </w:rPr>
        <w:t xml:space="preserve">tờ khai </w:t>
      </w:r>
      <w:r w:rsidR="00A26F23" w:rsidRPr="00706CC6">
        <w:rPr>
          <w:bCs/>
          <w:iCs/>
          <w:sz w:val="24"/>
          <w:lang w:val="en-US"/>
        </w:rPr>
        <w:t>thẩm định</w:t>
      </w:r>
      <w:r w:rsidRPr="00706CC6">
        <w:rPr>
          <w:bCs/>
          <w:iCs/>
          <w:sz w:val="24"/>
        </w:rPr>
        <w:t xml:space="preserve"> theo Điều 4(2) thay mặt cho họ. Trong những trường hợp như vậy, các</w:t>
      </w:r>
      <w:r w:rsidRPr="00706CC6">
        <w:rPr>
          <w:bCs/>
          <w:iCs/>
          <w:spacing w:val="1"/>
          <w:sz w:val="24"/>
        </w:rPr>
        <w:t xml:space="preserve"> </w:t>
      </w:r>
      <w:r w:rsidRPr="00706CC6">
        <w:rPr>
          <w:bCs/>
          <w:iCs/>
          <w:sz w:val="24"/>
        </w:rPr>
        <w:t xml:space="preserve">nhà </w:t>
      </w:r>
      <w:r w:rsidR="00F87F15" w:rsidRPr="00706CC6">
        <w:rPr>
          <w:bCs/>
          <w:iCs/>
          <w:sz w:val="24"/>
          <w:lang w:val="en-US"/>
        </w:rPr>
        <w:t>nhập khẩu</w:t>
      </w:r>
      <w:r w:rsidRPr="00706CC6">
        <w:rPr>
          <w:bCs/>
          <w:iCs/>
          <w:sz w:val="24"/>
        </w:rPr>
        <w:t xml:space="preserve"> hoặc thương nhân phải chịu trách nhiệm về việc tuân thủ các quy định liên quan</w:t>
      </w:r>
      <w:r w:rsidRPr="00706CC6">
        <w:rPr>
          <w:bCs/>
          <w:iCs/>
          <w:spacing w:val="1"/>
          <w:sz w:val="24"/>
        </w:rPr>
        <w:t xml:space="preserve"> </w:t>
      </w:r>
      <w:r w:rsidRPr="00706CC6">
        <w:rPr>
          <w:bCs/>
          <w:iCs/>
          <w:sz w:val="24"/>
        </w:rPr>
        <w:t>sản phẩm với</w:t>
      </w:r>
      <w:r w:rsidRPr="00706CC6">
        <w:rPr>
          <w:bCs/>
          <w:iCs/>
          <w:spacing w:val="-1"/>
          <w:sz w:val="24"/>
        </w:rPr>
        <w:t xml:space="preserve"> </w:t>
      </w:r>
      <w:r w:rsidRPr="00706CC6">
        <w:rPr>
          <w:bCs/>
          <w:iCs/>
          <w:sz w:val="24"/>
        </w:rPr>
        <w:t>Điều 3.</w:t>
      </w:r>
    </w:p>
    <w:p w14:paraId="41070D2D" w14:textId="59C3E4E4" w:rsidR="008350F4" w:rsidRPr="00706CC6" w:rsidRDefault="00EE6240" w:rsidP="00706CC6">
      <w:pPr>
        <w:pStyle w:val="Heading1"/>
        <w:numPr>
          <w:ilvl w:val="0"/>
          <w:numId w:val="9"/>
        </w:numPr>
        <w:jc w:val="left"/>
        <w:rPr>
          <w:bCs/>
          <w:i w:val="0"/>
        </w:rPr>
      </w:pPr>
      <w:r w:rsidRPr="00706CC6">
        <w:rPr>
          <w:bCs/>
          <w:i w:val="0"/>
        </w:rPr>
        <w:t>Khi có yêu cầu, người đại diện được ủy quyền phải cung cấp bản sao giấy ủy quyền</w:t>
      </w:r>
      <w:r w:rsidRPr="00706CC6">
        <w:rPr>
          <w:bCs/>
          <w:i w:val="0"/>
          <w:spacing w:val="1"/>
        </w:rPr>
        <w:t xml:space="preserve"> </w:t>
      </w:r>
      <w:r w:rsidRPr="00706CC6">
        <w:rPr>
          <w:bCs/>
          <w:i w:val="0"/>
        </w:rPr>
        <w:t xml:space="preserve">bằng ngôn ngữ chính thức của Liên minh cho các cơ quan có thẩm quyền và một bản sao bằng ngôn ngữ chính thức của Quốc gia Thành viên nơi tờ khai </w:t>
      </w:r>
      <w:r w:rsidR="00A26F23" w:rsidRPr="00706CC6">
        <w:rPr>
          <w:bCs/>
          <w:i w:val="0"/>
        </w:rPr>
        <w:t>thẩm định</w:t>
      </w:r>
      <w:r w:rsidRPr="00706CC6">
        <w:rPr>
          <w:bCs/>
          <w:i w:val="0"/>
        </w:rPr>
        <w:t xml:space="preserve"> được</w:t>
      </w:r>
      <w:r w:rsidRPr="00706CC6">
        <w:rPr>
          <w:bCs/>
          <w:i w:val="0"/>
          <w:spacing w:val="1"/>
        </w:rPr>
        <w:t xml:space="preserve"> </w:t>
      </w:r>
      <w:r w:rsidRPr="00706CC6">
        <w:rPr>
          <w:bCs/>
          <w:i w:val="0"/>
        </w:rPr>
        <w:t>xử lý</w:t>
      </w:r>
      <w:r w:rsidRPr="00706CC6">
        <w:rPr>
          <w:bCs/>
          <w:i w:val="0"/>
          <w:spacing w:val="-2"/>
        </w:rPr>
        <w:t xml:space="preserve"> </w:t>
      </w:r>
      <w:r w:rsidRPr="00706CC6">
        <w:rPr>
          <w:bCs/>
          <w:i w:val="0"/>
        </w:rPr>
        <w:t>hoặc, nơi đó không phải là</w:t>
      </w:r>
      <w:r w:rsidRPr="00706CC6">
        <w:rPr>
          <w:bCs/>
          <w:i w:val="0"/>
          <w:spacing w:val="-1"/>
        </w:rPr>
        <w:t xml:space="preserve"> </w:t>
      </w:r>
      <w:r w:rsidRPr="00706CC6">
        <w:rPr>
          <w:bCs/>
          <w:i w:val="0"/>
        </w:rPr>
        <w:t>có thể, bằng tiếng Anh.</w:t>
      </w:r>
    </w:p>
    <w:p w14:paraId="46913E14" w14:textId="5C5820C9" w:rsidR="008350F4" w:rsidRPr="00706CC6" w:rsidRDefault="00120AC3" w:rsidP="00706CC6">
      <w:pPr>
        <w:pStyle w:val="ListParagraph"/>
        <w:numPr>
          <w:ilvl w:val="0"/>
          <w:numId w:val="9"/>
        </w:numPr>
        <w:tabs>
          <w:tab w:val="left" w:pos="1068"/>
          <w:tab w:val="left" w:pos="1070"/>
        </w:tabs>
        <w:spacing w:before="72" w:line="360" w:lineRule="auto"/>
        <w:ind w:right="74" w:hanging="851"/>
        <w:rPr>
          <w:bCs/>
          <w:iCs/>
          <w:sz w:val="24"/>
        </w:rPr>
      </w:pPr>
      <w:r w:rsidRPr="00706CC6">
        <w:rPr>
          <w:bCs/>
          <w:iCs/>
          <w:sz w:val="24"/>
        </w:rPr>
        <w:t xml:space="preserve">Một nhà </w:t>
      </w:r>
      <w:r w:rsidR="00F87F15" w:rsidRPr="00706CC6">
        <w:rPr>
          <w:bCs/>
          <w:iCs/>
          <w:sz w:val="24"/>
        </w:rPr>
        <w:t>nhập khẩu</w:t>
      </w:r>
      <w:r w:rsidRPr="00706CC6">
        <w:rPr>
          <w:bCs/>
          <w:iCs/>
          <w:sz w:val="24"/>
        </w:rPr>
        <w:t xml:space="preserve"> là cá nhân tự nhiên hoặc một doanh nghiệp nhỏ có thể ủy quyền cho nhà </w:t>
      </w:r>
      <w:r w:rsidR="00F87F15" w:rsidRPr="00706CC6">
        <w:rPr>
          <w:bCs/>
          <w:iCs/>
          <w:sz w:val="24"/>
        </w:rPr>
        <w:t>nhập khẩu</w:t>
      </w:r>
      <w:r w:rsidRPr="00706CC6">
        <w:rPr>
          <w:bCs/>
          <w:iCs/>
          <w:sz w:val="24"/>
        </w:rPr>
        <w:t xml:space="preserve"> hoặc nhà buôn tiếp theo trong chuỗi cung ứng, không phải là cá nhân tự nhiên hoặc doanh nghiệp nhỏ, để hành động như một đại diện được uỷ quyền. Nhà </w:t>
      </w:r>
      <w:r w:rsidR="00F87F15" w:rsidRPr="00706CC6">
        <w:rPr>
          <w:bCs/>
          <w:iCs/>
          <w:sz w:val="24"/>
        </w:rPr>
        <w:t>nhập khẩu</w:t>
      </w:r>
      <w:r w:rsidRPr="00706CC6">
        <w:rPr>
          <w:bCs/>
          <w:iCs/>
          <w:sz w:val="24"/>
        </w:rPr>
        <w:t xml:space="preserve"> hoặc nhà buôn tiếp theo trong chuỗi cung ứng này sẽ không được đưa sản phẩm liên quan ra thị trường hoặc xuất khẩu chúng mà không có tuyên bố cẩn trọng được nộp theo Điều 4(2) thay mặt cho nhà </w:t>
      </w:r>
      <w:r w:rsidR="00F87F15" w:rsidRPr="00706CC6">
        <w:rPr>
          <w:bCs/>
          <w:iCs/>
          <w:sz w:val="24"/>
        </w:rPr>
        <w:t>nhập khẩu</w:t>
      </w:r>
      <w:r w:rsidRPr="00706CC6">
        <w:rPr>
          <w:bCs/>
          <w:iCs/>
          <w:sz w:val="24"/>
        </w:rPr>
        <w:t xml:space="preserve"> đó. Trong trường hợp này, nhà </w:t>
      </w:r>
      <w:r w:rsidR="00F87F15" w:rsidRPr="00706CC6">
        <w:rPr>
          <w:bCs/>
          <w:iCs/>
          <w:sz w:val="24"/>
        </w:rPr>
        <w:t>nhập khẩu</w:t>
      </w:r>
      <w:r w:rsidRPr="00706CC6">
        <w:rPr>
          <w:bCs/>
          <w:iCs/>
          <w:sz w:val="24"/>
        </w:rPr>
        <w:t xml:space="preserve"> là cá nhân tự nhiên hoặc doanh nghiệp nhỏ sẽ giữ lại trách nhiệm về việc tuân thủ các quy định của Sản phẩm liên quan theo Điều 3, và sẽtruyền tải cho nhà </w:t>
      </w:r>
      <w:r w:rsidR="00F87F15" w:rsidRPr="00706CC6">
        <w:rPr>
          <w:bCs/>
          <w:iCs/>
          <w:sz w:val="24"/>
        </w:rPr>
        <w:t>nhập khẩu</w:t>
      </w:r>
      <w:r w:rsidRPr="00706CC6">
        <w:rPr>
          <w:bCs/>
          <w:iCs/>
          <w:sz w:val="24"/>
        </w:rPr>
        <w:t xml:space="preserve"> hoặc nhà buôn tiếp theo trong chuỗi cung ứng tất cả thông tin cần thiết để xác nhận rằng đã thực hiện sự cẩn trọng và không phát hiện ra rủi ro hoặc chỉ có rủi ro không đáng kể</w:t>
      </w:r>
      <w:r w:rsidR="00EE6240" w:rsidRPr="00706CC6">
        <w:rPr>
          <w:bCs/>
          <w:iCs/>
          <w:sz w:val="24"/>
        </w:rPr>
        <w:t>.</w:t>
      </w:r>
    </w:p>
    <w:p w14:paraId="0EC26E65" w14:textId="77777777" w:rsidR="00706CC6" w:rsidRDefault="00706CC6">
      <w:pPr>
        <w:widowControl/>
        <w:autoSpaceDE/>
        <w:autoSpaceDN/>
        <w:rPr>
          <w:b/>
          <w:bCs/>
          <w:spacing w:val="-4"/>
          <w:sz w:val="24"/>
          <w:szCs w:val="24"/>
          <w:lang w:val="en-US"/>
        </w:rPr>
      </w:pPr>
      <w:r>
        <w:rPr>
          <w:b/>
          <w:bCs/>
          <w:spacing w:val="-4"/>
          <w:lang w:val="en-US"/>
        </w:rPr>
        <w:br w:type="page"/>
      </w:r>
    </w:p>
    <w:p w14:paraId="56E1F885" w14:textId="77777777" w:rsidR="00706CC6" w:rsidRDefault="00EE6240" w:rsidP="00706CC6">
      <w:pPr>
        <w:pStyle w:val="Heading1"/>
      </w:pPr>
      <w:r w:rsidRPr="00196B8E">
        <w:rPr>
          <w:spacing w:val="-4"/>
        </w:rPr>
        <w:lastRenderedPageBreak/>
        <w:t xml:space="preserve">Điều </w:t>
      </w:r>
      <w:r w:rsidRPr="00196B8E">
        <w:t xml:space="preserve">7 </w:t>
      </w:r>
    </w:p>
    <w:p w14:paraId="4D077116" w14:textId="16E128AB" w:rsidR="008350F4" w:rsidRPr="00196B8E" w:rsidRDefault="00EE6240" w:rsidP="00706CC6">
      <w:pPr>
        <w:pStyle w:val="Heading1"/>
      </w:pPr>
      <w:r w:rsidRPr="00196B8E">
        <w:t>Lưu thông trên thị trường</w:t>
      </w:r>
      <w:r w:rsidRPr="00196B8E">
        <w:rPr>
          <w:spacing w:val="-1"/>
        </w:rPr>
        <w:t xml:space="preserve"> </w:t>
      </w:r>
      <w:r w:rsidRPr="00196B8E">
        <w:t>qua</w:t>
      </w:r>
      <w:r w:rsidRPr="00196B8E">
        <w:rPr>
          <w:spacing w:val="-1"/>
        </w:rPr>
        <w:t xml:space="preserve"> </w:t>
      </w:r>
      <w:r w:rsidRPr="00196B8E">
        <w:t xml:space="preserve">nhà </w:t>
      </w:r>
      <w:r w:rsidR="00F87F15">
        <w:t>nhập khẩu</w:t>
      </w:r>
      <w:r w:rsidRPr="00196B8E">
        <w:rPr>
          <w:spacing w:val="-1"/>
        </w:rPr>
        <w:t xml:space="preserve"> </w:t>
      </w:r>
      <w:r w:rsidRPr="00196B8E">
        <w:t>thành lập</w:t>
      </w:r>
      <w:r w:rsidRPr="00196B8E">
        <w:rPr>
          <w:spacing w:val="-2"/>
        </w:rPr>
        <w:t xml:space="preserve"> </w:t>
      </w:r>
      <w:r w:rsidRPr="00196B8E">
        <w:t>ở Quốc gia thứ ba</w:t>
      </w:r>
      <w:r w:rsidRPr="00196B8E">
        <w:rPr>
          <w:spacing w:val="-1"/>
        </w:rPr>
        <w:t xml:space="preserve"> </w:t>
      </w:r>
    </w:p>
    <w:p w14:paraId="318A4172" w14:textId="77777777" w:rsidR="008350F4" w:rsidRPr="00196B8E" w:rsidRDefault="008350F4" w:rsidP="005379D4">
      <w:pPr>
        <w:pStyle w:val="BodyText"/>
        <w:spacing w:before="4"/>
        <w:ind w:right="74"/>
        <w:jc w:val="both"/>
        <w:rPr>
          <w:sz w:val="22"/>
        </w:rPr>
      </w:pPr>
    </w:p>
    <w:p w14:paraId="586B5FCA" w14:textId="55FA58C8" w:rsidR="008350F4" w:rsidRPr="00196B8E" w:rsidRDefault="00120AC3" w:rsidP="005379D4">
      <w:pPr>
        <w:pStyle w:val="BodyText"/>
        <w:spacing w:before="1" w:line="360" w:lineRule="auto"/>
        <w:ind w:left="218" w:right="74"/>
        <w:jc w:val="both"/>
      </w:pPr>
      <w:r w:rsidRPr="00196B8E">
        <w:t xml:space="preserve">Khi một cá nhân tự nhiên hoặc một tổ chức pháp nhân có trụ sở ngoài Liên minh đưa ra các sản phẩm liên quan trên thị trường, cá nhân hoặc tổ chức pháp nhân đầu tiên có trụ sở tại Liên minh đưa sản phẩm liên quan đó ra thị trường sẽ được coi là một nhà </w:t>
      </w:r>
      <w:r w:rsidR="00F87F15">
        <w:t>nhập khẩu</w:t>
      </w:r>
      <w:r w:rsidRPr="00196B8E">
        <w:t xml:space="preserve"> theo nghĩa của</w:t>
      </w:r>
      <w:r w:rsidRPr="00196B8E" w:rsidDel="00120AC3">
        <w:t xml:space="preserve"> </w:t>
      </w:r>
      <w:r w:rsidR="00A81897" w:rsidRPr="00196B8E">
        <w:t>Quy định</w:t>
      </w:r>
      <w:r w:rsidR="00EE6240" w:rsidRPr="00196B8E">
        <w:t xml:space="preserve"> này.</w:t>
      </w:r>
    </w:p>
    <w:p w14:paraId="32CABF47" w14:textId="77777777" w:rsidR="00706CC6" w:rsidRDefault="00706CC6">
      <w:pPr>
        <w:widowControl/>
        <w:autoSpaceDE/>
        <w:autoSpaceDN/>
        <w:rPr>
          <w:b/>
          <w:bCs/>
          <w:sz w:val="24"/>
          <w:szCs w:val="24"/>
        </w:rPr>
      </w:pPr>
      <w:r>
        <w:rPr>
          <w:b/>
          <w:bCs/>
        </w:rPr>
        <w:br w:type="page"/>
      </w:r>
    </w:p>
    <w:p w14:paraId="19BEBB72" w14:textId="77777777" w:rsidR="00706CC6" w:rsidRDefault="00EE6240" w:rsidP="00706CC6">
      <w:pPr>
        <w:pStyle w:val="Heading1"/>
        <w:rPr>
          <w:spacing w:val="1"/>
        </w:rPr>
      </w:pPr>
      <w:r w:rsidRPr="00196B8E">
        <w:lastRenderedPageBreak/>
        <w:t>Điều 8</w:t>
      </w:r>
      <w:r w:rsidRPr="00196B8E">
        <w:rPr>
          <w:spacing w:val="1"/>
        </w:rPr>
        <w:t xml:space="preserve"> </w:t>
      </w:r>
    </w:p>
    <w:p w14:paraId="2A46B94D" w14:textId="77C9F4BC" w:rsidR="008350F4" w:rsidRPr="00196B8E" w:rsidRDefault="00A26F23" w:rsidP="00706CC6">
      <w:pPr>
        <w:pStyle w:val="Heading1"/>
      </w:pPr>
      <w:r w:rsidRPr="00196B8E">
        <w:t>Thẩm định</w:t>
      </w:r>
    </w:p>
    <w:p w14:paraId="763F8E8B" w14:textId="52DCAABD" w:rsidR="008350F4" w:rsidRPr="00196B8E" w:rsidRDefault="00EE6240" w:rsidP="005379D4">
      <w:pPr>
        <w:pStyle w:val="ListParagraph"/>
        <w:numPr>
          <w:ilvl w:val="0"/>
          <w:numId w:val="10"/>
        </w:numPr>
        <w:tabs>
          <w:tab w:val="left" w:pos="1068"/>
          <w:tab w:val="left" w:pos="1070"/>
        </w:tabs>
        <w:spacing w:line="360" w:lineRule="auto"/>
        <w:ind w:right="74" w:hanging="851"/>
        <w:jc w:val="both"/>
        <w:rPr>
          <w:sz w:val="24"/>
        </w:rPr>
      </w:pPr>
      <w:r w:rsidRPr="00196B8E">
        <w:rPr>
          <w:sz w:val="24"/>
        </w:rPr>
        <w:t>Trước khi đ</w:t>
      </w:r>
      <w:r w:rsidRPr="00196B8E">
        <w:rPr>
          <w:sz w:val="24"/>
          <w:lang w:val="en-US"/>
        </w:rPr>
        <w:t>ưa</w:t>
      </w:r>
      <w:r w:rsidRPr="00196B8E">
        <w:rPr>
          <w:sz w:val="24"/>
        </w:rPr>
        <w:t xml:space="preserve"> </w:t>
      </w:r>
      <w:r w:rsidRPr="00196B8E">
        <w:rPr>
          <w:spacing w:val="1"/>
          <w:sz w:val="24"/>
        </w:rPr>
        <w:t xml:space="preserve"> </w:t>
      </w:r>
      <w:r w:rsidRPr="00196B8E">
        <w:rPr>
          <w:sz w:val="24"/>
        </w:rPr>
        <w:t>sản phẩm có liên quan</w:t>
      </w:r>
      <w:r w:rsidRPr="00196B8E">
        <w:rPr>
          <w:sz w:val="24"/>
          <w:lang w:val="en-US"/>
        </w:rPr>
        <w:t xml:space="preserve"> ra</w:t>
      </w:r>
      <w:r w:rsidRPr="00196B8E">
        <w:rPr>
          <w:sz w:val="24"/>
        </w:rPr>
        <w:t xml:space="preserve"> thị trường hoặc xuất khẩu chúng, các nhà </w:t>
      </w:r>
      <w:r w:rsidR="00F87F15">
        <w:rPr>
          <w:sz w:val="24"/>
        </w:rPr>
        <w:t>nhập khẩu</w:t>
      </w:r>
      <w:r w:rsidRPr="00196B8E">
        <w:rPr>
          <w:sz w:val="24"/>
        </w:rPr>
        <w:t xml:space="preserve"> sẽ</w:t>
      </w:r>
      <w:r w:rsidRPr="00196B8E">
        <w:rPr>
          <w:sz w:val="24"/>
          <w:lang w:val="en-US"/>
        </w:rPr>
        <w:t xml:space="preserve"> </w:t>
      </w:r>
      <w:r w:rsidRPr="00196B8E">
        <w:rPr>
          <w:spacing w:val="-57"/>
          <w:sz w:val="24"/>
        </w:rPr>
        <w:t xml:space="preserve"> </w:t>
      </w:r>
      <w:r w:rsidRPr="00196B8E">
        <w:rPr>
          <w:sz w:val="24"/>
        </w:rPr>
        <w:t xml:space="preserve">thực hiện </w:t>
      </w:r>
      <w:r w:rsidR="00A26F23" w:rsidRPr="00196B8E">
        <w:rPr>
          <w:sz w:val="24"/>
          <w:lang w:val="en-US"/>
        </w:rPr>
        <w:t>thẩm định</w:t>
      </w:r>
      <w:r w:rsidRPr="00196B8E">
        <w:rPr>
          <w:sz w:val="24"/>
        </w:rPr>
        <w:t xml:space="preserve"> đối với tất cả các vấn đề liên quan</w:t>
      </w:r>
      <w:r w:rsidR="00120AC3" w:rsidRPr="00196B8E">
        <w:rPr>
          <w:sz w:val="24"/>
          <w:lang w:val="vi-VN"/>
        </w:rPr>
        <w:t xml:space="preserve"> đến </w:t>
      </w:r>
      <w:r w:rsidRPr="00196B8E">
        <w:rPr>
          <w:sz w:val="24"/>
        </w:rPr>
        <w:t>sản phẩm được cung cấp bởi mỗi</w:t>
      </w:r>
      <w:r w:rsidRPr="00196B8E">
        <w:rPr>
          <w:spacing w:val="1"/>
          <w:sz w:val="24"/>
        </w:rPr>
        <w:t xml:space="preserve"> </w:t>
      </w:r>
      <w:r w:rsidRPr="00196B8E">
        <w:rPr>
          <w:sz w:val="24"/>
        </w:rPr>
        <w:t>nhà cung cấp</w:t>
      </w:r>
      <w:r w:rsidRPr="00196B8E">
        <w:rPr>
          <w:sz w:val="24"/>
          <w:lang w:val="en-US"/>
        </w:rPr>
        <w:t xml:space="preserve"> </w:t>
      </w:r>
      <w:r w:rsidRPr="00196B8E">
        <w:rPr>
          <w:sz w:val="24"/>
        </w:rPr>
        <w:t>cụ thể.</w:t>
      </w:r>
    </w:p>
    <w:p w14:paraId="7F4C66F3" w14:textId="258FAB59" w:rsidR="008350F4" w:rsidRPr="00196B8E" w:rsidRDefault="00EE6240" w:rsidP="005379D4">
      <w:pPr>
        <w:pStyle w:val="ListParagraph"/>
        <w:numPr>
          <w:ilvl w:val="0"/>
          <w:numId w:val="10"/>
        </w:numPr>
        <w:tabs>
          <w:tab w:val="left" w:pos="1068"/>
          <w:tab w:val="left" w:pos="1070"/>
        </w:tabs>
        <w:ind w:right="74"/>
        <w:jc w:val="both"/>
        <w:rPr>
          <w:sz w:val="24"/>
        </w:rPr>
      </w:pPr>
      <w:r w:rsidRPr="00196B8E">
        <w:rPr>
          <w:sz w:val="24"/>
        </w:rPr>
        <w:t>Các</w:t>
      </w:r>
      <w:r w:rsidRPr="00196B8E">
        <w:rPr>
          <w:spacing w:val="-1"/>
          <w:sz w:val="24"/>
        </w:rPr>
        <w:t xml:space="preserve"> </w:t>
      </w:r>
      <w:r w:rsidR="00A26F23" w:rsidRPr="00196B8E">
        <w:rPr>
          <w:sz w:val="24"/>
          <w:lang w:val="en-US"/>
        </w:rPr>
        <w:t>thẩm định</w:t>
      </w:r>
      <w:r w:rsidRPr="00196B8E">
        <w:rPr>
          <w:spacing w:val="-2"/>
          <w:sz w:val="24"/>
        </w:rPr>
        <w:t xml:space="preserve"> </w:t>
      </w:r>
      <w:r w:rsidRPr="00196B8E">
        <w:rPr>
          <w:sz w:val="24"/>
        </w:rPr>
        <w:t>nên</w:t>
      </w:r>
      <w:r w:rsidRPr="00196B8E">
        <w:rPr>
          <w:spacing w:val="-2"/>
          <w:sz w:val="24"/>
        </w:rPr>
        <w:t xml:space="preserve"> </w:t>
      </w:r>
      <w:r w:rsidRPr="00196B8E">
        <w:rPr>
          <w:sz w:val="24"/>
        </w:rPr>
        <w:t>bao gồm:</w:t>
      </w:r>
    </w:p>
    <w:p w14:paraId="31166D3E" w14:textId="77777777" w:rsidR="008350F4" w:rsidRPr="00196B8E" w:rsidRDefault="008350F4" w:rsidP="005379D4">
      <w:pPr>
        <w:pStyle w:val="BodyText"/>
        <w:spacing w:before="4"/>
        <w:ind w:right="74"/>
        <w:jc w:val="both"/>
        <w:rPr>
          <w:sz w:val="22"/>
        </w:rPr>
      </w:pPr>
    </w:p>
    <w:p w14:paraId="4469ABD4" w14:textId="77777777" w:rsidR="008350F4" w:rsidRPr="00196B8E" w:rsidRDefault="00EE6240" w:rsidP="005379D4">
      <w:pPr>
        <w:pStyle w:val="ListParagraph"/>
        <w:numPr>
          <w:ilvl w:val="1"/>
          <w:numId w:val="10"/>
        </w:numPr>
        <w:tabs>
          <w:tab w:val="left" w:pos="1918"/>
          <w:tab w:val="left" w:pos="1920"/>
        </w:tabs>
        <w:spacing w:before="1" w:line="360" w:lineRule="auto"/>
        <w:ind w:right="74" w:hanging="850"/>
        <w:jc w:val="both"/>
        <w:rPr>
          <w:sz w:val="24"/>
        </w:rPr>
      </w:pPr>
      <w:r w:rsidRPr="00196B8E">
        <w:rPr>
          <w:sz w:val="24"/>
        </w:rPr>
        <w:t>việc thu thập thông tin, dữ liệu và tài liệu cần thiết để thực hiện các</w:t>
      </w:r>
      <w:r w:rsidR="00120AC3" w:rsidRPr="00196B8E">
        <w:rPr>
          <w:sz w:val="24"/>
          <w:lang w:val="vi-VN"/>
        </w:rPr>
        <w:t xml:space="preserve"> </w:t>
      </w:r>
      <w:r w:rsidRPr="00196B8E">
        <w:rPr>
          <w:spacing w:val="-57"/>
          <w:sz w:val="24"/>
        </w:rPr>
        <w:t xml:space="preserve"> </w:t>
      </w:r>
      <w:r w:rsidRPr="00196B8E">
        <w:rPr>
          <w:sz w:val="24"/>
        </w:rPr>
        <w:t>yêu cầu</w:t>
      </w:r>
      <w:r w:rsidRPr="00196B8E">
        <w:rPr>
          <w:spacing w:val="-1"/>
          <w:sz w:val="24"/>
        </w:rPr>
        <w:t xml:space="preserve"> </w:t>
      </w:r>
      <w:r w:rsidRPr="00196B8E">
        <w:rPr>
          <w:spacing w:val="-1"/>
          <w:sz w:val="24"/>
          <w:lang w:val="en-US"/>
        </w:rPr>
        <w:t>đặt</w:t>
      </w:r>
      <w:r w:rsidRPr="00196B8E">
        <w:rPr>
          <w:spacing w:val="-1"/>
          <w:sz w:val="24"/>
        </w:rPr>
        <w:t xml:space="preserve"> </w:t>
      </w:r>
      <w:r w:rsidRPr="00196B8E">
        <w:rPr>
          <w:sz w:val="24"/>
        </w:rPr>
        <w:t>ra tại Điều 9;</w:t>
      </w:r>
    </w:p>
    <w:p w14:paraId="24F1C8B9" w14:textId="77777777" w:rsidR="008350F4" w:rsidRPr="00196B8E" w:rsidRDefault="00EE6240" w:rsidP="005379D4">
      <w:pPr>
        <w:pStyle w:val="ListParagraph"/>
        <w:numPr>
          <w:ilvl w:val="1"/>
          <w:numId w:val="10"/>
        </w:numPr>
        <w:tabs>
          <w:tab w:val="left" w:pos="1918"/>
          <w:tab w:val="left" w:pos="1920"/>
        </w:tabs>
        <w:ind w:right="74"/>
        <w:jc w:val="both"/>
        <w:rPr>
          <w:sz w:val="24"/>
        </w:rPr>
      </w:pPr>
      <w:r w:rsidRPr="00196B8E">
        <w:rPr>
          <w:sz w:val="24"/>
        </w:rPr>
        <w:t>các biện pháp đánh giá rủi ro</w:t>
      </w:r>
      <w:r w:rsidRPr="00196B8E">
        <w:rPr>
          <w:spacing w:val="-1"/>
          <w:sz w:val="24"/>
        </w:rPr>
        <w:t xml:space="preserve"> </w:t>
      </w:r>
      <w:r w:rsidRPr="00196B8E">
        <w:rPr>
          <w:sz w:val="24"/>
        </w:rPr>
        <w:t>như</w:t>
      </w:r>
      <w:r w:rsidRPr="00196B8E">
        <w:rPr>
          <w:spacing w:val="-1"/>
          <w:sz w:val="24"/>
        </w:rPr>
        <w:t xml:space="preserve"> </w:t>
      </w:r>
      <w:r w:rsidRPr="00196B8E">
        <w:rPr>
          <w:sz w:val="24"/>
        </w:rPr>
        <w:t>Được đề cập trong</w:t>
      </w:r>
      <w:r w:rsidRPr="00196B8E">
        <w:rPr>
          <w:spacing w:val="-1"/>
          <w:sz w:val="24"/>
        </w:rPr>
        <w:t xml:space="preserve"> </w:t>
      </w:r>
      <w:r w:rsidRPr="00196B8E">
        <w:rPr>
          <w:sz w:val="24"/>
        </w:rPr>
        <w:t>Điều 10;</w:t>
      </w:r>
    </w:p>
    <w:p w14:paraId="6AAE197A" w14:textId="77777777" w:rsidR="008350F4" w:rsidRPr="00196B8E" w:rsidRDefault="008350F4" w:rsidP="005379D4">
      <w:pPr>
        <w:pStyle w:val="BodyText"/>
        <w:spacing w:before="4"/>
        <w:ind w:right="74"/>
        <w:jc w:val="both"/>
        <w:rPr>
          <w:sz w:val="22"/>
        </w:rPr>
      </w:pPr>
    </w:p>
    <w:p w14:paraId="341446F8" w14:textId="77777777" w:rsidR="008350F4" w:rsidRPr="00196B8E" w:rsidRDefault="00EE6240" w:rsidP="005379D4">
      <w:pPr>
        <w:pStyle w:val="ListParagraph"/>
        <w:numPr>
          <w:ilvl w:val="1"/>
          <w:numId w:val="10"/>
        </w:numPr>
        <w:tabs>
          <w:tab w:val="left" w:pos="1918"/>
          <w:tab w:val="left" w:pos="1920"/>
        </w:tabs>
        <w:spacing w:before="1"/>
        <w:ind w:right="74"/>
        <w:jc w:val="both"/>
        <w:rPr>
          <w:sz w:val="24"/>
        </w:rPr>
      </w:pPr>
      <w:r w:rsidRPr="00196B8E">
        <w:rPr>
          <w:sz w:val="24"/>
          <w:lang w:val="en-US"/>
        </w:rPr>
        <w:t xml:space="preserve">Các </w:t>
      </w:r>
      <w:r w:rsidRPr="00196B8E">
        <w:rPr>
          <w:sz w:val="24"/>
        </w:rPr>
        <w:t>biện pháp giảm thiểu</w:t>
      </w:r>
      <w:r w:rsidRPr="00196B8E">
        <w:rPr>
          <w:spacing w:val="-1"/>
          <w:sz w:val="24"/>
        </w:rPr>
        <w:t xml:space="preserve"> </w:t>
      </w:r>
      <w:r w:rsidRPr="00196B8E">
        <w:rPr>
          <w:sz w:val="24"/>
        </w:rPr>
        <w:t>rủi ro</w:t>
      </w:r>
      <w:r w:rsidRPr="00196B8E">
        <w:rPr>
          <w:spacing w:val="-1"/>
          <w:sz w:val="24"/>
        </w:rPr>
        <w:t xml:space="preserve"> </w:t>
      </w:r>
      <w:r w:rsidRPr="00196B8E">
        <w:rPr>
          <w:sz w:val="24"/>
        </w:rPr>
        <w:t xml:space="preserve">như đã </w:t>
      </w:r>
      <w:r w:rsidRPr="00196B8E">
        <w:rPr>
          <w:sz w:val="24"/>
          <w:lang w:val="en-US"/>
        </w:rPr>
        <w:t>đề cập</w:t>
      </w:r>
      <w:r w:rsidRPr="00196B8E">
        <w:rPr>
          <w:sz w:val="24"/>
        </w:rPr>
        <w:t xml:space="preserve"> trong </w:t>
      </w:r>
      <w:r w:rsidRPr="00196B8E">
        <w:rPr>
          <w:sz w:val="24"/>
          <w:lang w:val="en-US"/>
        </w:rPr>
        <w:t>Điều</w:t>
      </w:r>
      <w:r w:rsidRPr="00196B8E">
        <w:rPr>
          <w:spacing w:val="-1"/>
          <w:sz w:val="24"/>
        </w:rPr>
        <w:t xml:space="preserve"> </w:t>
      </w:r>
      <w:r w:rsidRPr="00196B8E">
        <w:rPr>
          <w:sz w:val="24"/>
        </w:rPr>
        <w:t>11.</w:t>
      </w:r>
    </w:p>
    <w:p w14:paraId="08F37648" w14:textId="77777777" w:rsidR="008350F4" w:rsidRPr="00196B8E" w:rsidRDefault="008350F4" w:rsidP="005379D4">
      <w:pPr>
        <w:pStyle w:val="BodyText"/>
        <w:spacing w:before="4"/>
        <w:ind w:right="74"/>
        <w:jc w:val="both"/>
        <w:rPr>
          <w:sz w:val="22"/>
        </w:rPr>
      </w:pPr>
    </w:p>
    <w:p w14:paraId="70D045D6" w14:textId="77777777" w:rsidR="00706CC6" w:rsidRDefault="00706CC6">
      <w:pPr>
        <w:widowControl/>
        <w:autoSpaceDE/>
        <w:autoSpaceDN/>
        <w:rPr>
          <w:b/>
          <w:bCs/>
          <w:sz w:val="24"/>
          <w:szCs w:val="24"/>
        </w:rPr>
      </w:pPr>
      <w:r>
        <w:rPr>
          <w:b/>
          <w:bCs/>
        </w:rPr>
        <w:br w:type="page"/>
      </w:r>
    </w:p>
    <w:p w14:paraId="42D3D02A" w14:textId="77777777" w:rsidR="00706CC6" w:rsidRDefault="00EE6240" w:rsidP="00706CC6">
      <w:pPr>
        <w:pStyle w:val="Heading1"/>
        <w:rPr>
          <w:spacing w:val="1"/>
        </w:rPr>
      </w:pPr>
      <w:r w:rsidRPr="00196B8E">
        <w:lastRenderedPageBreak/>
        <w:t>Điều 9</w:t>
      </w:r>
      <w:r w:rsidRPr="00196B8E">
        <w:rPr>
          <w:spacing w:val="1"/>
        </w:rPr>
        <w:t xml:space="preserve"> </w:t>
      </w:r>
    </w:p>
    <w:p w14:paraId="7F0D67FE" w14:textId="07C244BE" w:rsidR="008350F4" w:rsidRPr="00196B8E" w:rsidRDefault="00120AC3" w:rsidP="00706CC6">
      <w:pPr>
        <w:pStyle w:val="Heading1"/>
      </w:pPr>
      <w:r w:rsidRPr="00196B8E">
        <w:t>Các yêu cầu về thông tin</w:t>
      </w:r>
    </w:p>
    <w:p w14:paraId="405B722F" w14:textId="6E887085" w:rsidR="00120AC3" w:rsidRPr="00706CC6" w:rsidRDefault="00EE6240" w:rsidP="00F958D5">
      <w:pPr>
        <w:pStyle w:val="ListParagraph"/>
        <w:numPr>
          <w:ilvl w:val="0"/>
          <w:numId w:val="11"/>
        </w:numPr>
        <w:tabs>
          <w:tab w:val="left" w:pos="1068"/>
          <w:tab w:val="left" w:pos="1070"/>
        </w:tabs>
        <w:spacing w:line="360" w:lineRule="auto"/>
        <w:ind w:right="74" w:hanging="851"/>
        <w:jc w:val="both"/>
        <w:rPr>
          <w:sz w:val="24"/>
        </w:rPr>
      </w:pPr>
      <w:r w:rsidRPr="00196B8E">
        <w:rPr>
          <w:sz w:val="24"/>
        </w:rPr>
        <w:t>N</w:t>
      </w:r>
      <w:r w:rsidRPr="00706CC6">
        <w:rPr>
          <w:sz w:val="24"/>
        </w:rPr>
        <w:t xml:space="preserve">gười </w:t>
      </w:r>
      <w:r w:rsidR="00F87F15" w:rsidRPr="00706CC6">
        <w:rPr>
          <w:sz w:val="24"/>
          <w:lang w:val="en-US"/>
        </w:rPr>
        <w:t>nhập khẩu</w:t>
      </w:r>
      <w:r w:rsidRPr="00706CC6">
        <w:rPr>
          <w:sz w:val="24"/>
        </w:rPr>
        <w:t xml:space="preserve"> sẽ thu thập thông tin, tài liệu và dữ liệu chứng minh rằng</w:t>
      </w:r>
      <w:r w:rsidRPr="00706CC6">
        <w:rPr>
          <w:spacing w:val="1"/>
          <w:sz w:val="24"/>
        </w:rPr>
        <w:t xml:space="preserve"> </w:t>
      </w:r>
      <w:r w:rsidRPr="00706CC6">
        <w:rPr>
          <w:sz w:val="24"/>
        </w:rPr>
        <w:t xml:space="preserve">các sản phẩm có liên quan tuân thủ Điều 3. Vì </w:t>
      </w:r>
      <w:r w:rsidR="00120AC3" w:rsidRPr="00706CC6">
        <w:rPr>
          <w:sz w:val="24"/>
        </w:rPr>
        <w:t>vậy</w:t>
      </w:r>
      <w:r w:rsidRPr="00706CC6">
        <w:rPr>
          <w:sz w:val="24"/>
        </w:rPr>
        <w:t xml:space="preserve">, nhà </w:t>
      </w:r>
      <w:r w:rsidR="00F87F15" w:rsidRPr="00706CC6">
        <w:rPr>
          <w:sz w:val="24"/>
          <w:lang w:val="en-US"/>
        </w:rPr>
        <w:t>nhập khẩu</w:t>
      </w:r>
      <w:r w:rsidRPr="00706CC6">
        <w:rPr>
          <w:sz w:val="24"/>
        </w:rPr>
        <w:t xml:space="preserve"> phải</w:t>
      </w:r>
      <w:r w:rsidRPr="00706CC6">
        <w:rPr>
          <w:spacing w:val="1"/>
          <w:sz w:val="24"/>
        </w:rPr>
        <w:t xml:space="preserve"> </w:t>
      </w:r>
      <w:r w:rsidRPr="00706CC6">
        <w:rPr>
          <w:sz w:val="24"/>
        </w:rPr>
        <w:t>thu thập, sắp xếp và lưu giữ trong 5 năm kể từ ngày đưa ra thị trường</w:t>
      </w:r>
      <w:r w:rsidRPr="00706CC6">
        <w:rPr>
          <w:spacing w:val="1"/>
          <w:sz w:val="24"/>
        </w:rPr>
        <w:t xml:space="preserve"> </w:t>
      </w:r>
      <w:r w:rsidRPr="00706CC6">
        <w:rPr>
          <w:sz w:val="24"/>
        </w:rPr>
        <w:t xml:space="preserve">hoặc xuất khẩu các sản phẩm có liên quan các thông tin sau , kèm </w:t>
      </w:r>
      <w:r w:rsidRPr="00706CC6">
        <w:rPr>
          <w:sz w:val="24"/>
          <w:lang w:val="en-US"/>
        </w:rPr>
        <w:t>theo chứng cứ</w:t>
      </w:r>
      <w:r w:rsidRPr="00706CC6">
        <w:rPr>
          <w:sz w:val="24"/>
        </w:rPr>
        <w:t>,</w:t>
      </w:r>
      <w:r w:rsidRPr="00706CC6">
        <w:rPr>
          <w:spacing w:val="-1"/>
          <w:sz w:val="24"/>
        </w:rPr>
        <w:t xml:space="preserve"> </w:t>
      </w:r>
      <w:r w:rsidRPr="00706CC6">
        <w:rPr>
          <w:sz w:val="24"/>
        </w:rPr>
        <w:t>liên quan đến từng sản phẩm có liên quan:</w:t>
      </w:r>
      <w:r w:rsidRPr="00706CC6">
        <w:rPr>
          <w:sz w:val="24"/>
          <w:lang w:val="en-US"/>
        </w:rPr>
        <w:t xml:space="preserve"> </w:t>
      </w:r>
    </w:p>
    <w:p w14:paraId="7FBF2716" w14:textId="0B0CA794" w:rsidR="008350F4" w:rsidRPr="00706CC6" w:rsidRDefault="00EE6240" w:rsidP="005379D4">
      <w:pPr>
        <w:pStyle w:val="ListParagraph"/>
        <w:numPr>
          <w:ilvl w:val="1"/>
          <w:numId w:val="11"/>
        </w:numPr>
        <w:tabs>
          <w:tab w:val="left" w:pos="1918"/>
          <w:tab w:val="left" w:pos="1920"/>
        </w:tabs>
        <w:spacing w:before="72" w:line="360" w:lineRule="auto"/>
        <w:ind w:right="74" w:hanging="850"/>
        <w:jc w:val="both"/>
        <w:rPr>
          <w:sz w:val="24"/>
        </w:rPr>
      </w:pPr>
      <w:r w:rsidRPr="00706CC6">
        <w:rPr>
          <w:sz w:val="24"/>
        </w:rPr>
        <w:t>mô tả</w:t>
      </w:r>
      <w:r w:rsidR="00A901C8" w:rsidRPr="00706CC6">
        <w:rPr>
          <w:sz w:val="24"/>
          <w:lang w:val="vi-VN"/>
        </w:rPr>
        <w:t xml:space="preserve"> chi tiết</w:t>
      </w:r>
      <w:r w:rsidRPr="00706CC6">
        <w:rPr>
          <w:sz w:val="24"/>
        </w:rPr>
        <w:t>, bao gồm</w:t>
      </w:r>
      <w:r w:rsidR="00A901C8" w:rsidRPr="00706CC6">
        <w:rPr>
          <w:sz w:val="24"/>
          <w:lang w:val="vi-VN"/>
        </w:rPr>
        <w:t xml:space="preserve"> tên thương mại và loại sản phẩm liên quan cũng như, trong trường hợp các sản phẩm liên quan chứa hoặc được làm bằng gỗ, tên thông thường của loài và tên khoa học đầy đủ của chúng; mô tả sản phẩm sẽ bao gồm danh sách các hàng hóa liên quan hoặc các sản phẩm liên quan chứa trong đó hoặc được sử dụng để sản xuất các sản phẩm đó;</w:t>
      </w:r>
      <w:r w:rsidRPr="00706CC6">
        <w:rPr>
          <w:sz w:val="24"/>
        </w:rPr>
        <w:t xml:space="preserve"> </w:t>
      </w:r>
    </w:p>
    <w:p w14:paraId="41B31842" w14:textId="7614C8DF" w:rsidR="00706CC6" w:rsidRPr="00706CC6" w:rsidRDefault="00EE6240" w:rsidP="00B60F18">
      <w:pPr>
        <w:pStyle w:val="ListParagraph"/>
        <w:numPr>
          <w:ilvl w:val="1"/>
          <w:numId w:val="11"/>
        </w:numPr>
        <w:tabs>
          <w:tab w:val="left" w:pos="1918"/>
          <w:tab w:val="left" w:pos="1920"/>
        </w:tabs>
        <w:spacing w:line="360" w:lineRule="auto"/>
        <w:ind w:right="74" w:hanging="850"/>
        <w:jc w:val="both"/>
        <w:rPr>
          <w:spacing w:val="18"/>
          <w:position w:val="7"/>
          <w:sz w:val="16"/>
        </w:rPr>
        <w:sectPr w:rsidR="00706CC6" w:rsidRPr="00706CC6" w:rsidSect="00706CC6">
          <w:footnotePr>
            <w:numRestart w:val="eachPage"/>
          </w:footnotePr>
          <w:type w:val="continuous"/>
          <w:pgSz w:w="11910" w:h="16840"/>
          <w:pgMar w:top="1320" w:right="1280" w:bottom="280" w:left="1200" w:header="720" w:footer="720" w:gutter="0"/>
          <w:cols w:space="720"/>
        </w:sectPr>
      </w:pPr>
      <w:r w:rsidRPr="00706CC6">
        <w:rPr>
          <w:sz w:val="24"/>
        </w:rPr>
        <w:t>số lượng</w:t>
      </w:r>
      <w:r w:rsidR="00A901C8" w:rsidRPr="00706CC6">
        <w:rPr>
          <w:sz w:val="24"/>
          <w:lang w:val="vi-VN"/>
        </w:rPr>
        <w:t xml:space="preserve"> sản phẩm có liên quan</w:t>
      </w:r>
      <w:r w:rsidRPr="00706CC6">
        <w:rPr>
          <w:sz w:val="24"/>
        </w:rPr>
        <w:t>; cho các sản phẩm có liên</w:t>
      </w:r>
      <w:r w:rsidR="00646F6B" w:rsidRPr="00706CC6">
        <w:rPr>
          <w:sz w:val="24"/>
          <w:lang w:val="vi-VN"/>
        </w:rPr>
        <w:t xml:space="preserve"> quan được nhập khẩu vào hoặc xuất khẩu từ thị trường</w:t>
      </w:r>
      <w:r w:rsidRPr="00706CC6">
        <w:rPr>
          <w:sz w:val="24"/>
        </w:rPr>
        <w:t>, số lượng được biểu thị bằng kilôgam khối lượng tịnh</w:t>
      </w:r>
      <w:r w:rsidR="00A901C8" w:rsidRPr="00706CC6">
        <w:rPr>
          <w:sz w:val="24"/>
          <w:lang w:val="vi-VN"/>
        </w:rPr>
        <w:t xml:space="preserve"> </w:t>
      </w:r>
      <w:r w:rsidRPr="00706CC6">
        <w:rPr>
          <w:spacing w:val="-57"/>
          <w:sz w:val="24"/>
        </w:rPr>
        <w:t xml:space="preserve"> </w:t>
      </w:r>
      <w:r w:rsidRPr="00706CC6">
        <w:rPr>
          <w:sz w:val="24"/>
        </w:rPr>
        <w:t>và, nếu có thể, trong đơn vị bổ sung được nêu trong Phụ lục I của</w:t>
      </w:r>
      <w:r w:rsidRPr="00706CC6">
        <w:rPr>
          <w:spacing w:val="1"/>
          <w:sz w:val="24"/>
        </w:rPr>
        <w:t xml:space="preserve"> </w:t>
      </w:r>
      <w:r w:rsidRPr="00706CC6">
        <w:rPr>
          <w:sz w:val="24"/>
        </w:rPr>
        <w:t>hội đồng</w:t>
      </w:r>
      <w:r w:rsidRPr="00706CC6">
        <w:rPr>
          <w:spacing w:val="-2"/>
          <w:sz w:val="24"/>
        </w:rPr>
        <w:t xml:space="preserve"> </w:t>
      </w:r>
      <w:r w:rsidRPr="00706CC6">
        <w:rPr>
          <w:sz w:val="24"/>
        </w:rPr>
        <w:t>Quy định</w:t>
      </w:r>
      <w:r w:rsidRPr="00706CC6">
        <w:rPr>
          <w:spacing w:val="-2"/>
          <w:sz w:val="24"/>
        </w:rPr>
        <w:t xml:space="preserve"> </w:t>
      </w:r>
      <w:r w:rsidRPr="00706CC6">
        <w:rPr>
          <w:sz w:val="24"/>
        </w:rPr>
        <w:t>(EEC)</w:t>
      </w:r>
      <w:r w:rsidRPr="00706CC6">
        <w:rPr>
          <w:spacing w:val="-2"/>
          <w:sz w:val="24"/>
        </w:rPr>
        <w:t xml:space="preserve"> </w:t>
      </w:r>
      <w:r w:rsidRPr="00706CC6">
        <w:rPr>
          <w:sz w:val="24"/>
          <w:lang w:val="en-US"/>
        </w:rPr>
        <w:t>số</w:t>
      </w:r>
      <w:r w:rsidRPr="00706CC6">
        <w:rPr>
          <w:spacing w:val="-3"/>
          <w:sz w:val="24"/>
        </w:rPr>
        <w:t xml:space="preserve"> </w:t>
      </w:r>
      <w:r w:rsidRPr="00706CC6">
        <w:rPr>
          <w:sz w:val="24"/>
        </w:rPr>
        <w:t>2658/87</w:t>
      </w:r>
      <w:r w:rsidR="00706CC6">
        <w:rPr>
          <w:rStyle w:val="FootnoteReference"/>
          <w:spacing w:val="18"/>
          <w:position w:val="7"/>
          <w:sz w:val="16"/>
        </w:rPr>
        <w:footnoteReference w:id="20"/>
      </w:r>
    </w:p>
    <w:p w14:paraId="634B85BB" w14:textId="7188BC95" w:rsidR="008350F4" w:rsidRPr="00706CC6" w:rsidRDefault="00EE6240" w:rsidP="005379D4">
      <w:pPr>
        <w:pStyle w:val="ListParagraph"/>
        <w:numPr>
          <w:ilvl w:val="1"/>
          <w:numId w:val="11"/>
        </w:numPr>
        <w:tabs>
          <w:tab w:val="left" w:pos="1918"/>
          <w:tab w:val="left" w:pos="1920"/>
        </w:tabs>
        <w:spacing w:line="360" w:lineRule="auto"/>
        <w:ind w:right="74" w:hanging="850"/>
        <w:jc w:val="both"/>
        <w:rPr>
          <w:sz w:val="24"/>
        </w:rPr>
      </w:pPr>
      <w:r w:rsidRPr="00706CC6">
        <w:rPr>
          <w:sz w:val="24"/>
        </w:rPr>
        <w:t>chống lại</w:t>
      </w:r>
      <w:r w:rsidRPr="00706CC6">
        <w:rPr>
          <w:spacing w:val="-2"/>
          <w:sz w:val="24"/>
        </w:rPr>
        <w:t xml:space="preserve"> </w:t>
      </w:r>
      <w:r w:rsidRPr="00706CC6">
        <w:rPr>
          <w:sz w:val="24"/>
        </w:rPr>
        <w:t>các</w:t>
      </w:r>
      <w:r w:rsidRPr="00706CC6">
        <w:rPr>
          <w:spacing w:val="-2"/>
          <w:sz w:val="24"/>
        </w:rPr>
        <w:t xml:space="preserve"> </w:t>
      </w:r>
      <w:r w:rsidRPr="00706CC6">
        <w:rPr>
          <w:sz w:val="24"/>
        </w:rPr>
        <w:t>chỉ ra</w:t>
      </w:r>
      <w:r w:rsidRPr="00706CC6">
        <w:rPr>
          <w:spacing w:val="-2"/>
          <w:sz w:val="24"/>
        </w:rPr>
        <w:t xml:space="preserve"> </w:t>
      </w:r>
      <w:r w:rsidRPr="00706CC6">
        <w:rPr>
          <w:spacing w:val="-57"/>
          <w:sz w:val="24"/>
          <w:lang w:val="en-US"/>
        </w:rPr>
        <w:t xml:space="preserve"> </w:t>
      </w:r>
      <w:r w:rsidRPr="00706CC6">
        <w:rPr>
          <w:sz w:val="24"/>
        </w:rPr>
        <w:t>Mã hệ thống</w:t>
      </w:r>
      <w:r w:rsidRPr="00706CC6">
        <w:rPr>
          <w:sz w:val="24"/>
          <w:lang w:val="en-US"/>
        </w:rPr>
        <w:t xml:space="preserve"> </w:t>
      </w:r>
      <w:r w:rsidRPr="00706CC6">
        <w:rPr>
          <w:sz w:val="24"/>
        </w:rPr>
        <w:t>hài hòa</w:t>
      </w:r>
      <w:r w:rsidRPr="00706CC6">
        <w:rPr>
          <w:spacing w:val="-57"/>
          <w:sz w:val="24"/>
        </w:rPr>
        <w:t xml:space="preserve"> </w:t>
      </w:r>
      <w:r w:rsidRPr="00706CC6">
        <w:rPr>
          <w:sz w:val="24"/>
        </w:rPr>
        <w:t>, hoặc, trong tất cả các trường hợp khác, số lượng được thể hiện bằng khối lượng</w:t>
      </w:r>
      <w:r w:rsidRPr="00706CC6">
        <w:rPr>
          <w:sz w:val="24"/>
          <w:lang w:val="en-US"/>
        </w:rPr>
        <w:t xml:space="preserve"> tịnh</w:t>
      </w:r>
      <w:r w:rsidRPr="00706CC6">
        <w:rPr>
          <w:sz w:val="24"/>
        </w:rPr>
        <w:t xml:space="preserve"> hoặc, nếu áp dụng, khối lượng hoặc số lượng mặt hàng ; bổ sung</w:t>
      </w:r>
      <w:r w:rsidRPr="00706CC6">
        <w:rPr>
          <w:spacing w:val="1"/>
          <w:sz w:val="24"/>
        </w:rPr>
        <w:t xml:space="preserve"> </w:t>
      </w:r>
      <w:r w:rsidRPr="00706CC6">
        <w:rPr>
          <w:sz w:val="24"/>
        </w:rPr>
        <w:t>đơn vị được áp dụng khi nó được xác định một cách nhất quán cho tất cả các khả năng có thể</w:t>
      </w:r>
      <w:r w:rsidRPr="00706CC6">
        <w:rPr>
          <w:spacing w:val="1"/>
          <w:sz w:val="24"/>
        </w:rPr>
        <w:t xml:space="preserve"> </w:t>
      </w:r>
      <w:r w:rsidRPr="00706CC6">
        <w:rPr>
          <w:sz w:val="24"/>
        </w:rPr>
        <w:t>các tiêu đề phụ theo mã Hệ thống hài hòa được đề cập trong</w:t>
      </w:r>
      <w:r w:rsidRPr="00706CC6">
        <w:rPr>
          <w:spacing w:val="1"/>
          <w:sz w:val="24"/>
        </w:rPr>
        <w:t xml:space="preserve"> </w:t>
      </w:r>
      <w:r w:rsidRPr="00706CC6">
        <w:rPr>
          <w:sz w:val="24"/>
          <w:lang w:val="en-US"/>
        </w:rPr>
        <w:t xml:space="preserve">tờ khai </w:t>
      </w:r>
      <w:r w:rsidR="00A26F23" w:rsidRPr="00706CC6">
        <w:rPr>
          <w:sz w:val="24"/>
          <w:lang w:val="en-US"/>
        </w:rPr>
        <w:t>thẩm định</w:t>
      </w:r>
      <w:r w:rsidRPr="00706CC6">
        <w:rPr>
          <w:sz w:val="24"/>
        </w:rPr>
        <w:t>;</w:t>
      </w:r>
    </w:p>
    <w:p w14:paraId="635631D2" w14:textId="4A7B8BDA" w:rsidR="008350F4" w:rsidRPr="00706CC6" w:rsidRDefault="00EE6240" w:rsidP="005379D4">
      <w:pPr>
        <w:pStyle w:val="ListParagraph"/>
        <w:numPr>
          <w:ilvl w:val="1"/>
          <w:numId w:val="11"/>
        </w:numPr>
        <w:tabs>
          <w:tab w:val="left" w:pos="1918"/>
          <w:tab w:val="left" w:pos="1920"/>
        </w:tabs>
        <w:ind w:right="74"/>
        <w:jc w:val="both"/>
        <w:rPr>
          <w:sz w:val="24"/>
        </w:rPr>
      </w:pPr>
      <w:r w:rsidRPr="00706CC6">
        <w:rPr>
          <w:sz w:val="24"/>
        </w:rPr>
        <w:t>các</w:t>
      </w:r>
      <w:r w:rsidRPr="00706CC6">
        <w:rPr>
          <w:spacing w:val="-1"/>
          <w:sz w:val="24"/>
        </w:rPr>
        <w:t xml:space="preserve"> </w:t>
      </w:r>
      <w:r w:rsidRPr="00706CC6">
        <w:rPr>
          <w:sz w:val="24"/>
        </w:rPr>
        <w:t>quốc gia</w:t>
      </w:r>
      <w:r w:rsidRPr="00706CC6">
        <w:rPr>
          <w:spacing w:val="-1"/>
          <w:sz w:val="24"/>
        </w:rPr>
        <w:t xml:space="preserve"> </w:t>
      </w:r>
      <w:r w:rsidRPr="00706CC6">
        <w:rPr>
          <w:sz w:val="24"/>
        </w:rPr>
        <w:t>sản xuất</w:t>
      </w:r>
      <w:r w:rsidRPr="00706CC6">
        <w:rPr>
          <w:spacing w:val="-1"/>
          <w:sz w:val="24"/>
        </w:rPr>
        <w:t xml:space="preserve"> </w:t>
      </w:r>
      <w:r w:rsidRPr="00706CC6">
        <w:rPr>
          <w:sz w:val="24"/>
        </w:rPr>
        <w:t>và ở đâu</w:t>
      </w:r>
      <w:r w:rsidRPr="00706CC6">
        <w:rPr>
          <w:spacing w:val="-1"/>
          <w:sz w:val="24"/>
        </w:rPr>
        <w:t xml:space="preserve"> </w:t>
      </w:r>
      <w:r w:rsidRPr="00706CC6">
        <w:rPr>
          <w:sz w:val="24"/>
        </w:rPr>
        <w:t>có liên quan, các bộ phận</w:t>
      </w:r>
      <w:r w:rsidRPr="00706CC6">
        <w:rPr>
          <w:spacing w:val="-1"/>
          <w:sz w:val="24"/>
        </w:rPr>
        <w:t xml:space="preserve"> </w:t>
      </w:r>
      <w:r w:rsidRPr="00706CC6">
        <w:rPr>
          <w:sz w:val="24"/>
        </w:rPr>
        <w:t>của nó ;</w:t>
      </w:r>
    </w:p>
    <w:p w14:paraId="7CC22BCA" w14:textId="77777777" w:rsidR="008350F4" w:rsidRPr="00706CC6" w:rsidRDefault="008350F4" w:rsidP="005379D4">
      <w:pPr>
        <w:pStyle w:val="BodyText"/>
        <w:spacing w:before="4"/>
        <w:ind w:right="74"/>
        <w:jc w:val="both"/>
        <w:rPr>
          <w:sz w:val="22"/>
        </w:rPr>
      </w:pPr>
    </w:p>
    <w:p w14:paraId="4016D0CE" w14:textId="47FC7C37" w:rsidR="008350F4" w:rsidRPr="00706CC6" w:rsidRDefault="00A901C8" w:rsidP="00706CC6">
      <w:pPr>
        <w:pStyle w:val="Heading1"/>
        <w:numPr>
          <w:ilvl w:val="1"/>
          <w:numId w:val="11"/>
        </w:numPr>
        <w:jc w:val="left"/>
        <w:rPr>
          <w:i w:val="0"/>
          <w:iCs w:val="0"/>
        </w:rPr>
      </w:pPr>
      <w:r w:rsidRPr="00706CC6">
        <w:rPr>
          <w:i w:val="0"/>
          <w:iCs w:val="0"/>
        </w:rPr>
        <w:t xml:space="preserve">vị trí địa lý của tất cả các mảnh đất nơi sản xuất các hàng hóa liên quan mà sản phẩm liên quan chứa hoặc được sản xuất từ đó, cũng như ngày hoặc khoảng thời gian sản xuất; trong trường hợp sản phẩm liên quan chứa hoặc được sản xuất từ các hàng hóa liên quan được sản xuất trên các mảnh đất khác nhau, vị trí địa lý của tất cả các mảnh đất khác nhau sẽ được bao gồm; bất kỳ phá rừng hoặc suy thoái rừng trên các mảnh đất đã được chỉ định sẽ tự động loại bỏ tất cả các hàng hoá liên quan và các sản phẩm liên quan từ những mảnh đất đó khỏi việc đưa vào thị trường hoặc xuất khẩu; đối với các </w:t>
      </w:r>
      <w:r w:rsidRPr="00706CC6">
        <w:rPr>
          <w:i w:val="0"/>
          <w:iCs w:val="0"/>
        </w:rPr>
        <w:lastRenderedPageBreak/>
        <w:t>sản phẩm liên quan chứa hoặc được sản xuất từ gia súc, và đối với các sản phẩm liên quan đó đã được cho ănbằng các sản phẩm liên quan khác, vị trí địa lý sẽ liên quan đến tất cả các cơ sở nơi gia súc được giữ; đối với tất cả các sản phẩm liên quan khác của Phụ lục I, vị trí địa lý sẽ liên quan đến các mảnh đất;</w:t>
      </w:r>
    </w:p>
    <w:p w14:paraId="46554262" w14:textId="23965F7E" w:rsidR="008350F4" w:rsidRPr="00706CC6" w:rsidRDefault="00EE6240" w:rsidP="005379D4">
      <w:pPr>
        <w:pStyle w:val="ListParagraph"/>
        <w:numPr>
          <w:ilvl w:val="1"/>
          <w:numId w:val="11"/>
        </w:numPr>
        <w:tabs>
          <w:tab w:val="left" w:pos="1918"/>
          <w:tab w:val="left" w:pos="1920"/>
        </w:tabs>
        <w:spacing w:line="360" w:lineRule="auto"/>
        <w:ind w:right="74" w:hanging="850"/>
        <w:jc w:val="both"/>
        <w:rPr>
          <w:sz w:val="24"/>
        </w:rPr>
      </w:pPr>
      <w:r w:rsidRPr="00706CC6">
        <w:rPr>
          <w:sz w:val="24"/>
        </w:rPr>
        <w:t xml:space="preserve">tên, địa chỉ bưu chính và địa chỉ email của bất kỳ </w:t>
      </w:r>
      <w:r w:rsidRPr="00706CC6">
        <w:rPr>
          <w:sz w:val="24"/>
          <w:lang w:val="en-US"/>
        </w:rPr>
        <w:t xml:space="preserve">từ </w:t>
      </w:r>
      <w:r w:rsidRPr="00706CC6">
        <w:rPr>
          <w:sz w:val="24"/>
        </w:rPr>
        <w:t xml:space="preserve">doanh nghiệp hoặc người nào </w:t>
      </w:r>
      <w:r w:rsidRPr="00706CC6">
        <w:rPr>
          <w:sz w:val="24"/>
          <w:lang w:val="en-US"/>
        </w:rPr>
        <w:t>mà chúng</w:t>
      </w:r>
      <w:r w:rsidRPr="00706CC6">
        <w:rPr>
          <w:sz w:val="24"/>
        </w:rPr>
        <w:t xml:space="preserve"> có</w:t>
      </w:r>
      <w:r w:rsidRPr="00706CC6">
        <w:rPr>
          <w:spacing w:val="-2"/>
          <w:sz w:val="24"/>
        </w:rPr>
        <w:t xml:space="preserve"> </w:t>
      </w:r>
      <w:r w:rsidRPr="00706CC6">
        <w:rPr>
          <w:sz w:val="24"/>
        </w:rPr>
        <w:t>được cung cấp</w:t>
      </w:r>
      <w:r w:rsidRPr="00706CC6">
        <w:rPr>
          <w:spacing w:val="-2"/>
          <w:sz w:val="24"/>
        </w:rPr>
        <w:t xml:space="preserve"> </w:t>
      </w:r>
      <w:r w:rsidRPr="00706CC6">
        <w:rPr>
          <w:sz w:val="24"/>
        </w:rPr>
        <w:t>với các sản phẩm</w:t>
      </w:r>
      <w:r w:rsidR="00A901C8" w:rsidRPr="00706CC6">
        <w:rPr>
          <w:sz w:val="24"/>
          <w:lang w:val="vi-VN"/>
        </w:rPr>
        <w:t xml:space="preserve"> có </w:t>
      </w:r>
      <w:r w:rsidR="00A901C8" w:rsidRPr="00706CC6">
        <w:rPr>
          <w:sz w:val="24"/>
        </w:rPr>
        <w:t>liên quan</w:t>
      </w:r>
      <w:r w:rsidRPr="00706CC6">
        <w:rPr>
          <w:sz w:val="24"/>
        </w:rPr>
        <w:t>;</w:t>
      </w:r>
    </w:p>
    <w:p w14:paraId="4FE07162" w14:textId="77777777" w:rsidR="008350F4" w:rsidRPr="00706CC6" w:rsidRDefault="008350F4" w:rsidP="005379D4">
      <w:pPr>
        <w:pStyle w:val="BodyText"/>
        <w:ind w:right="74"/>
        <w:jc w:val="both"/>
        <w:rPr>
          <w:sz w:val="20"/>
        </w:rPr>
      </w:pPr>
    </w:p>
    <w:p w14:paraId="57A90A35" w14:textId="7350AB85" w:rsidR="008350F4" w:rsidRPr="00706CC6" w:rsidRDefault="00EE6240" w:rsidP="005379D4">
      <w:pPr>
        <w:pStyle w:val="ListParagraph"/>
        <w:numPr>
          <w:ilvl w:val="1"/>
          <w:numId w:val="11"/>
        </w:numPr>
        <w:tabs>
          <w:tab w:val="left" w:pos="1918"/>
          <w:tab w:val="left" w:pos="1920"/>
        </w:tabs>
        <w:spacing w:before="72" w:line="360" w:lineRule="auto"/>
        <w:ind w:right="74" w:hanging="850"/>
        <w:jc w:val="both"/>
        <w:rPr>
          <w:sz w:val="24"/>
        </w:rPr>
      </w:pPr>
      <w:r w:rsidRPr="00706CC6">
        <w:rPr>
          <w:sz w:val="24"/>
        </w:rPr>
        <w:t xml:space="preserve">tên, địa chỉ bưu chính và địa chỉ email của bất kỳ doanh nghiệp, nhà </w:t>
      </w:r>
      <w:r w:rsidR="00F87F15" w:rsidRPr="00706CC6">
        <w:rPr>
          <w:sz w:val="24"/>
          <w:lang w:val="en-US"/>
        </w:rPr>
        <w:t>nhập khẩu</w:t>
      </w:r>
      <w:r w:rsidRPr="00706CC6">
        <w:rPr>
          <w:sz w:val="24"/>
        </w:rPr>
        <w:t xml:space="preserve"> hoặc</w:t>
      </w:r>
      <w:r w:rsidRPr="00706CC6">
        <w:rPr>
          <w:sz w:val="24"/>
          <w:lang w:val="en-US"/>
        </w:rPr>
        <w:t xml:space="preserve"> </w:t>
      </w:r>
      <w:r w:rsidRPr="00706CC6">
        <w:rPr>
          <w:spacing w:val="-57"/>
          <w:sz w:val="24"/>
        </w:rPr>
        <w:t xml:space="preserve"> </w:t>
      </w:r>
      <w:r w:rsidRPr="00706CC6">
        <w:rPr>
          <w:sz w:val="24"/>
        </w:rPr>
        <w:t>thương nhân</w:t>
      </w:r>
      <w:r w:rsidRPr="00706CC6">
        <w:rPr>
          <w:spacing w:val="-1"/>
          <w:sz w:val="24"/>
        </w:rPr>
        <w:t xml:space="preserve"> </w:t>
      </w:r>
      <w:r w:rsidRPr="00706CC6">
        <w:rPr>
          <w:sz w:val="24"/>
          <w:lang w:val="en-US"/>
        </w:rPr>
        <w:t>mà</w:t>
      </w:r>
      <w:r w:rsidRPr="00706CC6">
        <w:rPr>
          <w:spacing w:val="-2"/>
          <w:sz w:val="24"/>
        </w:rPr>
        <w:t xml:space="preserve"> </w:t>
      </w:r>
      <w:r w:rsidRPr="00706CC6">
        <w:rPr>
          <w:sz w:val="24"/>
        </w:rPr>
        <w:t>sản phẩm có</w:t>
      </w:r>
      <w:r w:rsidR="00A901C8" w:rsidRPr="00706CC6">
        <w:rPr>
          <w:sz w:val="24"/>
          <w:lang w:val="vi-VN"/>
        </w:rPr>
        <w:t xml:space="preserve"> </w:t>
      </w:r>
      <w:r w:rsidR="00A901C8" w:rsidRPr="00706CC6">
        <w:rPr>
          <w:sz w:val="24"/>
        </w:rPr>
        <w:t>liên quan</w:t>
      </w:r>
      <w:r w:rsidRPr="00706CC6">
        <w:rPr>
          <w:spacing w:val="-2"/>
          <w:sz w:val="24"/>
        </w:rPr>
        <w:t xml:space="preserve"> </w:t>
      </w:r>
      <w:r w:rsidRPr="00706CC6">
        <w:rPr>
          <w:sz w:val="24"/>
        </w:rPr>
        <w:t>được cung cấp;</w:t>
      </w:r>
    </w:p>
    <w:p w14:paraId="1E791C48" w14:textId="79B83246" w:rsidR="008350F4" w:rsidRPr="00706CC6" w:rsidRDefault="00EE6240" w:rsidP="005379D4">
      <w:pPr>
        <w:pStyle w:val="ListParagraph"/>
        <w:numPr>
          <w:ilvl w:val="1"/>
          <w:numId w:val="11"/>
        </w:numPr>
        <w:tabs>
          <w:tab w:val="left" w:pos="1918"/>
          <w:tab w:val="left" w:pos="1920"/>
        </w:tabs>
        <w:ind w:right="74"/>
        <w:jc w:val="both"/>
      </w:pPr>
      <w:r w:rsidRPr="00706CC6">
        <w:rPr>
          <w:sz w:val="24"/>
        </w:rPr>
        <w:t>đầy đủ</w:t>
      </w:r>
      <w:r w:rsidRPr="00706CC6">
        <w:rPr>
          <w:spacing w:val="-1"/>
          <w:sz w:val="24"/>
        </w:rPr>
        <w:t xml:space="preserve"> </w:t>
      </w:r>
      <w:r w:rsidRPr="00706CC6">
        <w:rPr>
          <w:sz w:val="24"/>
        </w:rPr>
        <w:t>kết luận</w:t>
      </w:r>
      <w:r w:rsidRPr="00706CC6">
        <w:rPr>
          <w:spacing w:val="-1"/>
          <w:sz w:val="24"/>
        </w:rPr>
        <w:t xml:space="preserve"> </w:t>
      </w:r>
      <w:r w:rsidRPr="00706CC6">
        <w:rPr>
          <w:sz w:val="24"/>
        </w:rPr>
        <w:t>và có thể kiểm chứng</w:t>
      </w:r>
      <w:r w:rsidRPr="00706CC6">
        <w:rPr>
          <w:spacing w:val="-2"/>
          <w:sz w:val="24"/>
        </w:rPr>
        <w:t xml:space="preserve"> </w:t>
      </w:r>
      <w:r w:rsidRPr="00706CC6">
        <w:rPr>
          <w:sz w:val="24"/>
        </w:rPr>
        <w:t>thông tin mà</w:t>
      </w:r>
      <w:r w:rsidRPr="00706CC6">
        <w:rPr>
          <w:spacing w:val="-1"/>
          <w:sz w:val="24"/>
        </w:rPr>
        <w:t xml:space="preserve"> </w:t>
      </w:r>
      <w:r w:rsidR="00A901C8" w:rsidRPr="00706CC6">
        <w:rPr>
          <w:spacing w:val="-1"/>
          <w:sz w:val="24"/>
          <w:lang w:val="vi-VN"/>
        </w:rPr>
        <w:t xml:space="preserve">các sản phẩm có liên quan </w:t>
      </w:r>
      <w:r w:rsidRPr="00706CC6">
        <w:rPr>
          <w:spacing w:val="-1"/>
        </w:rPr>
        <w:t xml:space="preserve"> </w:t>
      </w:r>
      <w:r w:rsidRPr="00706CC6">
        <w:t>không</w:t>
      </w:r>
      <w:r w:rsidR="00A901C8" w:rsidRPr="00706CC6">
        <w:rPr>
          <w:lang w:val="vi-VN"/>
        </w:rPr>
        <w:t xml:space="preserve"> gây</w:t>
      </w:r>
      <w:r w:rsidRPr="00706CC6">
        <w:t xml:space="preserve"> phá rừng;</w:t>
      </w:r>
    </w:p>
    <w:p w14:paraId="273EACB5" w14:textId="77777777" w:rsidR="008350F4" w:rsidRPr="00706CC6" w:rsidRDefault="008350F4" w:rsidP="005379D4">
      <w:pPr>
        <w:pStyle w:val="BodyText"/>
        <w:spacing w:before="4"/>
        <w:ind w:right="74"/>
        <w:jc w:val="both"/>
        <w:rPr>
          <w:sz w:val="22"/>
        </w:rPr>
      </w:pPr>
    </w:p>
    <w:p w14:paraId="2A745839" w14:textId="6035163C" w:rsidR="008350F4" w:rsidRPr="00706CC6" w:rsidRDefault="00EE6240" w:rsidP="005379D4">
      <w:pPr>
        <w:pStyle w:val="ListParagraph"/>
        <w:numPr>
          <w:ilvl w:val="1"/>
          <w:numId w:val="11"/>
        </w:numPr>
        <w:tabs>
          <w:tab w:val="left" w:pos="1918"/>
          <w:tab w:val="left" w:pos="1920"/>
        </w:tabs>
        <w:spacing w:before="1" w:line="360" w:lineRule="auto"/>
        <w:ind w:right="74" w:hanging="850"/>
        <w:jc w:val="both"/>
        <w:rPr>
          <w:sz w:val="24"/>
        </w:rPr>
      </w:pPr>
      <w:r w:rsidRPr="00706CC6">
        <w:rPr>
          <w:sz w:val="24"/>
        </w:rPr>
        <w:t>đầy đủ có tính kết luận và có thể kiểm chứng được rằng các bên liên quan</w:t>
      </w:r>
      <w:r w:rsidRPr="00706CC6">
        <w:rPr>
          <w:spacing w:val="1"/>
          <w:sz w:val="24"/>
        </w:rPr>
        <w:t xml:space="preserve"> </w:t>
      </w:r>
      <w:r w:rsidRPr="00706CC6">
        <w:rPr>
          <w:sz w:val="24"/>
        </w:rPr>
        <w:t>hàng hóa đã được sản xuất phù hợp với pháp luật có liên q</w:t>
      </w:r>
      <w:r w:rsidRPr="00706CC6">
        <w:rPr>
          <w:sz w:val="24"/>
          <w:lang w:val="en-US"/>
        </w:rPr>
        <w:t>uan của</w:t>
      </w:r>
      <w:r w:rsidRPr="00706CC6">
        <w:rPr>
          <w:sz w:val="24"/>
        </w:rPr>
        <w:t xml:space="preserve"> nước sản xuất, bao gồm bất kỳ thỏa thuận nào trao quyền</w:t>
      </w:r>
      <w:r w:rsidRPr="00706CC6">
        <w:rPr>
          <w:sz w:val="24"/>
          <w:lang w:val="en-US"/>
        </w:rPr>
        <w:t xml:space="preserve"> </w:t>
      </w:r>
      <w:r w:rsidRPr="00706CC6">
        <w:rPr>
          <w:spacing w:val="-57"/>
          <w:sz w:val="24"/>
        </w:rPr>
        <w:t xml:space="preserve"> </w:t>
      </w:r>
      <w:r w:rsidRPr="00706CC6">
        <w:rPr>
          <w:sz w:val="24"/>
        </w:rPr>
        <w:t xml:space="preserve">sử dụng khu vực tương ứng cho các mục đích sản xuất của các sản phẩm </w:t>
      </w:r>
      <w:r w:rsidR="00693F45" w:rsidRPr="00706CC6">
        <w:rPr>
          <w:sz w:val="24"/>
        </w:rPr>
        <w:t>hàng hoá có liên quan</w:t>
      </w:r>
      <w:r w:rsidRPr="00706CC6">
        <w:rPr>
          <w:sz w:val="24"/>
        </w:rPr>
        <w:t xml:space="preserve"> .</w:t>
      </w:r>
    </w:p>
    <w:p w14:paraId="4C694C96" w14:textId="02D3292D" w:rsidR="008350F4" w:rsidRPr="00706CC6" w:rsidRDefault="00EE6240" w:rsidP="005379D4">
      <w:pPr>
        <w:pStyle w:val="ListParagraph"/>
        <w:numPr>
          <w:ilvl w:val="0"/>
          <w:numId w:val="11"/>
        </w:numPr>
        <w:tabs>
          <w:tab w:val="left" w:pos="1068"/>
          <w:tab w:val="left" w:pos="1070"/>
        </w:tabs>
        <w:spacing w:line="360" w:lineRule="auto"/>
        <w:ind w:right="74" w:hanging="851"/>
        <w:jc w:val="both"/>
        <w:rPr>
          <w:sz w:val="24"/>
        </w:rPr>
      </w:pPr>
      <w:r w:rsidRPr="00706CC6">
        <w:rPr>
          <w:sz w:val="24"/>
          <w:lang w:val="en-US"/>
        </w:rPr>
        <w:t xml:space="preserve">nhà </w:t>
      </w:r>
      <w:r w:rsidR="00F87F15" w:rsidRPr="00706CC6">
        <w:rPr>
          <w:sz w:val="24"/>
          <w:lang w:val="en-US"/>
        </w:rPr>
        <w:t>nhập khẩu</w:t>
      </w:r>
      <w:r w:rsidRPr="00706CC6">
        <w:rPr>
          <w:sz w:val="24"/>
        </w:rPr>
        <w:t xml:space="preserve"> phải cung cấp cho các cơ quan có thẩm quyền khi được yêu cầu</w:t>
      </w:r>
      <w:r w:rsidRPr="00706CC6">
        <w:rPr>
          <w:spacing w:val="-57"/>
          <w:sz w:val="24"/>
        </w:rPr>
        <w:t xml:space="preserve"> </w:t>
      </w:r>
      <w:r w:rsidRPr="00706CC6">
        <w:rPr>
          <w:sz w:val="24"/>
        </w:rPr>
        <w:t>thông tin,</w:t>
      </w:r>
      <w:r w:rsidRPr="00706CC6">
        <w:rPr>
          <w:spacing w:val="-1"/>
          <w:sz w:val="24"/>
        </w:rPr>
        <w:t xml:space="preserve"> </w:t>
      </w:r>
      <w:r w:rsidRPr="00706CC6">
        <w:rPr>
          <w:sz w:val="24"/>
        </w:rPr>
        <w:t>tài liệu và số liệu thu thập được</w:t>
      </w:r>
      <w:r w:rsidRPr="00706CC6">
        <w:rPr>
          <w:spacing w:val="-1"/>
          <w:sz w:val="24"/>
        </w:rPr>
        <w:t xml:space="preserve"> </w:t>
      </w:r>
      <w:r w:rsidRPr="00706CC6">
        <w:rPr>
          <w:sz w:val="24"/>
        </w:rPr>
        <w:t>theo Điều này.</w:t>
      </w:r>
    </w:p>
    <w:p w14:paraId="20F02338" w14:textId="77777777" w:rsidR="00706CC6" w:rsidRDefault="00706CC6">
      <w:pPr>
        <w:widowControl/>
        <w:autoSpaceDE/>
        <w:autoSpaceDN/>
        <w:rPr>
          <w:sz w:val="24"/>
          <w:szCs w:val="24"/>
        </w:rPr>
      </w:pPr>
      <w:r>
        <w:br w:type="page"/>
      </w:r>
    </w:p>
    <w:p w14:paraId="771D3507" w14:textId="77777777" w:rsidR="00706CC6" w:rsidRDefault="00EE6240" w:rsidP="00706CC6">
      <w:pPr>
        <w:pStyle w:val="Heading1"/>
        <w:rPr>
          <w:spacing w:val="1"/>
        </w:rPr>
      </w:pPr>
      <w:r w:rsidRPr="00706CC6">
        <w:lastRenderedPageBreak/>
        <w:t>Điều 10</w:t>
      </w:r>
      <w:r w:rsidRPr="00706CC6">
        <w:rPr>
          <w:spacing w:val="1"/>
        </w:rPr>
        <w:t xml:space="preserve"> </w:t>
      </w:r>
    </w:p>
    <w:p w14:paraId="25BF7816" w14:textId="2E1BAF34" w:rsidR="008350F4" w:rsidRPr="00706CC6" w:rsidRDefault="00EE6240" w:rsidP="00706CC6">
      <w:pPr>
        <w:pStyle w:val="Heading1"/>
      </w:pPr>
      <w:r w:rsidRPr="00706CC6">
        <w:rPr>
          <w:spacing w:val="1"/>
        </w:rPr>
        <w:t>Đ</w:t>
      </w:r>
      <w:r w:rsidRPr="00706CC6">
        <w:t>ánh giá rủi ro</w:t>
      </w:r>
      <w:r w:rsidRPr="00706CC6">
        <w:rPr>
          <w:spacing w:val="-7"/>
        </w:rPr>
        <w:t xml:space="preserve">  </w:t>
      </w:r>
    </w:p>
    <w:p w14:paraId="3D6EAF25" w14:textId="7E468E6E" w:rsidR="008350F4" w:rsidRPr="00706CC6" w:rsidRDefault="00EE6240" w:rsidP="00706CC6">
      <w:pPr>
        <w:pStyle w:val="ListParagraph"/>
        <w:numPr>
          <w:ilvl w:val="0"/>
          <w:numId w:val="12"/>
        </w:numPr>
        <w:tabs>
          <w:tab w:val="left" w:pos="1068"/>
          <w:tab w:val="left" w:pos="1070"/>
        </w:tabs>
        <w:spacing w:line="360" w:lineRule="auto"/>
        <w:ind w:right="74" w:hanging="851"/>
        <w:rPr>
          <w:sz w:val="24"/>
        </w:rPr>
      </w:pPr>
      <w:r w:rsidRPr="00706CC6">
        <w:rPr>
          <w:sz w:val="24"/>
        </w:rPr>
        <w:t xml:space="preserve">Người </w:t>
      </w:r>
      <w:r w:rsidR="00F87F15" w:rsidRPr="00706CC6">
        <w:rPr>
          <w:sz w:val="24"/>
          <w:lang w:val="en-US"/>
        </w:rPr>
        <w:t>nhập khẩu</w:t>
      </w:r>
      <w:r w:rsidRPr="00706CC6">
        <w:rPr>
          <w:sz w:val="24"/>
        </w:rPr>
        <w:t xml:space="preserve"> phải xác minh và phân tích thông tin được thu thập theo</w:t>
      </w:r>
      <w:r w:rsidRPr="00706CC6">
        <w:rPr>
          <w:spacing w:val="1"/>
          <w:sz w:val="24"/>
        </w:rPr>
        <w:t xml:space="preserve"> </w:t>
      </w:r>
      <w:r w:rsidRPr="00706CC6">
        <w:rPr>
          <w:sz w:val="24"/>
        </w:rPr>
        <w:t>Điều 9 và bất kỳ tài liệu liên quan nào khác. Trên cơ sở thông tin đó và</w:t>
      </w:r>
      <w:r w:rsidRPr="00706CC6">
        <w:rPr>
          <w:spacing w:val="-57"/>
          <w:sz w:val="24"/>
        </w:rPr>
        <w:t xml:space="preserve"> </w:t>
      </w:r>
      <w:r w:rsidRPr="00706CC6">
        <w:rPr>
          <w:sz w:val="24"/>
          <w:lang w:val="en-US"/>
        </w:rPr>
        <w:t xml:space="preserve"> t</w:t>
      </w:r>
      <w:r w:rsidRPr="00706CC6">
        <w:rPr>
          <w:sz w:val="24"/>
        </w:rPr>
        <w:t xml:space="preserve">ài liệu, các nhà </w:t>
      </w:r>
      <w:r w:rsidR="00F87F15" w:rsidRPr="00706CC6">
        <w:rPr>
          <w:sz w:val="24"/>
        </w:rPr>
        <w:t>nhập khẩu</w:t>
      </w:r>
      <w:r w:rsidRPr="00706CC6">
        <w:rPr>
          <w:sz w:val="24"/>
        </w:rPr>
        <w:t xml:space="preserve"> sẽ</w:t>
      </w:r>
      <w:r w:rsidRPr="00706CC6">
        <w:rPr>
          <w:spacing w:val="1"/>
          <w:sz w:val="24"/>
        </w:rPr>
        <w:t xml:space="preserve"> </w:t>
      </w:r>
      <w:r w:rsidRPr="00706CC6">
        <w:rPr>
          <w:sz w:val="24"/>
        </w:rPr>
        <w:t>tiến hành đánh giá rủi ro để xác định liệu</w:t>
      </w:r>
      <w:r w:rsidRPr="00706CC6">
        <w:rPr>
          <w:spacing w:val="1"/>
          <w:sz w:val="24"/>
        </w:rPr>
        <w:t xml:space="preserve"> </w:t>
      </w:r>
      <w:r w:rsidRPr="00706CC6">
        <w:rPr>
          <w:sz w:val="24"/>
        </w:rPr>
        <w:t>có một rủi ro mà các sản phẩm</w:t>
      </w:r>
      <w:r w:rsidR="00A901C8" w:rsidRPr="00706CC6">
        <w:rPr>
          <w:sz w:val="24"/>
          <w:lang w:val="vi-VN"/>
        </w:rPr>
        <w:t xml:space="preserve"> có liên quan</w:t>
      </w:r>
      <w:r w:rsidRPr="00706CC6">
        <w:rPr>
          <w:sz w:val="24"/>
        </w:rPr>
        <w:t xml:space="preserve"> dự định đưa ra thị trường hoặc</w:t>
      </w:r>
      <w:r w:rsidRPr="00706CC6">
        <w:rPr>
          <w:spacing w:val="1"/>
          <w:sz w:val="24"/>
        </w:rPr>
        <w:t xml:space="preserve"> </w:t>
      </w:r>
      <w:r w:rsidRPr="00706CC6">
        <w:rPr>
          <w:sz w:val="24"/>
        </w:rPr>
        <w:t xml:space="preserve">xuất khẩu không tuân thủ. </w:t>
      </w:r>
      <w:r w:rsidR="00C808C1" w:rsidRPr="00706CC6">
        <w:rPr>
          <w:sz w:val="24"/>
        </w:rPr>
        <w:t xml:space="preserve">Người </w:t>
      </w:r>
      <w:r w:rsidR="00F87F15" w:rsidRPr="00706CC6">
        <w:rPr>
          <w:sz w:val="24"/>
        </w:rPr>
        <w:t>nhập khẩu</w:t>
      </w:r>
      <w:r w:rsidRPr="00706CC6">
        <w:rPr>
          <w:sz w:val="24"/>
        </w:rPr>
        <w:t xml:space="preserve"> không được đặt các thông tin sản phẩm trên</w:t>
      </w:r>
      <w:r w:rsidRPr="00706CC6">
        <w:rPr>
          <w:sz w:val="24"/>
          <w:lang w:val="en-US"/>
        </w:rPr>
        <w:t xml:space="preserve"> </w:t>
      </w:r>
      <w:r w:rsidRPr="00706CC6">
        <w:rPr>
          <w:spacing w:val="-57"/>
          <w:sz w:val="24"/>
        </w:rPr>
        <w:t xml:space="preserve"> </w:t>
      </w:r>
      <w:r w:rsidRPr="00706CC6">
        <w:rPr>
          <w:sz w:val="24"/>
        </w:rPr>
        <w:t xml:space="preserve">tiếp thị hoặc xuất khẩu </w:t>
      </w:r>
      <w:r w:rsidRPr="00706CC6">
        <w:rPr>
          <w:sz w:val="24"/>
          <w:u w:val="single"/>
        </w:rPr>
        <w:t xml:space="preserve">chúng </w:t>
      </w:r>
      <w:r w:rsidRPr="00706CC6">
        <w:rPr>
          <w:sz w:val="24"/>
        </w:rPr>
        <w:t>, trừ khi việc đánh giá rủi ro cho thấy không có hoặc chỉ có</w:t>
      </w:r>
      <w:r w:rsidRPr="00706CC6">
        <w:rPr>
          <w:spacing w:val="1"/>
          <w:sz w:val="24"/>
        </w:rPr>
        <w:t xml:space="preserve"> </w:t>
      </w:r>
      <w:r w:rsidRPr="00706CC6">
        <w:rPr>
          <w:sz w:val="24"/>
        </w:rPr>
        <w:t>không đáng kể</w:t>
      </w:r>
      <w:r w:rsidRPr="00706CC6">
        <w:rPr>
          <w:spacing w:val="-1"/>
          <w:sz w:val="24"/>
        </w:rPr>
        <w:t xml:space="preserve"> </w:t>
      </w:r>
      <w:r w:rsidRPr="00706CC6">
        <w:rPr>
          <w:sz w:val="24"/>
        </w:rPr>
        <w:t>rủi ro</w:t>
      </w:r>
      <w:r w:rsidRPr="00706CC6">
        <w:rPr>
          <w:spacing w:val="-2"/>
          <w:sz w:val="24"/>
        </w:rPr>
        <w:t xml:space="preserve"> </w:t>
      </w:r>
      <w:r w:rsidRPr="00706CC6">
        <w:rPr>
          <w:sz w:val="24"/>
        </w:rPr>
        <w:t>rằng</w:t>
      </w:r>
      <w:r w:rsidRPr="00706CC6">
        <w:rPr>
          <w:spacing w:val="-1"/>
          <w:sz w:val="24"/>
        </w:rPr>
        <w:t xml:space="preserve"> </w:t>
      </w:r>
      <w:r w:rsidRPr="00706CC6">
        <w:rPr>
          <w:sz w:val="24"/>
        </w:rPr>
        <w:t>liên quan</w:t>
      </w:r>
      <w:r w:rsidRPr="00706CC6">
        <w:rPr>
          <w:spacing w:val="-2"/>
          <w:sz w:val="24"/>
        </w:rPr>
        <w:t xml:space="preserve"> </w:t>
      </w:r>
      <w:r w:rsidRPr="00706CC6">
        <w:rPr>
          <w:sz w:val="24"/>
        </w:rPr>
        <w:t>sản phẩm là</w:t>
      </w:r>
      <w:r w:rsidRPr="00706CC6">
        <w:rPr>
          <w:spacing w:val="-1"/>
          <w:sz w:val="24"/>
        </w:rPr>
        <w:t xml:space="preserve"> </w:t>
      </w:r>
      <w:r w:rsidRPr="00706CC6">
        <w:rPr>
          <w:sz w:val="24"/>
        </w:rPr>
        <w:t>không tuân thủ .</w:t>
      </w:r>
    </w:p>
    <w:p w14:paraId="5A41FF66" w14:textId="275A0121" w:rsidR="008350F4" w:rsidRPr="00706CC6" w:rsidRDefault="003A7FB8" w:rsidP="00706CC6">
      <w:pPr>
        <w:pStyle w:val="ListParagraph"/>
        <w:numPr>
          <w:ilvl w:val="0"/>
          <w:numId w:val="12"/>
        </w:numPr>
        <w:tabs>
          <w:tab w:val="left" w:pos="1068"/>
          <w:tab w:val="left" w:pos="1070"/>
        </w:tabs>
        <w:ind w:right="74"/>
        <w:rPr>
          <w:sz w:val="24"/>
        </w:rPr>
      </w:pPr>
      <w:r w:rsidRPr="00706CC6">
        <w:rPr>
          <w:sz w:val="24"/>
        </w:rPr>
        <w:t>Các</w:t>
      </w:r>
      <w:r w:rsidRPr="00706CC6">
        <w:rPr>
          <w:sz w:val="24"/>
          <w:lang w:val="vi-VN"/>
        </w:rPr>
        <w:t xml:space="preserve"> rủi ro được đánh giá dựa trên các tiêu chí sau đây</w:t>
      </w:r>
      <w:r w:rsidR="00EE6240" w:rsidRPr="00706CC6">
        <w:rPr>
          <w:sz w:val="24"/>
        </w:rPr>
        <w:t>:</w:t>
      </w:r>
    </w:p>
    <w:p w14:paraId="30EFC78B" w14:textId="77777777" w:rsidR="008350F4" w:rsidRPr="00706CC6" w:rsidRDefault="008350F4" w:rsidP="00706CC6">
      <w:pPr>
        <w:pStyle w:val="BodyText"/>
        <w:spacing w:before="4"/>
        <w:ind w:right="74"/>
        <w:rPr>
          <w:sz w:val="22"/>
        </w:rPr>
      </w:pPr>
    </w:p>
    <w:p w14:paraId="79C6F104" w14:textId="4A72DF4B" w:rsidR="008350F4" w:rsidRPr="00706CC6" w:rsidRDefault="003A7FB8" w:rsidP="00706CC6">
      <w:pPr>
        <w:pStyle w:val="ListParagraph"/>
        <w:numPr>
          <w:ilvl w:val="1"/>
          <w:numId w:val="12"/>
        </w:numPr>
        <w:tabs>
          <w:tab w:val="left" w:pos="1918"/>
          <w:tab w:val="left" w:pos="1920"/>
        </w:tabs>
        <w:spacing w:before="1" w:line="360" w:lineRule="auto"/>
        <w:ind w:right="74" w:hanging="850"/>
        <w:rPr>
          <w:sz w:val="24"/>
        </w:rPr>
      </w:pPr>
      <w:r w:rsidRPr="00706CC6">
        <w:rPr>
          <w:sz w:val="24"/>
        </w:rPr>
        <w:t xml:space="preserve">phân bổ rủi ro cho quốc gia sản xuất liên quan hoặc các </w:t>
      </w:r>
      <w:r w:rsidR="006E3CC2" w:rsidRPr="00706CC6">
        <w:rPr>
          <w:sz w:val="24"/>
        </w:rPr>
        <w:t>nơi</w:t>
      </w:r>
      <w:r w:rsidR="006E3CC2" w:rsidRPr="00706CC6">
        <w:rPr>
          <w:sz w:val="24"/>
          <w:lang w:val="vi-VN"/>
        </w:rPr>
        <w:t xml:space="preserve"> thuộc</w:t>
      </w:r>
      <w:r w:rsidRPr="00706CC6">
        <w:rPr>
          <w:sz w:val="24"/>
        </w:rPr>
        <w:t xml:space="preserve"> quốc gia đó theo Điều 29</w:t>
      </w:r>
      <w:r w:rsidR="00EE6240" w:rsidRPr="00706CC6">
        <w:rPr>
          <w:sz w:val="24"/>
        </w:rPr>
        <w:t>;</w:t>
      </w:r>
    </w:p>
    <w:p w14:paraId="60191844" w14:textId="01E3A765" w:rsidR="008350F4" w:rsidRPr="00706CC6" w:rsidRDefault="00EE6240" w:rsidP="00706CC6">
      <w:pPr>
        <w:pStyle w:val="ListParagraph"/>
        <w:numPr>
          <w:ilvl w:val="1"/>
          <w:numId w:val="12"/>
        </w:numPr>
        <w:tabs>
          <w:tab w:val="left" w:pos="1918"/>
          <w:tab w:val="left" w:pos="1920"/>
        </w:tabs>
        <w:ind w:right="74"/>
        <w:rPr>
          <w:sz w:val="24"/>
        </w:rPr>
      </w:pPr>
      <w:r w:rsidRPr="00706CC6">
        <w:rPr>
          <w:sz w:val="24"/>
        </w:rPr>
        <w:t>các</w:t>
      </w:r>
      <w:r w:rsidRPr="00706CC6">
        <w:rPr>
          <w:spacing w:val="-1"/>
          <w:sz w:val="24"/>
        </w:rPr>
        <w:t xml:space="preserve"> </w:t>
      </w:r>
      <w:r w:rsidRPr="00706CC6">
        <w:rPr>
          <w:sz w:val="24"/>
        </w:rPr>
        <w:t>sự hiện diện của rừng</w:t>
      </w:r>
      <w:r w:rsidRPr="00706CC6">
        <w:rPr>
          <w:spacing w:val="-1"/>
          <w:sz w:val="24"/>
        </w:rPr>
        <w:t xml:space="preserve"> </w:t>
      </w:r>
      <w:r w:rsidRPr="00706CC6">
        <w:rPr>
          <w:sz w:val="24"/>
        </w:rPr>
        <w:t>bên trong</w:t>
      </w:r>
      <w:r w:rsidRPr="00706CC6">
        <w:rPr>
          <w:spacing w:val="-1"/>
          <w:sz w:val="24"/>
        </w:rPr>
        <w:t xml:space="preserve"> </w:t>
      </w:r>
      <w:r w:rsidRPr="00706CC6">
        <w:rPr>
          <w:sz w:val="24"/>
        </w:rPr>
        <w:t>quốc gia</w:t>
      </w:r>
      <w:r w:rsidRPr="00706CC6">
        <w:rPr>
          <w:spacing w:val="-1"/>
          <w:sz w:val="24"/>
        </w:rPr>
        <w:t xml:space="preserve"> </w:t>
      </w:r>
      <w:r w:rsidRPr="00706CC6">
        <w:rPr>
          <w:sz w:val="24"/>
        </w:rPr>
        <w:t xml:space="preserve">của sản xuất hoặc các </w:t>
      </w:r>
      <w:r w:rsidR="006E3CC2" w:rsidRPr="00706CC6">
        <w:rPr>
          <w:sz w:val="24"/>
        </w:rPr>
        <w:t>nơi</w:t>
      </w:r>
      <w:r w:rsidR="006E3CC2" w:rsidRPr="00706CC6">
        <w:rPr>
          <w:sz w:val="24"/>
          <w:lang w:val="vi-VN"/>
        </w:rPr>
        <w:t xml:space="preserve"> thuộc</w:t>
      </w:r>
      <w:r w:rsidRPr="00706CC6">
        <w:rPr>
          <w:sz w:val="24"/>
        </w:rPr>
        <w:t xml:space="preserve"> </w:t>
      </w:r>
      <w:r w:rsidR="003A7FB8" w:rsidRPr="00706CC6">
        <w:rPr>
          <w:sz w:val="24"/>
        </w:rPr>
        <w:t>quốc</w:t>
      </w:r>
      <w:r w:rsidR="003A7FB8" w:rsidRPr="00706CC6">
        <w:rPr>
          <w:sz w:val="24"/>
          <w:lang w:val="vi-VN"/>
        </w:rPr>
        <w:t xml:space="preserve"> gia đó</w:t>
      </w:r>
      <w:r w:rsidRPr="00706CC6">
        <w:rPr>
          <w:sz w:val="24"/>
        </w:rPr>
        <w:t>;</w:t>
      </w:r>
    </w:p>
    <w:p w14:paraId="3DC4E59C" w14:textId="77777777" w:rsidR="008350F4" w:rsidRPr="00706CC6" w:rsidRDefault="008350F4" w:rsidP="00706CC6">
      <w:pPr>
        <w:pStyle w:val="BodyText"/>
        <w:spacing w:before="4"/>
        <w:ind w:right="74"/>
        <w:rPr>
          <w:sz w:val="22"/>
        </w:rPr>
      </w:pPr>
    </w:p>
    <w:p w14:paraId="45A963A5" w14:textId="51DFE867" w:rsidR="008350F4" w:rsidRPr="00706CC6" w:rsidRDefault="00EE6240" w:rsidP="00706CC6">
      <w:pPr>
        <w:pStyle w:val="Heading1"/>
        <w:numPr>
          <w:ilvl w:val="1"/>
          <w:numId w:val="12"/>
        </w:numPr>
        <w:jc w:val="left"/>
        <w:rPr>
          <w:i w:val="0"/>
          <w:iCs w:val="0"/>
        </w:rPr>
      </w:pPr>
      <w:r w:rsidRPr="00706CC6">
        <w:rPr>
          <w:i w:val="0"/>
          <w:iCs w:val="0"/>
        </w:rPr>
        <w:t xml:space="preserve">sự hiện diện của người dân bản địa tại quốc gia sản xuất hoặc các </w:t>
      </w:r>
      <w:r w:rsidR="006E3CC2" w:rsidRPr="00706CC6">
        <w:rPr>
          <w:i w:val="0"/>
          <w:iCs w:val="0"/>
        </w:rPr>
        <w:t>các nơi</w:t>
      </w:r>
      <w:r w:rsidR="006E3CC2" w:rsidRPr="00706CC6">
        <w:rPr>
          <w:i w:val="0"/>
          <w:iCs w:val="0"/>
          <w:lang w:val="vi-VN"/>
        </w:rPr>
        <w:t xml:space="preserve"> thuộc</w:t>
      </w:r>
      <w:r w:rsidR="006E3CC2" w:rsidRPr="00706CC6">
        <w:rPr>
          <w:i w:val="0"/>
          <w:iCs w:val="0"/>
        </w:rPr>
        <w:t xml:space="preserve"> quốc</w:t>
      </w:r>
      <w:r w:rsidR="006E3CC2" w:rsidRPr="00706CC6">
        <w:rPr>
          <w:i w:val="0"/>
          <w:iCs w:val="0"/>
          <w:lang w:val="vi-VN"/>
        </w:rPr>
        <w:t xml:space="preserve"> gia đó</w:t>
      </w:r>
      <w:r w:rsidRPr="00706CC6">
        <w:rPr>
          <w:i w:val="0"/>
          <w:iCs w:val="0"/>
        </w:rPr>
        <w:t>;</w:t>
      </w:r>
    </w:p>
    <w:p w14:paraId="0E607FD8" w14:textId="15E3A052" w:rsidR="008350F4" w:rsidRPr="00706CC6" w:rsidRDefault="00EE6240" w:rsidP="00706CC6">
      <w:pPr>
        <w:pStyle w:val="ListParagraph"/>
        <w:numPr>
          <w:ilvl w:val="1"/>
          <w:numId w:val="12"/>
        </w:numPr>
        <w:tabs>
          <w:tab w:val="left" w:pos="1918"/>
          <w:tab w:val="left" w:pos="1920"/>
        </w:tabs>
        <w:spacing w:line="360" w:lineRule="auto"/>
        <w:ind w:right="74" w:hanging="850"/>
        <w:rPr>
          <w:sz w:val="24"/>
        </w:rPr>
      </w:pPr>
      <w:r w:rsidRPr="00706CC6">
        <w:rPr>
          <w:sz w:val="24"/>
        </w:rPr>
        <w:t>tham vấn và hợp tác thiện chí với người dân bản địa trong</w:t>
      </w:r>
      <w:r w:rsidRPr="00706CC6">
        <w:rPr>
          <w:spacing w:val="-57"/>
          <w:sz w:val="24"/>
        </w:rPr>
        <w:t xml:space="preserve"> </w:t>
      </w:r>
      <w:r w:rsidRPr="00706CC6">
        <w:rPr>
          <w:sz w:val="24"/>
          <w:lang w:val="en-US"/>
        </w:rPr>
        <w:t xml:space="preserve"> q</w:t>
      </w:r>
      <w:r w:rsidRPr="00706CC6">
        <w:rPr>
          <w:sz w:val="24"/>
        </w:rPr>
        <w:t xml:space="preserve">uốc gia sản xuất hoặc các </w:t>
      </w:r>
      <w:r w:rsidR="006E3CC2" w:rsidRPr="00706CC6">
        <w:rPr>
          <w:sz w:val="24"/>
        </w:rPr>
        <w:t>các nơi</w:t>
      </w:r>
      <w:r w:rsidR="006E3CC2" w:rsidRPr="00706CC6">
        <w:rPr>
          <w:sz w:val="24"/>
          <w:lang w:val="vi-VN"/>
        </w:rPr>
        <w:t xml:space="preserve"> thuộc</w:t>
      </w:r>
      <w:r w:rsidR="006E3CC2" w:rsidRPr="00706CC6">
        <w:rPr>
          <w:sz w:val="24"/>
        </w:rPr>
        <w:t xml:space="preserve"> quốc</w:t>
      </w:r>
      <w:r w:rsidR="006E3CC2" w:rsidRPr="00706CC6">
        <w:rPr>
          <w:sz w:val="24"/>
          <w:lang w:val="vi-VN"/>
        </w:rPr>
        <w:t xml:space="preserve"> gia đó</w:t>
      </w:r>
      <w:r w:rsidRPr="00706CC6">
        <w:rPr>
          <w:sz w:val="24"/>
        </w:rPr>
        <w:t>;</w:t>
      </w:r>
    </w:p>
    <w:p w14:paraId="6BCE73E6" w14:textId="756B9AA4" w:rsidR="008350F4" w:rsidRPr="00706CC6" w:rsidRDefault="00EE6240" w:rsidP="00706CC6">
      <w:pPr>
        <w:pStyle w:val="Heading1"/>
        <w:numPr>
          <w:ilvl w:val="1"/>
          <w:numId w:val="12"/>
        </w:numPr>
        <w:jc w:val="left"/>
        <w:rPr>
          <w:i w:val="0"/>
          <w:iCs w:val="0"/>
        </w:rPr>
      </w:pPr>
      <w:r w:rsidRPr="00706CC6">
        <w:rPr>
          <w:i w:val="0"/>
          <w:iCs w:val="0"/>
        </w:rPr>
        <w:t>sự tồn tại của các yêu sách hợp lý hợp lý của người dân bản địa dựa trên</w:t>
      </w:r>
      <w:r w:rsidRPr="00706CC6">
        <w:rPr>
          <w:i w:val="0"/>
          <w:iCs w:val="0"/>
          <w:spacing w:val="1"/>
        </w:rPr>
        <w:t xml:space="preserve"> </w:t>
      </w:r>
      <w:r w:rsidRPr="00706CC6">
        <w:rPr>
          <w:i w:val="0"/>
          <w:iCs w:val="0"/>
        </w:rPr>
        <w:t>thông tin khách quan và có thể kiểm chứng về việc sử dụng hoặc quyền sở hữu của khu vực</w:t>
      </w:r>
      <w:r w:rsidRPr="00706CC6">
        <w:rPr>
          <w:i w:val="0"/>
          <w:iCs w:val="0"/>
          <w:spacing w:val="-1"/>
        </w:rPr>
        <w:t xml:space="preserve"> </w:t>
      </w:r>
      <w:r w:rsidRPr="00706CC6">
        <w:rPr>
          <w:i w:val="0"/>
          <w:iCs w:val="0"/>
        </w:rPr>
        <w:t>đã sử dụng</w:t>
      </w:r>
      <w:r w:rsidRPr="00706CC6">
        <w:rPr>
          <w:i w:val="0"/>
          <w:iCs w:val="0"/>
          <w:spacing w:val="-1"/>
        </w:rPr>
        <w:t xml:space="preserve"> </w:t>
      </w:r>
      <w:r w:rsidRPr="00706CC6">
        <w:rPr>
          <w:i w:val="0"/>
          <w:iCs w:val="0"/>
        </w:rPr>
        <w:t>vì</w:t>
      </w:r>
      <w:r w:rsidRPr="00706CC6">
        <w:rPr>
          <w:i w:val="0"/>
          <w:iCs w:val="0"/>
          <w:spacing w:val="-1"/>
        </w:rPr>
        <w:t xml:space="preserve"> </w:t>
      </w:r>
      <w:r w:rsidRPr="00706CC6">
        <w:rPr>
          <w:i w:val="0"/>
          <w:iCs w:val="0"/>
        </w:rPr>
        <w:t>mục đích của</w:t>
      </w:r>
      <w:r w:rsidRPr="00706CC6">
        <w:rPr>
          <w:i w:val="0"/>
          <w:iCs w:val="0"/>
          <w:spacing w:val="-1"/>
        </w:rPr>
        <w:t xml:space="preserve"> </w:t>
      </w:r>
      <w:r w:rsidRPr="00706CC6">
        <w:rPr>
          <w:i w:val="0"/>
          <w:iCs w:val="0"/>
        </w:rPr>
        <w:t xml:space="preserve">sản xuất </w:t>
      </w:r>
      <w:r w:rsidR="00693F45" w:rsidRPr="00706CC6">
        <w:rPr>
          <w:i w:val="0"/>
          <w:iCs w:val="0"/>
        </w:rPr>
        <w:t>hàng hoá có liên quan</w:t>
      </w:r>
      <w:r w:rsidRPr="00706CC6">
        <w:rPr>
          <w:i w:val="0"/>
          <w:iCs w:val="0"/>
        </w:rPr>
        <w:t>;</w:t>
      </w:r>
    </w:p>
    <w:p w14:paraId="6A414041" w14:textId="14DC6F4E" w:rsidR="008350F4" w:rsidRPr="00706CC6" w:rsidRDefault="00EE6240" w:rsidP="00706CC6">
      <w:pPr>
        <w:pStyle w:val="ListParagraph"/>
        <w:numPr>
          <w:ilvl w:val="1"/>
          <w:numId w:val="12"/>
        </w:numPr>
        <w:tabs>
          <w:tab w:val="left" w:pos="1918"/>
          <w:tab w:val="left" w:pos="1920"/>
        </w:tabs>
        <w:spacing w:line="360" w:lineRule="auto"/>
        <w:ind w:right="74" w:hanging="850"/>
        <w:rPr>
          <w:sz w:val="24"/>
        </w:rPr>
      </w:pPr>
      <w:r w:rsidRPr="00706CC6">
        <w:rPr>
          <w:sz w:val="24"/>
        </w:rPr>
        <w:t>tỷ lệ mất rừng hoặc suy thoái rừng ở quốc gia</w:t>
      </w:r>
      <w:r w:rsidRPr="00706CC6">
        <w:rPr>
          <w:spacing w:val="-57"/>
          <w:sz w:val="24"/>
        </w:rPr>
        <w:t xml:space="preserve"> </w:t>
      </w:r>
      <w:r w:rsidRPr="00706CC6">
        <w:rPr>
          <w:sz w:val="24"/>
        </w:rPr>
        <w:t>sản xuất</w:t>
      </w:r>
      <w:r w:rsidRPr="00706CC6">
        <w:rPr>
          <w:spacing w:val="-1"/>
          <w:sz w:val="24"/>
        </w:rPr>
        <w:t xml:space="preserve"> </w:t>
      </w:r>
      <w:r w:rsidRPr="00706CC6">
        <w:rPr>
          <w:sz w:val="24"/>
        </w:rPr>
        <w:t>hoặc</w:t>
      </w:r>
      <w:r w:rsidRPr="00706CC6">
        <w:rPr>
          <w:spacing w:val="-1"/>
          <w:sz w:val="24"/>
        </w:rPr>
        <w:t xml:space="preserve"> </w:t>
      </w:r>
      <w:r w:rsidR="000B5615" w:rsidRPr="00706CC6">
        <w:rPr>
          <w:sz w:val="24"/>
        </w:rPr>
        <w:t>các nơi</w:t>
      </w:r>
      <w:r w:rsidR="000B5615" w:rsidRPr="00706CC6">
        <w:rPr>
          <w:sz w:val="24"/>
          <w:lang w:val="vi-VN"/>
        </w:rPr>
        <w:t xml:space="preserve"> thuộc</w:t>
      </w:r>
      <w:r w:rsidR="000B5615" w:rsidRPr="00706CC6">
        <w:rPr>
          <w:sz w:val="24"/>
        </w:rPr>
        <w:t xml:space="preserve"> quốc</w:t>
      </w:r>
      <w:r w:rsidR="000B5615" w:rsidRPr="00706CC6">
        <w:rPr>
          <w:sz w:val="24"/>
          <w:lang w:val="vi-VN"/>
        </w:rPr>
        <w:t xml:space="preserve"> gia đó</w:t>
      </w:r>
      <w:r w:rsidRPr="00706CC6">
        <w:rPr>
          <w:sz w:val="24"/>
        </w:rPr>
        <w:t>;</w:t>
      </w:r>
    </w:p>
    <w:p w14:paraId="644AE7A3" w14:textId="77777777" w:rsidR="008350F4" w:rsidRPr="00706CC6" w:rsidRDefault="00EE6240" w:rsidP="00706CC6">
      <w:pPr>
        <w:pStyle w:val="ListParagraph"/>
        <w:numPr>
          <w:ilvl w:val="1"/>
          <w:numId w:val="12"/>
        </w:numPr>
        <w:tabs>
          <w:tab w:val="left" w:pos="1918"/>
          <w:tab w:val="left" w:pos="1920"/>
        </w:tabs>
        <w:spacing w:line="360" w:lineRule="auto"/>
        <w:ind w:right="74" w:hanging="850"/>
        <w:rPr>
          <w:sz w:val="24"/>
        </w:rPr>
      </w:pPr>
      <w:r w:rsidRPr="00706CC6">
        <w:rPr>
          <w:sz w:val="24"/>
        </w:rPr>
        <w:t xml:space="preserve">nguồn, độ tin cậy, tính hợp lệ và liên kết đến các tài liệu có sẵn khác </w:t>
      </w:r>
      <w:r w:rsidRPr="00706CC6">
        <w:rPr>
          <w:sz w:val="24"/>
          <w:lang w:val="en-US"/>
        </w:rPr>
        <w:t xml:space="preserve">của các </w:t>
      </w:r>
      <w:r w:rsidRPr="00706CC6">
        <w:rPr>
          <w:sz w:val="24"/>
        </w:rPr>
        <w:t>thông tin được đề cập trong Điều</w:t>
      </w:r>
      <w:r w:rsidRPr="00706CC6">
        <w:rPr>
          <w:spacing w:val="-1"/>
          <w:sz w:val="24"/>
        </w:rPr>
        <w:t xml:space="preserve"> </w:t>
      </w:r>
      <w:r w:rsidRPr="00706CC6">
        <w:rPr>
          <w:sz w:val="24"/>
        </w:rPr>
        <w:t>9(1);</w:t>
      </w:r>
    </w:p>
    <w:p w14:paraId="28A532E1" w14:textId="67A6B6BC" w:rsidR="008350F4" w:rsidRPr="00706CC6" w:rsidRDefault="00EE6240" w:rsidP="00706CC6">
      <w:pPr>
        <w:pStyle w:val="ListParagraph"/>
        <w:numPr>
          <w:ilvl w:val="1"/>
          <w:numId w:val="12"/>
        </w:numPr>
        <w:tabs>
          <w:tab w:val="left" w:pos="1918"/>
          <w:tab w:val="left" w:pos="1920"/>
        </w:tabs>
        <w:spacing w:line="360" w:lineRule="auto"/>
        <w:ind w:right="74" w:hanging="850"/>
        <w:rPr>
          <w:sz w:val="24"/>
        </w:rPr>
      </w:pPr>
      <w:r w:rsidRPr="00706CC6">
        <w:rPr>
          <w:sz w:val="24"/>
        </w:rPr>
        <w:t xml:space="preserve">mối quan tâm liên quan đến quốc gia sản xuất và xuất xứ hoặc </w:t>
      </w:r>
      <w:r w:rsidR="000B5615" w:rsidRPr="00706CC6">
        <w:rPr>
          <w:sz w:val="24"/>
        </w:rPr>
        <w:t>các nơi</w:t>
      </w:r>
      <w:r w:rsidR="000B5615" w:rsidRPr="00706CC6">
        <w:rPr>
          <w:sz w:val="24"/>
          <w:lang w:val="vi-VN"/>
        </w:rPr>
        <w:t xml:space="preserve"> thuộc</w:t>
      </w:r>
      <w:r w:rsidR="000B5615" w:rsidRPr="00706CC6">
        <w:rPr>
          <w:sz w:val="24"/>
        </w:rPr>
        <w:t xml:space="preserve"> quốc</w:t>
      </w:r>
      <w:r w:rsidR="000B5615" w:rsidRPr="00706CC6">
        <w:rPr>
          <w:sz w:val="24"/>
          <w:lang w:val="vi-VN"/>
        </w:rPr>
        <w:t xml:space="preserve"> gia đó</w:t>
      </w:r>
      <w:r w:rsidRPr="00706CC6">
        <w:rPr>
          <w:sz w:val="24"/>
        </w:rPr>
        <w:t>,</w:t>
      </w:r>
      <w:r w:rsidRPr="00706CC6">
        <w:rPr>
          <w:spacing w:val="1"/>
          <w:sz w:val="24"/>
        </w:rPr>
        <w:t xml:space="preserve"> </w:t>
      </w:r>
      <w:r w:rsidRPr="00706CC6">
        <w:rPr>
          <w:sz w:val="24"/>
        </w:rPr>
        <w:t>chẳng hạn như mức độ tham nhũng, tỷ lệ làm giả tài liệu và dữ liệu,</w:t>
      </w:r>
      <w:r w:rsidRPr="00706CC6">
        <w:rPr>
          <w:spacing w:val="1"/>
          <w:sz w:val="24"/>
        </w:rPr>
        <w:t xml:space="preserve"> </w:t>
      </w:r>
      <w:r w:rsidRPr="00706CC6">
        <w:rPr>
          <w:sz w:val="24"/>
        </w:rPr>
        <w:t>thiếu thực thi pháp luật, vi phạm nhân quyền quốc tế, xung đột vũ trang</w:t>
      </w:r>
      <w:r w:rsidRPr="00706CC6">
        <w:rPr>
          <w:spacing w:val="1"/>
          <w:sz w:val="24"/>
        </w:rPr>
        <w:t xml:space="preserve"> </w:t>
      </w:r>
      <w:r w:rsidRPr="00706CC6">
        <w:rPr>
          <w:sz w:val="24"/>
        </w:rPr>
        <w:t xml:space="preserve">hoặc sự hiện diện của các biện pháp trừng phạt do Hội đồng Bảo an Liên hợp quốc </w:t>
      </w:r>
      <w:r w:rsidRPr="00706CC6">
        <w:rPr>
          <w:sz w:val="24"/>
          <w:lang w:val="en-US"/>
        </w:rPr>
        <w:t>hoặc Hộ</w:t>
      </w:r>
      <w:r w:rsidRPr="00706CC6">
        <w:rPr>
          <w:sz w:val="24"/>
        </w:rPr>
        <w:t>i đồng</w:t>
      </w:r>
      <w:r w:rsidRPr="00706CC6">
        <w:rPr>
          <w:spacing w:val="-1"/>
          <w:sz w:val="24"/>
        </w:rPr>
        <w:t xml:space="preserve"> </w:t>
      </w:r>
      <w:r w:rsidRPr="00706CC6">
        <w:rPr>
          <w:sz w:val="24"/>
        </w:rPr>
        <w:t>của Liên minh Châu Âu;</w:t>
      </w:r>
    </w:p>
    <w:p w14:paraId="649DB355" w14:textId="040878E5" w:rsidR="008350F4" w:rsidRPr="00706CC6" w:rsidRDefault="00C11983" w:rsidP="00706CC6">
      <w:pPr>
        <w:pStyle w:val="ListParagraph"/>
        <w:numPr>
          <w:ilvl w:val="1"/>
          <w:numId w:val="12"/>
        </w:numPr>
        <w:tabs>
          <w:tab w:val="left" w:pos="1918"/>
          <w:tab w:val="left" w:pos="1920"/>
        </w:tabs>
        <w:spacing w:line="360" w:lineRule="auto"/>
        <w:ind w:right="74" w:hanging="850"/>
        <w:rPr>
          <w:sz w:val="24"/>
        </w:rPr>
      </w:pPr>
      <w:r w:rsidRPr="00706CC6">
        <w:rPr>
          <w:sz w:val="24"/>
        </w:rPr>
        <w:lastRenderedPageBreak/>
        <w:t>Độ phức tạp của chuỗi cung ứng liên quan và giai đoạn xử lý của các sản phẩm liên quan, đặc biệt là khó khăn trong việc kết nối các sản phẩm liên quan với mảnh đất nơi các hàng hoá liên quan được sản xuất</w:t>
      </w:r>
      <w:r w:rsidR="00EE6240" w:rsidRPr="00706CC6">
        <w:rPr>
          <w:sz w:val="24"/>
        </w:rPr>
        <w:t>;</w:t>
      </w:r>
    </w:p>
    <w:p w14:paraId="10F5BCAB" w14:textId="77777777" w:rsidR="008350F4" w:rsidRPr="00706CC6" w:rsidRDefault="00EE6240" w:rsidP="00706CC6">
      <w:pPr>
        <w:pStyle w:val="ListParagraph"/>
        <w:numPr>
          <w:ilvl w:val="1"/>
          <w:numId w:val="12"/>
        </w:numPr>
        <w:tabs>
          <w:tab w:val="left" w:pos="1920"/>
        </w:tabs>
        <w:spacing w:before="72" w:line="360" w:lineRule="auto"/>
        <w:ind w:right="74" w:hanging="850"/>
        <w:rPr>
          <w:sz w:val="24"/>
        </w:rPr>
      </w:pPr>
      <w:r w:rsidRPr="00706CC6">
        <w:rPr>
          <w:sz w:val="24"/>
        </w:rPr>
        <w:t>nguy cơ vi phạm Quy định này hoặc trộn lẫn với các sản phẩm có liên quan</w:t>
      </w:r>
      <w:r w:rsidRPr="00706CC6">
        <w:rPr>
          <w:sz w:val="24"/>
          <w:lang w:val="en-US"/>
        </w:rPr>
        <w:t xml:space="preserve"> </w:t>
      </w:r>
      <w:r w:rsidRPr="00706CC6">
        <w:rPr>
          <w:spacing w:val="-57"/>
          <w:sz w:val="24"/>
        </w:rPr>
        <w:t xml:space="preserve"> </w:t>
      </w:r>
      <w:r w:rsidRPr="00706CC6">
        <w:rPr>
          <w:sz w:val="24"/>
        </w:rPr>
        <w:t xml:space="preserve">sản phẩm không rõ nguồn gốc xuất xứ hoặc được sản xuất tại nơi mất rừng </w:t>
      </w:r>
      <w:r w:rsidRPr="00706CC6">
        <w:rPr>
          <w:sz w:val="24"/>
          <w:lang w:val="en-US"/>
        </w:rPr>
        <w:t>hoặc</w:t>
      </w:r>
      <w:r w:rsidRPr="00706CC6">
        <w:rPr>
          <w:spacing w:val="-1"/>
          <w:sz w:val="24"/>
        </w:rPr>
        <w:t xml:space="preserve"> </w:t>
      </w:r>
      <w:r w:rsidRPr="00706CC6">
        <w:rPr>
          <w:sz w:val="24"/>
        </w:rPr>
        <w:t>suy thoái</w:t>
      </w:r>
      <w:r w:rsidRPr="00706CC6">
        <w:rPr>
          <w:sz w:val="24"/>
          <w:lang w:val="en-US"/>
        </w:rPr>
        <w:t xml:space="preserve"> rừng</w:t>
      </w:r>
      <w:r w:rsidRPr="00706CC6">
        <w:rPr>
          <w:sz w:val="24"/>
        </w:rPr>
        <w:t xml:space="preserve"> đã xảy ra hoặc đang xảy ra;</w:t>
      </w:r>
    </w:p>
    <w:p w14:paraId="3E53981B" w14:textId="6B8975B1" w:rsidR="008350F4" w:rsidRPr="00706CC6" w:rsidRDefault="001950F2" w:rsidP="00706CC6">
      <w:pPr>
        <w:pStyle w:val="ListParagraph"/>
        <w:numPr>
          <w:ilvl w:val="1"/>
          <w:numId w:val="12"/>
        </w:numPr>
        <w:tabs>
          <w:tab w:val="left" w:pos="1978"/>
          <w:tab w:val="left" w:pos="1980"/>
        </w:tabs>
        <w:spacing w:line="360" w:lineRule="auto"/>
        <w:ind w:right="74" w:hanging="850"/>
        <w:rPr>
          <w:sz w:val="24"/>
        </w:rPr>
      </w:pPr>
      <w:r w:rsidRPr="00706CC6">
        <w:rPr>
          <w:sz w:val="24"/>
          <w:lang w:val="vi-VN"/>
        </w:rPr>
        <w:t>kết luận của các cuộc họp của các nhóm chuyên gia của Ủy ban hỗ trợ việc thực thi Quy định này, như đã được công bố trong đăng ký nhóm chuyên gia của Ủy ban</w:t>
      </w:r>
      <w:r w:rsidR="00EE6240" w:rsidRPr="00706CC6">
        <w:rPr>
          <w:sz w:val="24"/>
        </w:rPr>
        <w:t>;</w:t>
      </w:r>
    </w:p>
    <w:p w14:paraId="27FF0F30" w14:textId="04C5977D" w:rsidR="008350F4" w:rsidRPr="00706CC6" w:rsidRDefault="00EE6240" w:rsidP="00706CC6">
      <w:pPr>
        <w:pStyle w:val="ListParagraph"/>
        <w:numPr>
          <w:ilvl w:val="1"/>
          <w:numId w:val="12"/>
        </w:numPr>
        <w:tabs>
          <w:tab w:val="left" w:pos="1918"/>
          <w:tab w:val="left" w:pos="1920"/>
        </w:tabs>
        <w:spacing w:line="360" w:lineRule="auto"/>
        <w:ind w:right="74" w:hanging="850"/>
        <w:rPr>
          <w:sz w:val="24"/>
        </w:rPr>
      </w:pPr>
      <w:r w:rsidRPr="00706CC6">
        <w:rPr>
          <w:sz w:val="24"/>
        </w:rPr>
        <w:t xml:space="preserve">quan ngại được chứng minh được đệ trình theo Điều 31 và thông tin </w:t>
      </w:r>
      <w:r w:rsidRPr="00706CC6">
        <w:rPr>
          <w:sz w:val="24"/>
          <w:lang w:val="en-US"/>
        </w:rPr>
        <w:t>về lịch</w:t>
      </w:r>
      <w:r w:rsidRPr="00706CC6">
        <w:rPr>
          <w:sz w:val="24"/>
        </w:rPr>
        <w:t xml:space="preserve"> sử </w:t>
      </w:r>
      <w:r w:rsidR="00043C39" w:rsidRPr="00706CC6">
        <w:rPr>
          <w:sz w:val="24"/>
        </w:rPr>
        <w:t>vi</w:t>
      </w:r>
      <w:r w:rsidR="00043C39" w:rsidRPr="00706CC6">
        <w:rPr>
          <w:sz w:val="24"/>
          <w:lang w:val="vi-VN"/>
        </w:rPr>
        <w:t xml:space="preserve"> phạm </w:t>
      </w:r>
      <w:r w:rsidRPr="00706CC6">
        <w:rPr>
          <w:sz w:val="24"/>
        </w:rPr>
        <w:t xml:space="preserve">của các nhà </w:t>
      </w:r>
      <w:r w:rsidR="00F87F15" w:rsidRPr="00706CC6">
        <w:rPr>
          <w:sz w:val="24"/>
        </w:rPr>
        <w:t>nhập khẩu</w:t>
      </w:r>
      <w:r w:rsidRPr="00706CC6">
        <w:rPr>
          <w:sz w:val="24"/>
        </w:rPr>
        <w:t xml:space="preserve"> hoặc thương nhân dọc theo các</w:t>
      </w:r>
      <w:r w:rsidRPr="00706CC6">
        <w:rPr>
          <w:spacing w:val="1"/>
          <w:sz w:val="24"/>
        </w:rPr>
        <w:t xml:space="preserve"> </w:t>
      </w:r>
      <w:r w:rsidRPr="00706CC6">
        <w:rPr>
          <w:sz w:val="24"/>
        </w:rPr>
        <w:t>chuỗi</w:t>
      </w:r>
      <w:r w:rsidRPr="00706CC6">
        <w:rPr>
          <w:sz w:val="24"/>
          <w:lang w:val="en-US"/>
        </w:rPr>
        <w:t xml:space="preserve"> </w:t>
      </w:r>
      <w:r w:rsidR="00043C39" w:rsidRPr="00706CC6">
        <w:rPr>
          <w:sz w:val="24"/>
        </w:rPr>
        <w:t>cung</w:t>
      </w:r>
      <w:r w:rsidR="00043C39" w:rsidRPr="00706CC6">
        <w:rPr>
          <w:sz w:val="24"/>
          <w:lang w:val="vi-VN"/>
        </w:rPr>
        <w:t xml:space="preserve"> ứng liên quan </w:t>
      </w:r>
      <w:r w:rsidRPr="00706CC6">
        <w:rPr>
          <w:sz w:val="24"/>
        </w:rPr>
        <w:t>với Quy định này ;</w:t>
      </w:r>
    </w:p>
    <w:p w14:paraId="7EF673EF" w14:textId="590A3B1F" w:rsidR="008350F4" w:rsidRPr="00706CC6" w:rsidRDefault="00EE6240" w:rsidP="00706CC6">
      <w:pPr>
        <w:pStyle w:val="Heading1"/>
        <w:numPr>
          <w:ilvl w:val="1"/>
          <w:numId w:val="12"/>
        </w:numPr>
        <w:jc w:val="left"/>
        <w:rPr>
          <w:i w:val="0"/>
          <w:iCs w:val="0"/>
          <w:sz w:val="20"/>
        </w:rPr>
      </w:pPr>
      <w:r w:rsidRPr="00706CC6">
        <w:rPr>
          <w:i w:val="0"/>
          <w:iCs w:val="0"/>
        </w:rPr>
        <w:t xml:space="preserve">bất </w:t>
      </w:r>
      <w:r w:rsidR="00043C39" w:rsidRPr="00706CC6">
        <w:rPr>
          <w:i w:val="0"/>
          <w:iCs w:val="0"/>
        </w:rPr>
        <w:t>kỳ thông tin nào cho thấy có nguy cơ sản phẩm liên quan không tuân thủ</w:t>
      </w:r>
      <w:r w:rsidRPr="00706CC6">
        <w:rPr>
          <w:i w:val="0"/>
          <w:iCs w:val="0"/>
        </w:rPr>
        <w:t>;</w:t>
      </w:r>
    </w:p>
    <w:p w14:paraId="4FCA8D50" w14:textId="059804B7" w:rsidR="008350F4" w:rsidRPr="00706CC6" w:rsidRDefault="00EE6240" w:rsidP="00706CC6">
      <w:pPr>
        <w:pStyle w:val="Heading1"/>
        <w:numPr>
          <w:ilvl w:val="1"/>
          <w:numId w:val="12"/>
        </w:numPr>
        <w:jc w:val="left"/>
        <w:rPr>
          <w:i w:val="0"/>
          <w:iCs w:val="0"/>
          <w:sz w:val="20"/>
        </w:rPr>
      </w:pPr>
      <w:r w:rsidRPr="00706CC6">
        <w:rPr>
          <w:i w:val="0"/>
          <w:iCs w:val="0"/>
        </w:rPr>
        <w:t>thông tin bổ sung về việc tuân thủ Quy định này, có thể bao gồm thông tin được cung cấp bởi chứng nhận hoặc xác minh của bên thứ ba khác</w:t>
      </w:r>
      <w:r w:rsidRPr="00706CC6">
        <w:rPr>
          <w:i w:val="0"/>
          <w:iCs w:val="0"/>
          <w:spacing w:val="1"/>
        </w:rPr>
        <w:t xml:space="preserve"> </w:t>
      </w:r>
      <w:r w:rsidRPr="00706CC6">
        <w:rPr>
          <w:i w:val="0"/>
          <w:iCs w:val="0"/>
        </w:rPr>
        <w:t>các chương trình, bao gồm các chương trình tự nguyện được Ủy ban công nhận theo Điều 30(5) của Chỉ thị (EU) 2018/2001 của Nghị viện Châu Âu và</w:t>
      </w:r>
      <w:r w:rsidRPr="00706CC6">
        <w:rPr>
          <w:i w:val="0"/>
          <w:iCs w:val="0"/>
          <w:spacing w:val="1"/>
        </w:rPr>
        <w:t xml:space="preserve"> </w:t>
      </w:r>
      <w:r w:rsidRPr="00706CC6">
        <w:rPr>
          <w:i w:val="0"/>
          <w:iCs w:val="0"/>
          <w:spacing w:val="-1"/>
        </w:rPr>
        <w:t>của Hội đồng</w:t>
      </w:r>
      <w:r w:rsidRPr="00706CC6">
        <w:rPr>
          <w:rStyle w:val="FootnoteReference"/>
          <w:i w:val="0"/>
          <w:iCs w:val="0"/>
          <w:spacing w:val="-1"/>
        </w:rPr>
        <w:footnoteReference w:id="21"/>
      </w:r>
      <w:r w:rsidRPr="00706CC6">
        <w:rPr>
          <w:i w:val="0"/>
          <w:iCs w:val="0"/>
          <w:spacing w:val="-1"/>
        </w:rPr>
        <w:t xml:space="preserve"> </w:t>
      </w:r>
      <w:proofErr w:type="gramStart"/>
      <w:r w:rsidRPr="00706CC6">
        <w:rPr>
          <w:i w:val="0"/>
          <w:iCs w:val="0"/>
          <w:position w:val="7"/>
          <w:sz w:val="16"/>
        </w:rPr>
        <w:t xml:space="preserve">1  </w:t>
      </w:r>
      <w:r w:rsidRPr="00706CC6">
        <w:rPr>
          <w:i w:val="0"/>
          <w:iCs w:val="0"/>
        </w:rPr>
        <w:t>,</w:t>
      </w:r>
      <w:proofErr w:type="gramEnd"/>
      <w:r w:rsidRPr="00706CC6">
        <w:rPr>
          <w:i w:val="0"/>
          <w:iCs w:val="0"/>
        </w:rPr>
        <w:t xml:space="preserve"> với điều kiện thông tin đáp ứng yêu cầu đặt ra</w:t>
      </w:r>
      <w:r w:rsidRPr="00706CC6">
        <w:rPr>
          <w:i w:val="0"/>
          <w:iCs w:val="0"/>
          <w:spacing w:val="1"/>
        </w:rPr>
        <w:t xml:space="preserve"> </w:t>
      </w:r>
      <w:r w:rsidRPr="00706CC6">
        <w:rPr>
          <w:i w:val="0"/>
          <w:iCs w:val="0"/>
        </w:rPr>
        <w:t>ngoài</w:t>
      </w:r>
      <w:r w:rsidRPr="00706CC6">
        <w:rPr>
          <w:i w:val="0"/>
          <w:iCs w:val="0"/>
          <w:spacing w:val="-1"/>
        </w:rPr>
        <w:t xml:space="preserve"> </w:t>
      </w:r>
      <w:r w:rsidRPr="00706CC6">
        <w:rPr>
          <w:i w:val="0"/>
          <w:iCs w:val="0"/>
        </w:rPr>
        <w:t xml:space="preserve">tại Điều 9 của </w:t>
      </w:r>
      <w:r w:rsidR="00A81897" w:rsidRPr="00706CC6">
        <w:rPr>
          <w:i w:val="0"/>
          <w:iCs w:val="0"/>
        </w:rPr>
        <w:t>Quy định</w:t>
      </w:r>
      <w:r w:rsidRPr="00706CC6">
        <w:rPr>
          <w:i w:val="0"/>
          <w:iCs w:val="0"/>
        </w:rPr>
        <w:t xml:space="preserve"> này.</w:t>
      </w:r>
    </w:p>
    <w:p w14:paraId="289C08B6" w14:textId="4CEA40CD" w:rsidR="008350F4" w:rsidRPr="00706CC6" w:rsidRDefault="00EE6240" w:rsidP="00706CC6">
      <w:pPr>
        <w:pStyle w:val="ListParagraph"/>
        <w:numPr>
          <w:ilvl w:val="0"/>
          <w:numId w:val="12"/>
        </w:numPr>
        <w:tabs>
          <w:tab w:val="left" w:pos="1068"/>
          <w:tab w:val="left" w:pos="1070"/>
        </w:tabs>
        <w:spacing w:before="72" w:line="360" w:lineRule="auto"/>
        <w:ind w:right="74" w:hanging="851"/>
        <w:rPr>
          <w:sz w:val="24"/>
        </w:rPr>
      </w:pPr>
      <w:r w:rsidRPr="00706CC6">
        <w:rPr>
          <w:sz w:val="24"/>
        </w:rPr>
        <w:t xml:space="preserve">Các sản phẩm gỗ thuộc phạm vi của Quy định (EC) số 2173/2005 </w:t>
      </w:r>
      <w:r w:rsidR="00A26F23" w:rsidRPr="00706CC6">
        <w:rPr>
          <w:sz w:val="24"/>
        </w:rPr>
        <w:t>mà</w:t>
      </w:r>
      <w:r w:rsidR="00A26F23" w:rsidRPr="00706CC6">
        <w:rPr>
          <w:sz w:val="24"/>
          <w:lang w:val="vi-VN"/>
        </w:rPr>
        <w:t xml:space="preserve"> được bảo đảm </w:t>
      </w:r>
      <w:r w:rsidRPr="00706CC6">
        <w:rPr>
          <w:sz w:val="24"/>
        </w:rPr>
        <w:t>bởi giấy phép FLEGT hợp lệ từ một cơ chế cấp phép hoạt động sẽ được</w:t>
      </w:r>
      <w:r w:rsidRPr="00706CC6">
        <w:rPr>
          <w:spacing w:val="-57"/>
          <w:sz w:val="24"/>
        </w:rPr>
        <w:t xml:space="preserve"> </w:t>
      </w:r>
      <w:r w:rsidRPr="00706CC6">
        <w:rPr>
          <w:sz w:val="24"/>
        </w:rPr>
        <w:t>được coi là</w:t>
      </w:r>
      <w:r w:rsidRPr="00706CC6">
        <w:rPr>
          <w:spacing w:val="-1"/>
          <w:sz w:val="24"/>
        </w:rPr>
        <w:t xml:space="preserve"> </w:t>
      </w:r>
      <w:r w:rsidRPr="00706CC6">
        <w:rPr>
          <w:sz w:val="24"/>
        </w:rPr>
        <w:t>thực hiện theo Điều 3, điểm</w:t>
      </w:r>
      <w:r w:rsidRPr="00706CC6">
        <w:rPr>
          <w:spacing w:val="-1"/>
          <w:sz w:val="24"/>
        </w:rPr>
        <w:t xml:space="preserve"> </w:t>
      </w:r>
      <w:r w:rsidRPr="00706CC6">
        <w:rPr>
          <w:sz w:val="24"/>
        </w:rPr>
        <w:t>(b),</w:t>
      </w:r>
      <w:r w:rsidRPr="00706CC6">
        <w:rPr>
          <w:spacing w:val="-1"/>
          <w:sz w:val="24"/>
        </w:rPr>
        <w:t xml:space="preserve"> </w:t>
      </w:r>
      <w:r w:rsidRPr="00706CC6">
        <w:rPr>
          <w:sz w:val="24"/>
        </w:rPr>
        <w:t>điều này</w:t>
      </w:r>
      <w:r w:rsidRPr="00706CC6">
        <w:rPr>
          <w:spacing w:val="-1"/>
          <w:sz w:val="24"/>
        </w:rPr>
        <w:t xml:space="preserve"> </w:t>
      </w:r>
      <w:r w:rsidRPr="00706CC6">
        <w:rPr>
          <w:sz w:val="24"/>
        </w:rPr>
        <w:t>Quy định.</w:t>
      </w:r>
    </w:p>
    <w:p w14:paraId="0506EF02" w14:textId="1583223C" w:rsidR="008350F4" w:rsidRPr="00706CC6" w:rsidRDefault="00C808C1" w:rsidP="00706CC6">
      <w:pPr>
        <w:pStyle w:val="Heading1"/>
        <w:numPr>
          <w:ilvl w:val="0"/>
          <w:numId w:val="12"/>
        </w:numPr>
        <w:jc w:val="left"/>
        <w:rPr>
          <w:i w:val="0"/>
          <w:iCs w:val="0"/>
        </w:rPr>
      </w:pPr>
      <w:r w:rsidRPr="00706CC6">
        <w:rPr>
          <w:i w:val="0"/>
          <w:iCs w:val="0"/>
        </w:rPr>
        <w:t xml:space="preserve">Người </w:t>
      </w:r>
      <w:r w:rsidR="00F87F15" w:rsidRPr="00706CC6">
        <w:rPr>
          <w:i w:val="0"/>
          <w:iCs w:val="0"/>
        </w:rPr>
        <w:t>nhập khẩu</w:t>
      </w:r>
      <w:r w:rsidR="00EE6240" w:rsidRPr="00706CC6">
        <w:rPr>
          <w:i w:val="0"/>
          <w:iCs w:val="0"/>
        </w:rPr>
        <w:t xml:space="preserve"> phải ghi lại và xem xét các đánh giá rủi ro ít nhất trên một</w:t>
      </w:r>
      <w:r w:rsidR="00EE6240" w:rsidRPr="00706CC6">
        <w:rPr>
          <w:i w:val="0"/>
          <w:iCs w:val="0"/>
          <w:spacing w:val="1"/>
        </w:rPr>
        <w:t xml:space="preserve"> </w:t>
      </w:r>
      <w:r w:rsidR="00EE6240" w:rsidRPr="00706CC6">
        <w:rPr>
          <w:i w:val="0"/>
          <w:iCs w:val="0"/>
        </w:rPr>
        <w:t>hàng năm và cung cấp cho các cơ quan có thẩm quyền khi được yêu cầu.</w:t>
      </w:r>
      <w:r w:rsidR="00EE6240" w:rsidRPr="00706CC6">
        <w:rPr>
          <w:i w:val="0"/>
          <w:iCs w:val="0"/>
          <w:spacing w:val="1"/>
        </w:rPr>
        <w:t xml:space="preserve"> </w:t>
      </w:r>
      <w:r w:rsidRPr="00706CC6">
        <w:rPr>
          <w:i w:val="0"/>
          <w:iCs w:val="0"/>
        </w:rPr>
        <w:t xml:space="preserve">Người </w:t>
      </w:r>
      <w:r w:rsidR="00F87F15" w:rsidRPr="00706CC6">
        <w:rPr>
          <w:i w:val="0"/>
          <w:iCs w:val="0"/>
        </w:rPr>
        <w:t>nhập khẩu</w:t>
      </w:r>
      <w:r w:rsidR="00EE6240" w:rsidRPr="00706CC6">
        <w:rPr>
          <w:i w:val="0"/>
          <w:iCs w:val="0"/>
        </w:rPr>
        <w:t xml:space="preserve"> phải có khả năng chứng minh thông tin thu thập được đã được kiểm tra như thế nào</w:t>
      </w:r>
      <w:r w:rsidR="00EE6240" w:rsidRPr="00706CC6">
        <w:rPr>
          <w:i w:val="0"/>
          <w:iCs w:val="0"/>
          <w:spacing w:val="-57"/>
        </w:rPr>
        <w:t xml:space="preserve"> </w:t>
      </w:r>
      <w:r w:rsidR="00A26F23" w:rsidRPr="00706CC6">
        <w:rPr>
          <w:i w:val="0"/>
          <w:iCs w:val="0"/>
        </w:rPr>
        <w:t>so</w:t>
      </w:r>
      <w:r w:rsidR="00A26F23" w:rsidRPr="00706CC6">
        <w:rPr>
          <w:i w:val="0"/>
          <w:iCs w:val="0"/>
          <w:lang w:val="vi-VN"/>
        </w:rPr>
        <w:t xml:space="preserve"> với</w:t>
      </w:r>
      <w:r w:rsidR="00EE6240" w:rsidRPr="00706CC6">
        <w:rPr>
          <w:i w:val="0"/>
          <w:iCs w:val="0"/>
        </w:rPr>
        <w:t xml:space="preserve"> các tiêu chí đánh giá rủi ro được nêu </w:t>
      </w:r>
      <w:r w:rsidR="00A26F23" w:rsidRPr="00706CC6">
        <w:rPr>
          <w:i w:val="0"/>
          <w:iCs w:val="0"/>
        </w:rPr>
        <w:t>tại</w:t>
      </w:r>
      <w:r w:rsidR="00A26F23" w:rsidRPr="00706CC6">
        <w:rPr>
          <w:i w:val="0"/>
          <w:iCs w:val="0"/>
          <w:lang w:val="vi-VN"/>
        </w:rPr>
        <w:t xml:space="preserve"> khoản </w:t>
      </w:r>
      <w:r w:rsidR="00EE6240" w:rsidRPr="00706CC6">
        <w:rPr>
          <w:i w:val="0"/>
          <w:iCs w:val="0"/>
        </w:rPr>
        <w:t>2 và cách xác định</w:t>
      </w:r>
      <w:r w:rsidR="00EE6240" w:rsidRPr="00706CC6">
        <w:rPr>
          <w:i w:val="0"/>
          <w:iCs w:val="0"/>
          <w:spacing w:val="-1"/>
        </w:rPr>
        <w:t xml:space="preserve"> </w:t>
      </w:r>
      <w:r w:rsidR="00EE6240" w:rsidRPr="00706CC6">
        <w:rPr>
          <w:i w:val="0"/>
          <w:iCs w:val="0"/>
        </w:rPr>
        <w:t>mức độ rủi ro.</w:t>
      </w:r>
    </w:p>
    <w:p w14:paraId="60754532" w14:textId="77777777" w:rsidR="00706CC6" w:rsidRDefault="00706CC6" w:rsidP="005379D4">
      <w:pPr>
        <w:spacing w:before="120" w:line="360" w:lineRule="auto"/>
        <w:ind w:right="74"/>
        <w:jc w:val="both"/>
        <w:rPr>
          <w:b/>
          <w:i/>
          <w:sz w:val="24"/>
        </w:rPr>
      </w:pPr>
    </w:p>
    <w:p w14:paraId="45287322" w14:textId="77777777" w:rsidR="00706CC6" w:rsidRDefault="00706CC6">
      <w:pPr>
        <w:widowControl/>
        <w:autoSpaceDE/>
        <w:autoSpaceDN/>
        <w:rPr>
          <w:b/>
          <w:i/>
          <w:sz w:val="24"/>
        </w:rPr>
      </w:pPr>
      <w:r>
        <w:rPr>
          <w:b/>
          <w:i/>
          <w:sz w:val="24"/>
        </w:rPr>
        <w:br w:type="page"/>
      </w:r>
    </w:p>
    <w:p w14:paraId="0E5C5D79" w14:textId="77777777" w:rsidR="00706CC6" w:rsidRDefault="00EE6240" w:rsidP="00706CC6">
      <w:pPr>
        <w:pStyle w:val="Heading1"/>
        <w:rPr>
          <w:spacing w:val="1"/>
        </w:rPr>
      </w:pPr>
      <w:r w:rsidRPr="00196B8E">
        <w:lastRenderedPageBreak/>
        <w:t>Điều 11</w:t>
      </w:r>
      <w:r w:rsidRPr="00196B8E">
        <w:rPr>
          <w:spacing w:val="1"/>
        </w:rPr>
        <w:t xml:space="preserve"> </w:t>
      </w:r>
    </w:p>
    <w:p w14:paraId="760BDEBD" w14:textId="319A7A8E" w:rsidR="008350F4" w:rsidRPr="00196B8E" w:rsidRDefault="00A26F23" w:rsidP="00706CC6">
      <w:pPr>
        <w:pStyle w:val="Heading1"/>
      </w:pPr>
      <w:r w:rsidRPr="00196B8E">
        <w:t>Giảm thiểu rủi ro</w:t>
      </w:r>
    </w:p>
    <w:p w14:paraId="406CEFA6" w14:textId="7C3C8701" w:rsidR="008350F4" w:rsidRPr="00EF3D90" w:rsidRDefault="00A26F23" w:rsidP="00EF3D90">
      <w:pPr>
        <w:pStyle w:val="ListParagraph"/>
        <w:numPr>
          <w:ilvl w:val="0"/>
          <w:numId w:val="13"/>
        </w:numPr>
        <w:tabs>
          <w:tab w:val="left" w:pos="1068"/>
          <w:tab w:val="left" w:pos="1070"/>
        </w:tabs>
        <w:spacing w:line="360" w:lineRule="auto"/>
        <w:ind w:right="74" w:hanging="851"/>
        <w:rPr>
          <w:sz w:val="24"/>
        </w:rPr>
      </w:pPr>
      <w:r w:rsidRPr="00EF3D90">
        <w:rPr>
          <w:sz w:val="24"/>
        </w:rPr>
        <w:t>Trừ khi việc đánh giá rủi ro được thực hiện theo Điều 10 cho thấy rằng không có hoặc chỉ có một rủi ro không đáng kể rằng sản phẩm liên quan không tuân thủ, nhà điều hành sẽ, trước khi đưa sản phẩm liên quan ra thị trường hoặc xuất khẩu chúng, áp dụng các quy trình và biện pháp giảm thiểu rủi ro đủ để đạt được rủi ro không hoặc chỉ có rủi ro không đáng kể. Các quy trình và biện pháp này có thể bao gồm bất kỳ điều sau đây</w:t>
      </w:r>
      <w:r w:rsidR="00EE6240" w:rsidRPr="00EF3D90">
        <w:rPr>
          <w:sz w:val="24"/>
        </w:rPr>
        <w:t>:</w:t>
      </w:r>
    </w:p>
    <w:p w14:paraId="2E3277DE" w14:textId="77777777" w:rsidR="008350F4" w:rsidRPr="00EF3D90" w:rsidRDefault="00EE6240" w:rsidP="00EF3D90">
      <w:pPr>
        <w:pStyle w:val="ListParagraph"/>
        <w:numPr>
          <w:ilvl w:val="1"/>
          <w:numId w:val="13"/>
        </w:numPr>
        <w:tabs>
          <w:tab w:val="left" w:pos="1396"/>
        </w:tabs>
        <w:ind w:right="74"/>
        <w:rPr>
          <w:sz w:val="24"/>
        </w:rPr>
      </w:pPr>
      <w:r w:rsidRPr="00EF3D90">
        <w:rPr>
          <w:sz w:val="24"/>
        </w:rPr>
        <w:t>yêu cầu</w:t>
      </w:r>
      <w:r w:rsidRPr="00EF3D90">
        <w:rPr>
          <w:spacing w:val="-1"/>
          <w:sz w:val="24"/>
        </w:rPr>
        <w:t xml:space="preserve"> </w:t>
      </w:r>
      <w:r w:rsidRPr="00EF3D90">
        <w:rPr>
          <w:sz w:val="24"/>
        </w:rPr>
        <w:t>thêm vào</w:t>
      </w:r>
      <w:r w:rsidRPr="00EF3D90">
        <w:rPr>
          <w:spacing w:val="-1"/>
          <w:sz w:val="24"/>
        </w:rPr>
        <w:t xml:space="preserve"> </w:t>
      </w:r>
      <w:r w:rsidRPr="00EF3D90">
        <w:rPr>
          <w:sz w:val="24"/>
        </w:rPr>
        <w:t>thông tin,</w:t>
      </w:r>
      <w:r w:rsidRPr="00EF3D90">
        <w:rPr>
          <w:spacing w:val="-1"/>
          <w:sz w:val="24"/>
        </w:rPr>
        <w:t xml:space="preserve"> </w:t>
      </w:r>
      <w:r w:rsidRPr="00EF3D90">
        <w:rPr>
          <w:sz w:val="24"/>
        </w:rPr>
        <w:t>dữ liệu hoặc</w:t>
      </w:r>
      <w:r w:rsidRPr="00EF3D90">
        <w:rPr>
          <w:spacing w:val="-1"/>
          <w:sz w:val="24"/>
        </w:rPr>
        <w:t xml:space="preserve"> </w:t>
      </w:r>
      <w:r w:rsidRPr="00EF3D90">
        <w:rPr>
          <w:sz w:val="24"/>
        </w:rPr>
        <w:t>các tài liệu;</w:t>
      </w:r>
    </w:p>
    <w:p w14:paraId="612D3AD7" w14:textId="77777777" w:rsidR="008350F4" w:rsidRPr="00EF3D90" w:rsidRDefault="008350F4" w:rsidP="00EF3D90">
      <w:pPr>
        <w:pStyle w:val="BodyText"/>
        <w:spacing w:before="4"/>
        <w:ind w:right="74"/>
        <w:rPr>
          <w:sz w:val="22"/>
        </w:rPr>
      </w:pPr>
    </w:p>
    <w:p w14:paraId="1F3736FB" w14:textId="77777777" w:rsidR="008350F4" w:rsidRPr="00EF3D90" w:rsidRDefault="00EE6240" w:rsidP="00EF3D90">
      <w:pPr>
        <w:pStyle w:val="ListParagraph"/>
        <w:numPr>
          <w:ilvl w:val="1"/>
          <w:numId w:val="13"/>
        </w:numPr>
        <w:tabs>
          <w:tab w:val="left" w:pos="1409"/>
        </w:tabs>
        <w:spacing w:before="1"/>
        <w:ind w:left="1408" w:right="74" w:hanging="340"/>
        <w:rPr>
          <w:sz w:val="24"/>
        </w:rPr>
      </w:pPr>
      <w:r w:rsidRPr="00EF3D90">
        <w:rPr>
          <w:sz w:val="24"/>
          <w:lang w:val="en-US"/>
        </w:rPr>
        <w:t>thuê</w:t>
      </w:r>
      <w:r w:rsidRPr="00EF3D90">
        <w:rPr>
          <w:spacing w:val="-2"/>
          <w:sz w:val="24"/>
        </w:rPr>
        <w:t xml:space="preserve"> </w:t>
      </w:r>
      <w:r w:rsidRPr="00EF3D90">
        <w:rPr>
          <w:sz w:val="24"/>
        </w:rPr>
        <w:t>ngoài</w:t>
      </w:r>
      <w:r w:rsidRPr="00EF3D90">
        <w:rPr>
          <w:spacing w:val="-2"/>
          <w:sz w:val="24"/>
        </w:rPr>
        <w:t xml:space="preserve"> </w:t>
      </w:r>
      <w:r w:rsidRPr="00EF3D90">
        <w:rPr>
          <w:sz w:val="24"/>
        </w:rPr>
        <w:t>khảo sát</w:t>
      </w:r>
      <w:r w:rsidRPr="00EF3D90">
        <w:rPr>
          <w:spacing w:val="-2"/>
          <w:sz w:val="24"/>
        </w:rPr>
        <w:t xml:space="preserve"> </w:t>
      </w:r>
      <w:r w:rsidRPr="00EF3D90">
        <w:rPr>
          <w:sz w:val="24"/>
        </w:rPr>
        <w:t>hoặc</w:t>
      </w:r>
      <w:r w:rsidRPr="00EF3D90">
        <w:rPr>
          <w:spacing w:val="-1"/>
          <w:sz w:val="24"/>
        </w:rPr>
        <w:t xml:space="preserve"> </w:t>
      </w:r>
      <w:r w:rsidRPr="00EF3D90">
        <w:rPr>
          <w:sz w:val="24"/>
        </w:rPr>
        <w:t>kiểm toán</w:t>
      </w:r>
      <w:r w:rsidRPr="00EF3D90">
        <w:rPr>
          <w:sz w:val="24"/>
          <w:lang w:val="en-US"/>
        </w:rPr>
        <w:t xml:space="preserve"> </w:t>
      </w:r>
      <w:r w:rsidRPr="00EF3D90">
        <w:rPr>
          <w:sz w:val="24"/>
        </w:rPr>
        <w:t xml:space="preserve">độc </w:t>
      </w:r>
      <w:proofErr w:type="gramStart"/>
      <w:r w:rsidRPr="00EF3D90">
        <w:rPr>
          <w:sz w:val="24"/>
        </w:rPr>
        <w:t>lập</w:t>
      </w:r>
      <w:r w:rsidRPr="00EF3D90">
        <w:rPr>
          <w:spacing w:val="-1"/>
          <w:sz w:val="24"/>
        </w:rPr>
        <w:t xml:space="preserve"> </w:t>
      </w:r>
      <w:r w:rsidRPr="00EF3D90">
        <w:rPr>
          <w:sz w:val="24"/>
        </w:rPr>
        <w:t>;</w:t>
      </w:r>
      <w:proofErr w:type="gramEnd"/>
    </w:p>
    <w:p w14:paraId="2444EBBD" w14:textId="77777777" w:rsidR="008350F4" w:rsidRPr="00EF3D90" w:rsidRDefault="008350F4" w:rsidP="00EF3D90">
      <w:pPr>
        <w:pStyle w:val="BodyText"/>
        <w:spacing w:before="4"/>
        <w:ind w:right="74"/>
        <w:rPr>
          <w:sz w:val="22"/>
        </w:rPr>
      </w:pPr>
    </w:p>
    <w:p w14:paraId="0314801D" w14:textId="3CCC0F34" w:rsidR="008350F4" w:rsidRPr="00EF3D90" w:rsidRDefault="00A26F23" w:rsidP="00EF3D90">
      <w:pPr>
        <w:pStyle w:val="ListParagraph"/>
        <w:numPr>
          <w:ilvl w:val="1"/>
          <w:numId w:val="13"/>
        </w:numPr>
        <w:tabs>
          <w:tab w:val="left" w:pos="1396"/>
        </w:tabs>
        <w:spacing w:before="1"/>
        <w:ind w:right="74"/>
        <w:rPr>
          <w:sz w:val="24"/>
        </w:rPr>
      </w:pPr>
      <w:r w:rsidRPr="00EF3D90">
        <w:rPr>
          <w:sz w:val="24"/>
        </w:rPr>
        <w:t>thực hiện các biện pháp khác liên quan đến yêu cầu thông tin quy định tại Điều 9</w:t>
      </w:r>
      <w:r w:rsidR="00EE6240" w:rsidRPr="00EF3D90">
        <w:rPr>
          <w:sz w:val="24"/>
        </w:rPr>
        <w:t>.</w:t>
      </w:r>
    </w:p>
    <w:p w14:paraId="448392D4" w14:textId="77777777" w:rsidR="008350F4" w:rsidRPr="00EF3D90" w:rsidRDefault="008350F4" w:rsidP="00EF3D90">
      <w:pPr>
        <w:pStyle w:val="BodyText"/>
        <w:spacing w:before="4"/>
        <w:ind w:right="74"/>
        <w:rPr>
          <w:sz w:val="22"/>
        </w:rPr>
      </w:pPr>
    </w:p>
    <w:p w14:paraId="06A4B500" w14:textId="3EAFB2AF" w:rsidR="008350F4" w:rsidRPr="00EF3D90" w:rsidRDefault="00EE6240" w:rsidP="00EF3D90">
      <w:pPr>
        <w:pStyle w:val="Heading1"/>
        <w:ind w:firstLine="11"/>
        <w:jc w:val="left"/>
        <w:rPr>
          <w:i w:val="0"/>
          <w:iCs w:val="0"/>
        </w:rPr>
      </w:pPr>
      <w:r w:rsidRPr="00EF3D90">
        <w:rPr>
          <w:i w:val="0"/>
          <w:iCs w:val="0"/>
        </w:rPr>
        <w:t xml:space="preserve">Các thủ tục và biện pháp như vậy cũng có thể bao gồm việc hỗ trợ tuân thủ quy định này. </w:t>
      </w:r>
      <w:r w:rsidRPr="00EF3D90">
        <w:rPr>
          <w:i w:val="0"/>
          <w:iCs w:val="0"/>
          <w:spacing w:val="-57"/>
        </w:rPr>
        <w:t xml:space="preserve"> </w:t>
      </w:r>
      <w:r w:rsidRPr="00EF3D90">
        <w:rPr>
          <w:i w:val="0"/>
          <w:iCs w:val="0"/>
        </w:rPr>
        <w:t xml:space="preserve">Quy định của các nhà cung cấp của nhà </w:t>
      </w:r>
      <w:r w:rsidR="00F87F15" w:rsidRPr="00EF3D90">
        <w:rPr>
          <w:i w:val="0"/>
          <w:iCs w:val="0"/>
        </w:rPr>
        <w:t>nhập khẩu</w:t>
      </w:r>
      <w:r w:rsidRPr="00EF3D90">
        <w:rPr>
          <w:i w:val="0"/>
          <w:iCs w:val="0"/>
        </w:rPr>
        <w:t xml:space="preserve"> đó, đặc biệt là các hộ sản xuất nhỏ, thông qua</w:t>
      </w:r>
      <w:r w:rsidRPr="00EF3D90">
        <w:rPr>
          <w:i w:val="0"/>
          <w:iCs w:val="0"/>
          <w:spacing w:val="1"/>
        </w:rPr>
        <w:t xml:space="preserve"> </w:t>
      </w:r>
      <w:r w:rsidR="00A26F23" w:rsidRPr="00EF3D90">
        <w:rPr>
          <w:i w:val="0"/>
          <w:iCs w:val="0"/>
        </w:rPr>
        <w:t>nâng</w:t>
      </w:r>
      <w:r w:rsidR="00A26F23" w:rsidRPr="00EF3D90">
        <w:rPr>
          <w:i w:val="0"/>
          <w:iCs w:val="0"/>
          <w:lang w:val="vi-VN"/>
        </w:rPr>
        <w:t xml:space="preserve"> cao năng lực </w:t>
      </w:r>
      <w:r w:rsidRPr="00EF3D90">
        <w:rPr>
          <w:i w:val="0"/>
          <w:iCs w:val="0"/>
        </w:rPr>
        <w:t>và đầu tư.</w:t>
      </w:r>
    </w:p>
    <w:p w14:paraId="2C2D4A69" w14:textId="02B98EF5" w:rsidR="008350F4" w:rsidRPr="00EF3D90" w:rsidRDefault="00EE6240" w:rsidP="00EF3D90">
      <w:pPr>
        <w:pStyle w:val="ListParagraph"/>
        <w:numPr>
          <w:ilvl w:val="0"/>
          <w:numId w:val="13"/>
        </w:numPr>
        <w:tabs>
          <w:tab w:val="left" w:pos="1068"/>
          <w:tab w:val="left" w:pos="1070"/>
        </w:tabs>
        <w:spacing w:before="72" w:line="360" w:lineRule="auto"/>
        <w:ind w:right="74" w:hanging="851"/>
        <w:rPr>
          <w:sz w:val="24"/>
        </w:rPr>
      </w:pPr>
      <w:r w:rsidRPr="00EF3D90">
        <w:rPr>
          <w:sz w:val="24"/>
        </w:rPr>
        <w:t xml:space="preserve">Các nhà </w:t>
      </w:r>
      <w:r w:rsidR="00F87F15" w:rsidRPr="00EF3D90">
        <w:rPr>
          <w:sz w:val="24"/>
        </w:rPr>
        <w:t>nhập khẩu</w:t>
      </w:r>
      <w:r w:rsidRPr="00EF3D90">
        <w:rPr>
          <w:sz w:val="24"/>
        </w:rPr>
        <w:t xml:space="preserve"> phải có các chính sách, biện pháp kiểm soát và</w:t>
      </w:r>
      <w:r w:rsidRPr="00EF3D90">
        <w:rPr>
          <w:spacing w:val="1"/>
          <w:sz w:val="24"/>
        </w:rPr>
        <w:t xml:space="preserve"> </w:t>
      </w:r>
      <w:r w:rsidRPr="00EF3D90">
        <w:rPr>
          <w:sz w:val="24"/>
        </w:rPr>
        <w:t>các thủ tục nhằm giảm thiểu và quản lý hiệu quả các rủi ro do không tuân thủ các sản phẩm</w:t>
      </w:r>
      <w:r w:rsidR="00A26F23" w:rsidRPr="00EF3D90">
        <w:rPr>
          <w:sz w:val="24"/>
          <w:lang w:val="vi-VN"/>
        </w:rPr>
        <w:t xml:space="preserve"> có </w:t>
      </w:r>
      <w:r w:rsidR="00A26F23" w:rsidRPr="00EF3D90">
        <w:rPr>
          <w:sz w:val="24"/>
        </w:rPr>
        <w:t>liên quan</w:t>
      </w:r>
      <w:r w:rsidRPr="00EF3D90">
        <w:rPr>
          <w:spacing w:val="-1"/>
          <w:sz w:val="24"/>
        </w:rPr>
        <w:t xml:space="preserve"> </w:t>
      </w:r>
      <w:r w:rsidRPr="00EF3D90">
        <w:rPr>
          <w:sz w:val="24"/>
        </w:rPr>
        <w:t>xác định.</w:t>
      </w:r>
      <w:r w:rsidRPr="00EF3D90">
        <w:rPr>
          <w:spacing w:val="-1"/>
          <w:sz w:val="24"/>
        </w:rPr>
        <w:t xml:space="preserve"> </w:t>
      </w:r>
      <w:r w:rsidRPr="00EF3D90">
        <w:rPr>
          <w:sz w:val="24"/>
        </w:rPr>
        <w:t>Những</w:t>
      </w:r>
      <w:r w:rsidRPr="00EF3D90">
        <w:rPr>
          <w:spacing w:val="-2"/>
          <w:sz w:val="24"/>
        </w:rPr>
        <w:t xml:space="preserve"> </w:t>
      </w:r>
      <w:r w:rsidRPr="00EF3D90">
        <w:rPr>
          <w:sz w:val="24"/>
        </w:rPr>
        <w:t>chính sách,</w:t>
      </w:r>
      <w:r w:rsidRPr="00EF3D90">
        <w:rPr>
          <w:spacing w:val="-1"/>
          <w:sz w:val="24"/>
        </w:rPr>
        <w:t xml:space="preserve"> </w:t>
      </w:r>
      <w:r w:rsidRPr="00EF3D90">
        <w:rPr>
          <w:spacing w:val="-1"/>
          <w:sz w:val="24"/>
          <w:lang w:val="en-US"/>
        </w:rPr>
        <w:t>định hướng</w:t>
      </w:r>
      <w:r w:rsidRPr="00EF3D90">
        <w:rPr>
          <w:spacing w:val="-1"/>
          <w:sz w:val="24"/>
        </w:rPr>
        <w:t xml:space="preserve"> </w:t>
      </w:r>
      <w:r w:rsidRPr="00EF3D90">
        <w:rPr>
          <w:sz w:val="24"/>
          <w:lang w:val="en-US"/>
        </w:rPr>
        <w:t>v</w:t>
      </w:r>
      <w:r w:rsidRPr="00EF3D90">
        <w:rPr>
          <w:sz w:val="24"/>
        </w:rPr>
        <w:t>à</w:t>
      </w:r>
      <w:r w:rsidRPr="00EF3D90">
        <w:rPr>
          <w:spacing w:val="-1"/>
          <w:sz w:val="24"/>
        </w:rPr>
        <w:t xml:space="preserve"> </w:t>
      </w:r>
      <w:r w:rsidRPr="00EF3D90">
        <w:rPr>
          <w:sz w:val="24"/>
        </w:rPr>
        <w:t>thủ tục</w:t>
      </w:r>
      <w:r w:rsidRPr="00EF3D90">
        <w:rPr>
          <w:spacing w:val="-1"/>
          <w:sz w:val="24"/>
        </w:rPr>
        <w:t xml:space="preserve"> </w:t>
      </w:r>
      <w:r w:rsidRPr="00EF3D90">
        <w:rPr>
          <w:sz w:val="24"/>
        </w:rPr>
        <w:t>nên</w:t>
      </w:r>
      <w:r w:rsidRPr="00EF3D90">
        <w:rPr>
          <w:spacing w:val="-2"/>
          <w:sz w:val="24"/>
        </w:rPr>
        <w:t xml:space="preserve"> </w:t>
      </w:r>
      <w:r w:rsidRPr="00EF3D90">
        <w:rPr>
          <w:sz w:val="24"/>
        </w:rPr>
        <w:t>bao gồm:</w:t>
      </w:r>
    </w:p>
    <w:p w14:paraId="608C5D4F" w14:textId="665234FA" w:rsidR="008350F4" w:rsidRPr="00EF3D90" w:rsidRDefault="00EE6240" w:rsidP="00EF3D90">
      <w:pPr>
        <w:pStyle w:val="ListParagraph"/>
        <w:numPr>
          <w:ilvl w:val="1"/>
          <w:numId w:val="13"/>
        </w:numPr>
        <w:tabs>
          <w:tab w:val="left" w:pos="1920"/>
        </w:tabs>
        <w:spacing w:line="360" w:lineRule="auto"/>
        <w:ind w:left="1919" w:right="74" w:hanging="850"/>
        <w:rPr>
          <w:sz w:val="24"/>
        </w:rPr>
      </w:pPr>
      <w:r w:rsidRPr="00EF3D90">
        <w:rPr>
          <w:sz w:val="24"/>
        </w:rPr>
        <w:t>mô hình thực hành quản lý rủi ro, báo cáo, lưu trữ hồ sơ,</w:t>
      </w:r>
      <w:r w:rsidRPr="00EF3D90">
        <w:rPr>
          <w:sz w:val="24"/>
          <w:lang w:val="en-US"/>
        </w:rPr>
        <w:t xml:space="preserve"> </w:t>
      </w:r>
      <w:r w:rsidRPr="00EF3D90">
        <w:rPr>
          <w:sz w:val="24"/>
        </w:rPr>
        <w:t xml:space="preserve">kiểm soát  nội </w:t>
      </w:r>
      <w:r w:rsidRPr="00EF3D90">
        <w:rPr>
          <w:sz w:val="24"/>
          <w:lang w:val="en-US"/>
        </w:rPr>
        <w:t>bộ và</w:t>
      </w:r>
      <w:r w:rsidRPr="00EF3D90">
        <w:rPr>
          <w:sz w:val="24"/>
        </w:rPr>
        <w:t xml:space="preserve"> quản lý tuân thủ, bao gồm cả việc bổ nhiệm </w:t>
      </w:r>
      <w:r w:rsidRPr="00EF3D90">
        <w:rPr>
          <w:sz w:val="24"/>
          <w:lang w:val="en-US"/>
        </w:rPr>
        <w:t>một cán bộ t</w:t>
      </w:r>
      <w:r w:rsidRPr="00EF3D90">
        <w:rPr>
          <w:sz w:val="24"/>
        </w:rPr>
        <w:t>uân thủ</w:t>
      </w:r>
      <w:r w:rsidRPr="00EF3D90">
        <w:rPr>
          <w:spacing w:val="-1"/>
          <w:sz w:val="24"/>
        </w:rPr>
        <w:t xml:space="preserve"> </w:t>
      </w:r>
      <w:r w:rsidRPr="00EF3D90">
        <w:rPr>
          <w:spacing w:val="-1"/>
          <w:sz w:val="24"/>
          <w:lang w:val="en-US"/>
        </w:rPr>
        <w:t>ở</w:t>
      </w:r>
      <w:r w:rsidRPr="00EF3D90">
        <w:rPr>
          <w:spacing w:val="-1"/>
          <w:sz w:val="24"/>
        </w:rPr>
        <w:t xml:space="preserve"> </w:t>
      </w:r>
      <w:r w:rsidRPr="00EF3D90">
        <w:rPr>
          <w:sz w:val="24"/>
        </w:rPr>
        <w:t>cấp quản lý</w:t>
      </w:r>
      <w:r w:rsidRPr="00EF3D90">
        <w:rPr>
          <w:spacing w:val="-1"/>
          <w:sz w:val="24"/>
        </w:rPr>
        <w:t xml:space="preserve"> </w:t>
      </w:r>
      <w:r w:rsidRPr="00EF3D90">
        <w:rPr>
          <w:sz w:val="24"/>
          <w:lang w:val="en-US"/>
        </w:rPr>
        <w:t>cho</w:t>
      </w:r>
      <w:r w:rsidRPr="00EF3D90">
        <w:rPr>
          <w:spacing w:val="-1"/>
          <w:sz w:val="24"/>
        </w:rPr>
        <w:t xml:space="preserve"> </w:t>
      </w:r>
      <w:r w:rsidRPr="00EF3D90">
        <w:rPr>
          <w:sz w:val="24"/>
          <w:lang w:val="en-US"/>
        </w:rPr>
        <w:t>nhà</w:t>
      </w:r>
      <w:r w:rsidRPr="00EF3D90">
        <w:rPr>
          <w:sz w:val="24"/>
        </w:rPr>
        <w:t xml:space="preserve"> </w:t>
      </w:r>
      <w:r w:rsidR="00F87F15" w:rsidRPr="00EF3D90">
        <w:rPr>
          <w:sz w:val="24"/>
          <w:lang w:val="en-US"/>
        </w:rPr>
        <w:t>nhập khẩu</w:t>
      </w:r>
      <w:r w:rsidRPr="00EF3D90">
        <w:rPr>
          <w:sz w:val="24"/>
          <w:lang w:val="en-US"/>
        </w:rPr>
        <w:t xml:space="preserve"> không phải </w:t>
      </w:r>
      <w:r w:rsidRPr="00EF3D90">
        <w:rPr>
          <w:sz w:val="24"/>
        </w:rPr>
        <w:t>SME</w:t>
      </w:r>
      <w:r w:rsidRPr="00EF3D90">
        <w:rPr>
          <w:spacing w:val="-1"/>
          <w:sz w:val="24"/>
        </w:rPr>
        <w:t xml:space="preserve"> </w:t>
      </w:r>
      <w:r w:rsidRPr="00EF3D90">
        <w:rPr>
          <w:sz w:val="24"/>
        </w:rPr>
        <w:t>;</w:t>
      </w:r>
    </w:p>
    <w:p w14:paraId="03E47E43" w14:textId="48026025" w:rsidR="008350F4" w:rsidRPr="00EF3D90" w:rsidRDefault="00EE6240" w:rsidP="00EF3D90">
      <w:pPr>
        <w:pStyle w:val="ListParagraph"/>
        <w:numPr>
          <w:ilvl w:val="1"/>
          <w:numId w:val="13"/>
        </w:numPr>
        <w:tabs>
          <w:tab w:val="left" w:pos="1920"/>
        </w:tabs>
        <w:spacing w:line="360" w:lineRule="auto"/>
        <w:ind w:left="1919" w:right="74" w:hanging="850"/>
        <w:rPr>
          <w:sz w:val="24"/>
        </w:rPr>
      </w:pPr>
      <w:r w:rsidRPr="00EF3D90">
        <w:rPr>
          <w:sz w:val="24"/>
        </w:rPr>
        <w:t xml:space="preserve">một chức năng kiểm toán độc lập để kiểm tra các chính sách nội bộ, kiểm soát </w:t>
      </w:r>
      <w:r w:rsidRPr="00EF3D90">
        <w:rPr>
          <w:sz w:val="24"/>
          <w:lang w:val="en-US"/>
        </w:rPr>
        <w:t>và thủ</w:t>
      </w:r>
      <w:r w:rsidRPr="00EF3D90">
        <w:rPr>
          <w:sz w:val="24"/>
        </w:rPr>
        <w:t xml:space="preserve"> tục</w:t>
      </w:r>
      <w:r w:rsidRPr="00EF3D90">
        <w:rPr>
          <w:spacing w:val="-1"/>
          <w:sz w:val="24"/>
        </w:rPr>
        <w:t xml:space="preserve"> </w:t>
      </w:r>
      <w:r w:rsidRPr="00EF3D90">
        <w:rPr>
          <w:sz w:val="24"/>
        </w:rPr>
        <w:t>nêu tại điểm (a)</w:t>
      </w:r>
      <w:r w:rsidRPr="00EF3D90">
        <w:rPr>
          <w:spacing w:val="-1"/>
          <w:sz w:val="24"/>
        </w:rPr>
        <w:t xml:space="preserve"> </w:t>
      </w:r>
      <w:r w:rsidRPr="00EF3D90">
        <w:rPr>
          <w:sz w:val="24"/>
          <w:lang w:val="en-US"/>
        </w:rPr>
        <w:t>cho</w:t>
      </w:r>
      <w:r w:rsidRPr="00EF3D90">
        <w:rPr>
          <w:spacing w:val="-1"/>
          <w:sz w:val="24"/>
        </w:rPr>
        <w:t xml:space="preserve"> </w:t>
      </w:r>
      <w:r w:rsidRPr="00EF3D90">
        <w:rPr>
          <w:sz w:val="24"/>
        </w:rPr>
        <w:t xml:space="preserve">tất cả các nhà </w:t>
      </w:r>
      <w:r w:rsidR="00F87F15" w:rsidRPr="00EF3D90">
        <w:rPr>
          <w:sz w:val="24"/>
        </w:rPr>
        <w:t>nhập khẩu</w:t>
      </w:r>
      <w:r w:rsidRPr="00EF3D90">
        <w:rPr>
          <w:sz w:val="24"/>
        </w:rPr>
        <w:t xml:space="preserve"> không phải là SME.</w:t>
      </w:r>
    </w:p>
    <w:p w14:paraId="6FCC8CA8" w14:textId="0D2E2A36" w:rsidR="008350F4" w:rsidRPr="00EF3D90" w:rsidRDefault="00EE6240" w:rsidP="00EF3D90">
      <w:pPr>
        <w:pStyle w:val="Heading1"/>
        <w:numPr>
          <w:ilvl w:val="0"/>
          <w:numId w:val="13"/>
        </w:numPr>
        <w:jc w:val="left"/>
        <w:rPr>
          <w:i w:val="0"/>
          <w:iCs w:val="0"/>
        </w:rPr>
      </w:pPr>
      <w:r w:rsidRPr="00EF3D90">
        <w:rPr>
          <w:i w:val="0"/>
          <w:iCs w:val="0"/>
        </w:rPr>
        <w:t xml:space="preserve">Các quyết định về thủ tục và biện pháp giảm thiểu rủi ro phải được lập thành văn bản, được xem xét ít nhất trên cơ sở hàng năm và được các nhà </w:t>
      </w:r>
      <w:r w:rsidR="00F87F15" w:rsidRPr="00EF3D90">
        <w:rPr>
          <w:i w:val="0"/>
          <w:iCs w:val="0"/>
        </w:rPr>
        <w:t>nhập khẩu</w:t>
      </w:r>
      <w:r w:rsidRPr="00EF3D90">
        <w:rPr>
          <w:i w:val="0"/>
          <w:iCs w:val="0"/>
        </w:rPr>
        <w:t xml:space="preserve"> cung cấp cho</w:t>
      </w:r>
      <w:r w:rsidRPr="00EF3D90">
        <w:rPr>
          <w:i w:val="0"/>
          <w:iCs w:val="0"/>
          <w:spacing w:val="1"/>
        </w:rPr>
        <w:t xml:space="preserve"> </w:t>
      </w:r>
      <w:r w:rsidRPr="00EF3D90">
        <w:rPr>
          <w:i w:val="0"/>
          <w:iCs w:val="0"/>
        </w:rPr>
        <w:t xml:space="preserve">cơ quan có thẩm quyền khi có yêu cầu. Các nhà </w:t>
      </w:r>
      <w:r w:rsidR="00F87F15" w:rsidRPr="00EF3D90">
        <w:rPr>
          <w:i w:val="0"/>
          <w:iCs w:val="0"/>
        </w:rPr>
        <w:t>nhập khẩu</w:t>
      </w:r>
      <w:r w:rsidRPr="00EF3D90">
        <w:rPr>
          <w:i w:val="0"/>
          <w:iCs w:val="0"/>
        </w:rPr>
        <w:t xml:space="preserve"> sẽ có thể chứng minh làm thế nào quyết định</w:t>
      </w:r>
      <w:r w:rsidRPr="00EF3D90">
        <w:rPr>
          <w:i w:val="0"/>
          <w:iCs w:val="0"/>
          <w:spacing w:val="-1"/>
        </w:rPr>
        <w:t xml:space="preserve"> </w:t>
      </w:r>
      <w:r w:rsidRPr="00EF3D90">
        <w:rPr>
          <w:i w:val="0"/>
          <w:iCs w:val="0"/>
        </w:rPr>
        <w:t>thủ tục và biện pháp</w:t>
      </w:r>
      <w:r w:rsidRPr="00EF3D90">
        <w:rPr>
          <w:i w:val="0"/>
          <w:iCs w:val="0"/>
          <w:spacing w:val="-2"/>
        </w:rPr>
        <w:t xml:space="preserve"> </w:t>
      </w:r>
      <w:r w:rsidRPr="00EF3D90">
        <w:rPr>
          <w:i w:val="0"/>
          <w:iCs w:val="0"/>
        </w:rPr>
        <w:t>giảm nhẹ</w:t>
      </w:r>
      <w:r w:rsidRPr="00EF3D90">
        <w:rPr>
          <w:i w:val="0"/>
          <w:iCs w:val="0"/>
          <w:spacing w:val="-1"/>
        </w:rPr>
        <w:t xml:space="preserve"> </w:t>
      </w:r>
      <w:r w:rsidRPr="00EF3D90">
        <w:rPr>
          <w:i w:val="0"/>
          <w:iCs w:val="0"/>
        </w:rPr>
        <w:t>rủi ro</w:t>
      </w:r>
      <w:r w:rsidRPr="00EF3D90">
        <w:rPr>
          <w:i w:val="0"/>
          <w:iCs w:val="0"/>
          <w:spacing w:val="-1"/>
        </w:rPr>
        <w:t xml:space="preserve"> </w:t>
      </w:r>
      <w:r w:rsidRPr="00EF3D90">
        <w:rPr>
          <w:i w:val="0"/>
          <w:iCs w:val="0"/>
        </w:rPr>
        <w:t>đã được thực hiện.</w:t>
      </w:r>
    </w:p>
    <w:p w14:paraId="5E880C0E" w14:textId="77777777" w:rsidR="00EF3D90" w:rsidRDefault="00EF3D90" w:rsidP="005379D4">
      <w:pPr>
        <w:pStyle w:val="BodyText"/>
        <w:spacing w:before="120"/>
        <w:ind w:right="74"/>
        <w:jc w:val="both"/>
        <w:rPr>
          <w:b/>
          <w:bCs/>
          <w:spacing w:val="-4"/>
          <w:lang w:val="en-US"/>
        </w:rPr>
      </w:pPr>
    </w:p>
    <w:p w14:paraId="49147F48" w14:textId="77777777" w:rsidR="00EF3D90" w:rsidRDefault="00EF3D90">
      <w:pPr>
        <w:widowControl/>
        <w:autoSpaceDE/>
        <w:autoSpaceDN/>
        <w:rPr>
          <w:b/>
          <w:bCs/>
          <w:spacing w:val="-4"/>
          <w:sz w:val="24"/>
          <w:szCs w:val="24"/>
          <w:lang w:val="en-US"/>
        </w:rPr>
      </w:pPr>
      <w:r>
        <w:rPr>
          <w:b/>
          <w:bCs/>
          <w:spacing w:val="-4"/>
          <w:lang w:val="en-US"/>
        </w:rPr>
        <w:br w:type="page"/>
      </w:r>
    </w:p>
    <w:p w14:paraId="3E70B177" w14:textId="77777777" w:rsidR="00EF3D90" w:rsidRDefault="00EE6240" w:rsidP="00EF3D90">
      <w:pPr>
        <w:pStyle w:val="Heading1"/>
      </w:pPr>
      <w:r w:rsidRPr="00196B8E">
        <w:rPr>
          <w:spacing w:val="-4"/>
        </w:rPr>
        <w:lastRenderedPageBreak/>
        <w:t xml:space="preserve">Điều </w:t>
      </w:r>
      <w:r w:rsidRPr="00196B8E">
        <w:t xml:space="preserve">12 </w:t>
      </w:r>
    </w:p>
    <w:p w14:paraId="153CEB57" w14:textId="6AA45C2A" w:rsidR="008350F4" w:rsidRPr="00196B8E" w:rsidRDefault="00A26F23" w:rsidP="00EF3D90">
      <w:pPr>
        <w:pStyle w:val="Heading1"/>
      </w:pPr>
      <w:r w:rsidRPr="00196B8E">
        <w:t>Thiết lập và duy trì hệ thống thẩm</w:t>
      </w:r>
      <w:r w:rsidRPr="00196B8E">
        <w:rPr>
          <w:lang w:val="vi-VN"/>
        </w:rPr>
        <w:t xml:space="preserve"> định</w:t>
      </w:r>
      <w:r w:rsidRPr="00196B8E">
        <w:t>, quy</w:t>
      </w:r>
      <w:r w:rsidRPr="00196B8E">
        <w:rPr>
          <w:lang w:val="vi-VN"/>
        </w:rPr>
        <w:t xml:space="preserve"> trình </w:t>
      </w:r>
      <w:r w:rsidRPr="00196B8E">
        <w:t>báo cáo và ghi nhận</w:t>
      </w:r>
    </w:p>
    <w:p w14:paraId="5D1D2811" w14:textId="77777777" w:rsidR="008350F4" w:rsidRPr="00196B8E" w:rsidRDefault="008350F4" w:rsidP="005379D4">
      <w:pPr>
        <w:pStyle w:val="BodyText"/>
        <w:spacing w:before="4"/>
        <w:ind w:right="74"/>
        <w:jc w:val="both"/>
        <w:rPr>
          <w:sz w:val="22"/>
        </w:rPr>
      </w:pPr>
    </w:p>
    <w:p w14:paraId="42970E9C" w14:textId="4EA784DE" w:rsidR="008350F4" w:rsidRPr="00EF3D90" w:rsidRDefault="00EE6240" w:rsidP="00EF3D90">
      <w:pPr>
        <w:pStyle w:val="ListParagraph"/>
        <w:numPr>
          <w:ilvl w:val="0"/>
          <w:numId w:val="14"/>
        </w:numPr>
        <w:tabs>
          <w:tab w:val="left" w:pos="1068"/>
          <w:tab w:val="left" w:pos="1070"/>
        </w:tabs>
        <w:spacing w:before="1" w:line="360" w:lineRule="auto"/>
        <w:ind w:right="74" w:hanging="851"/>
        <w:rPr>
          <w:sz w:val="24"/>
        </w:rPr>
      </w:pPr>
      <w:r w:rsidRPr="00EF3D90">
        <w:rPr>
          <w:sz w:val="24"/>
        </w:rPr>
        <w:t xml:space="preserve">Để thực hiện </w:t>
      </w:r>
      <w:r w:rsidR="00A26F23" w:rsidRPr="00EF3D90">
        <w:rPr>
          <w:sz w:val="24"/>
        </w:rPr>
        <w:t>thẩm định</w:t>
      </w:r>
      <w:r w:rsidRPr="00EF3D90">
        <w:rPr>
          <w:sz w:val="24"/>
        </w:rPr>
        <w:t xml:space="preserve"> phù hợp với Điều 8, các nhà </w:t>
      </w:r>
      <w:r w:rsidR="00F87F15" w:rsidRPr="00EF3D90">
        <w:rPr>
          <w:sz w:val="24"/>
        </w:rPr>
        <w:t>nhập khẩu</w:t>
      </w:r>
      <w:r w:rsidRPr="00EF3D90">
        <w:rPr>
          <w:sz w:val="24"/>
        </w:rPr>
        <w:t xml:space="preserve"> phải</w:t>
      </w:r>
      <w:r w:rsidRPr="00EF3D90">
        <w:rPr>
          <w:spacing w:val="1"/>
          <w:sz w:val="24"/>
        </w:rPr>
        <w:t xml:space="preserve"> </w:t>
      </w:r>
      <w:r w:rsidRPr="00EF3D90">
        <w:rPr>
          <w:sz w:val="24"/>
        </w:rPr>
        <w:t>thiết lập và cập nhật khuôn khổ các thủ tục và biện pháp để đảm bảo</w:t>
      </w:r>
      <w:r w:rsidRPr="00EF3D90">
        <w:rPr>
          <w:spacing w:val="1"/>
          <w:sz w:val="24"/>
        </w:rPr>
        <w:t xml:space="preserve"> </w:t>
      </w:r>
      <w:r w:rsidRPr="00EF3D90">
        <w:rPr>
          <w:sz w:val="24"/>
        </w:rPr>
        <w:t>rằng các sản phẩm liên quan mà họ đưa ra thị trường hoặc xuất khẩu tuân thủ Điều 3</w:t>
      </w:r>
      <w:r w:rsidRPr="00EF3D90">
        <w:rPr>
          <w:spacing w:val="-57"/>
          <w:sz w:val="24"/>
        </w:rPr>
        <w:t xml:space="preserve"> </w:t>
      </w:r>
      <w:r w:rsidRPr="00EF3D90">
        <w:rPr>
          <w:sz w:val="24"/>
        </w:rPr>
        <w:t xml:space="preserve">('hệ thống </w:t>
      </w:r>
      <w:r w:rsidR="00A26F23" w:rsidRPr="00EF3D90">
        <w:rPr>
          <w:sz w:val="24"/>
          <w:lang w:val="en-US"/>
        </w:rPr>
        <w:t>thẩm</w:t>
      </w:r>
      <w:r w:rsidR="00A26F23" w:rsidRPr="00EF3D90">
        <w:rPr>
          <w:sz w:val="24"/>
          <w:lang w:val="vi-VN"/>
        </w:rPr>
        <w:t xml:space="preserve"> định</w:t>
      </w:r>
      <w:r w:rsidRPr="00EF3D90">
        <w:rPr>
          <w:sz w:val="24"/>
        </w:rPr>
        <w:t>') .</w:t>
      </w:r>
    </w:p>
    <w:p w14:paraId="381848DE" w14:textId="6B3D123A" w:rsidR="008350F4" w:rsidRPr="00EF3D90" w:rsidRDefault="00EE6240" w:rsidP="00EF3D90">
      <w:pPr>
        <w:pStyle w:val="ListParagraph"/>
        <w:numPr>
          <w:ilvl w:val="0"/>
          <w:numId w:val="14"/>
        </w:numPr>
        <w:tabs>
          <w:tab w:val="left" w:pos="1068"/>
          <w:tab w:val="left" w:pos="1070"/>
        </w:tabs>
        <w:spacing w:before="72" w:line="360" w:lineRule="auto"/>
        <w:ind w:right="74" w:hanging="851"/>
        <w:rPr>
          <w:sz w:val="24"/>
        </w:rPr>
      </w:pPr>
      <w:r w:rsidRPr="00EF3D90">
        <w:rPr>
          <w:sz w:val="24"/>
        </w:rPr>
        <w:t xml:space="preserve">Các nhà </w:t>
      </w:r>
      <w:r w:rsidR="00F87F15" w:rsidRPr="00EF3D90">
        <w:rPr>
          <w:sz w:val="24"/>
        </w:rPr>
        <w:t>nhập khẩu</w:t>
      </w:r>
      <w:r w:rsidRPr="00EF3D90">
        <w:rPr>
          <w:sz w:val="24"/>
        </w:rPr>
        <w:t xml:space="preserve"> sẽ xem xét </w:t>
      </w:r>
      <w:r w:rsidR="00A26F23" w:rsidRPr="00EF3D90">
        <w:rPr>
          <w:sz w:val="24"/>
          <w:lang w:val="en-US"/>
        </w:rPr>
        <w:t>hệ thống thẩm định</w:t>
      </w:r>
      <w:r w:rsidRPr="00EF3D90">
        <w:rPr>
          <w:spacing w:val="1"/>
          <w:sz w:val="24"/>
        </w:rPr>
        <w:t xml:space="preserve"> </w:t>
      </w:r>
      <w:r w:rsidRPr="00EF3D90">
        <w:rPr>
          <w:sz w:val="24"/>
        </w:rPr>
        <w:t xml:space="preserve">ít nhất một năm một lần. </w:t>
      </w:r>
      <w:r w:rsidRPr="00EF3D90">
        <w:rPr>
          <w:sz w:val="24"/>
          <w:lang w:val="en-US"/>
        </w:rPr>
        <w:t xml:space="preserve">Khi </w:t>
      </w:r>
      <w:r w:rsidRPr="00EF3D90">
        <w:rPr>
          <w:sz w:val="24"/>
        </w:rPr>
        <w:t xml:space="preserve">các nhà </w:t>
      </w:r>
      <w:r w:rsidR="00F87F15" w:rsidRPr="00EF3D90">
        <w:rPr>
          <w:sz w:val="24"/>
        </w:rPr>
        <w:t>nhập khẩu</w:t>
      </w:r>
      <w:r w:rsidRPr="00EF3D90">
        <w:rPr>
          <w:sz w:val="24"/>
        </w:rPr>
        <w:t xml:space="preserve"> </w:t>
      </w:r>
      <w:r w:rsidR="00A26F23" w:rsidRPr="00EF3D90">
        <w:rPr>
          <w:sz w:val="24"/>
        </w:rPr>
        <w:t>biết</w:t>
      </w:r>
      <w:r w:rsidR="00A26F23" w:rsidRPr="00EF3D90">
        <w:rPr>
          <w:sz w:val="24"/>
          <w:lang w:val="vi-VN"/>
        </w:rPr>
        <w:t xml:space="preserve"> về </w:t>
      </w:r>
      <w:r w:rsidRPr="00EF3D90">
        <w:rPr>
          <w:sz w:val="24"/>
        </w:rPr>
        <w:t xml:space="preserve">những phát triển mới có thể ảnh hưởng đến </w:t>
      </w:r>
      <w:r w:rsidR="00A26F23" w:rsidRPr="00EF3D90">
        <w:rPr>
          <w:sz w:val="24"/>
          <w:lang w:val="en-US"/>
        </w:rPr>
        <w:t>hệ thống thẩm định</w:t>
      </w:r>
      <w:r w:rsidRPr="00EF3D90">
        <w:rPr>
          <w:sz w:val="24"/>
        </w:rPr>
        <w:t xml:space="preserve">, họ phải cập nhật </w:t>
      </w:r>
      <w:r w:rsidR="00A26F23" w:rsidRPr="00EF3D90">
        <w:rPr>
          <w:sz w:val="24"/>
          <w:lang w:val="en-US"/>
        </w:rPr>
        <w:t>hệ thống thẩm định</w:t>
      </w:r>
      <w:r w:rsidRPr="00EF3D90">
        <w:rPr>
          <w:sz w:val="24"/>
        </w:rPr>
        <w:t xml:space="preserve"> để tính đến </w:t>
      </w:r>
      <w:r w:rsidR="00A26F23" w:rsidRPr="00EF3D90">
        <w:rPr>
          <w:sz w:val="24"/>
        </w:rPr>
        <w:t>các</w:t>
      </w:r>
      <w:r w:rsidR="00A26F23" w:rsidRPr="00EF3D90">
        <w:rPr>
          <w:sz w:val="24"/>
          <w:lang w:val="vi-VN"/>
        </w:rPr>
        <w:t xml:space="preserve"> phát triển đó</w:t>
      </w:r>
      <w:r w:rsidRPr="00EF3D90">
        <w:rPr>
          <w:sz w:val="24"/>
        </w:rPr>
        <w:t xml:space="preserve">. Người </w:t>
      </w:r>
      <w:r w:rsidR="00F87F15" w:rsidRPr="00EF3D90">
        <w:rPr>
          <w:sz w:val="24"/>
          <w:lang w:val="en-US"/>
        </w:rPr>
        <w:t>nhập khẩu</w:t>
      </w:r>
      <w:r w:rsidRPr="00EF3D90">
        <w:rPr>
          <w:sz w:val="24"/>
        </w:rPr>
        <w:t xml:space="preserve"> phải lưu giữ hồ sơ về các cập nhật đó trong quá trình </w:t>
      </w:r>
      <w:r w:rsidR="00A26F23" w:rsidRPr="00EF3D90">
        <w:rPr>
          <w:sz w:val="24"/>
          <w:lang w:val="en-US"/>
        </w:rPr>
        <w:t>hệ thống thẩm định</w:t>
      </w:r>
      <w:r w:rsidRPr="00EF3D90">
        <w:rPr>
          <w:sz w:val="24"/>
        </w:rPr>
        <w:t xml:space="preserve"> của họ</w:t>
      </w:r>
      <w:r w:rsidRPr="00EF3D90">
        <w:rPr>
          <w:spacing w:val="1"/>
          <w:sz w:val="24"/>
        </w:rPr>
        <w:t xml:space="preserve"> </w:t>
      </w:r>
      <w:r w:rsidRPr="00EF3D90">
        <w:rPr>
          <w:sz w:val="24"/>
        </w:rPr>
        <w:t>trong năm năm</w:t>
      </w:r>
    </w:p>
    <w:p w14:paraId="16B05075" w14:textId="150A6097" w:rsidR="008350F4" w:rsidRPr="00EF3D90" w:rsidRDefault="00EE6240" w:rsidP="00EF3D90">
      <w:pPr>
        <w:pStyle w:val="ListParagraph"/>
        <w:numPr>
          <w:ilvl w:val="0"/>
          <w:numId w:val="14"/>
        </w:numPr>
        <w:tabs>
          <w:tab w:val="left" w:pos="1068"/>
          <w:tab w:val="left" w:pos="1070"/>
        </w:tabs>
        <w:spacing w:line="360" w:lineRule="auto"/>
        <w:ind w:right="74" w:hanging="851"/>
        <w:rPr>
          <w:sz w:val="24"/>
        </w:rPr>
      </w:pPr>
      <w:r w:rsidRPr="00EF3D90">
        <w:rPr>
          <w:sz w:val="24"/>
        </w:rPr>
        <w:t xml:space="preserve">Các nhà </w:t>
      </w:r>
      <w:r w:rsidR="00F87F15" w:rsidRPr="00EF3D90">
        <w:rPr>
          <w:sz w:val="24"/>
          <w:lang w:val="en-US"/>
        </w:rPr>
        <w:t>nhập khẩu</w:t>
      </w:r>
      <w:r w:rsidRPr="00EF3D90">
        <w:rPr>
          <w:sz w:val="24"/>
        </w:rPr>
        <w:t xml:space="preserve"> không thuộc danh mục doanh nghiệp vừa và nhỏ, bao gồm</w:t>
      </w:r>
      <w:r w:rsidRPr="00EF3D90">
        <w:rPr>
          <w:spacing w:val="1"/>
          <w:sz w:val="24"/>
        </w:rPr>
        <w:t xml:space="preserve"> </w:t>
      </w:r>
      <w:r w:rsidRPr="00EF3D90">
        <w:rPr>
          <w:sz w:val="24"/>
        </w:rPr>
        <w:t>doanh nghiệp siêu nhỏ, hoặc thể nhân , trên cơ sở hàng năm, báo cáo công khai như</w:t>
      </w:r>
      <w:r w:rsidRPr="00EF3D90">
        <w:rPr>
          <w:spacing w:val="1"/>
          <w:sz w:val="24"/>
        </w:rPr>
        <w:t xml:space="preserve"> </w:t>
      </w:r>
      <w:r w:rsidRPr="00EF3D90">
        <w:rPr>
          <w:sz w:val="24"/>
        </w:rPr>
        <w:t xml:space="preserve">rộng rãi nhất có thể, kể cả qua internet, trên </w:t>
      </w:r>
      <w:r w:rsidR="00A26F23" w:rsidRPr="00EF3D90">
        <w:rPr>
          <w:sz w:val="24"/>
          <w:lang w:val="en-US"/>
        </w:rPr>
        <w:t>hệ thống thẩm định</w:t>
      </w:r>
      <w:r w:rsidRPr="00EF3D90">
        <w:rPr>
          <w:sz w:val="24"/>
        </w:rPr>
        <w:t xml:space="preserve"> của họ,</w:t>
      </w:r>
      <w:r w:rsidRPr="00EF3D90">
        <w:rPr>
          <w:spacing w:val="1"/>
          <w:sz w:val="24"/>
        </w:rPr>
        <w:t xml:space="preserve"> </w:t>
      </w:r>
      <w:r w:rsidRPr="00EF3D90">
        <w:rPr>
          <w:sz w:val="24"/>
        </w:rPr>
        <w:t>bao gồm cả các bước mà họ thực hiện để thực hiện các nghĩa vụ của mình như quy định tại Điều 8.</w:t>
      </w:r>
      <w:r w:rsidRPr="00EF3D90">
        <w:rPr>
          <w:spacing w:val="-57"/>
          <w:sz w:val="24"/>
        </w:rPr>
        <w:t xml:space="preserve"> </w:t>
      </w:r>
      <w:r w:rsidRPr="00EF3D90">
        <w:rPr>
          <w:sz w:val="24"/>
        </w:rPr>
        <w:t xml:space="preserve">Các nhà </w:t>
      </w:r>
      <w:r w:rsidR="00F87F15" w:rsidRPr="00EF3D90">
        <w:rPr>
          <w:sz w:val="24"/>
          <w:lang w:val="en-US"/>
        </w:rPr>
        <w:t>nhập khẩu</w:t>
      </w:r>
      <w:r w:rsidRPr="00EF3D90">
        <w:rPr>
          <w:sz w:val="24"/>
        </w:rPr>
        <w:t xml:space="preserve"> cũng nằm trong phạm vi của các hành vi pháp lý khác của Liên minh quy định</w:t>
      </w:r>
      <w:r w:rsidRPr="00EF3D90">
        <w:rPr>
          <w:spacing w:val="1"/>
          <w:sz w:val="24"/>
        </w:rPr>
        <w:t xml:space="preserve"> </w:t>
      </w:r>
      <w:r w:rsidRPr="00EF3D90">
        <w:rPr>
          <w:sz w:val="24"/>
        </w:rPr>
        <w:t xml:space="preserve">các yêu cầu liên quan đến </w:t>
      </w:r>
      <w:r w:rsidR="00A26F23" w:rsidRPr="00EF3D90">
        <w:rPr>
          <w:sz w:val="24"/>
          <w:lang w:val="en-US"/>
        </w:rPr>
        <w:t>thẩm định</w:t>
      </w:r>
      <w:r w:rsidRPr="00EF3D90">
        <w:rPr>
          <w:sz w:val="24"/>
        </w:rPr>
        <w:t xml:space="preserve"> chuỗi giá trị có thể đáp ứng báo cáo của họ</w:t>
      </w:r>
      <w:r w:rsidRPr="00EF3D90">
        <w:rPr>
          <w:spacing w:val="1"/>
          <w:sz w:val="24"/>
        </w:rPr>
        <w:t xml:space="preserve"> </w:t>
      </w:r>
      <w:r w:rsidRPr="00EF3D90">
        <w:rPr>
          <w:sz w:val="24"/>
        </w:rPr>
        <w:t>nghĩa vụ theo đoạn này bằng cách bao gồm các thông tin cần thiết khi</w:t>
      </w:r>
      <w:r w:rsidRPr="00EF3D90">
        <w:rPr>
          <w:spacing w:val="1"/>
          <w:sz w:val="24"/>
        </w:rPr>
        <w:t xml:space="preserve"> </w:t>
      </w:r>
      <w:r w:rsidRPr="00EF3D90">
        <w:rPr>
          <w:sz w:val="24"/>
        </w:rPr>
        <w:t>Báo cáo</w:t>
      </w:r>
      <w:r w:rsidRPr="00EF3D90">
        <w:rPr>
          <w:spacing w:val="-1"/>
          <w:sz w:val="24"/>
        </w:rPr>
        <w:t xml:space="preserve"> </w:t>
      </w:r>
      <w:r w:rsidRPr="00EF3D90">
        <w:rPr>
          <w:sz w:val="24"/>
        </w:rPr>
        <w:t>trong bối cảnh</w:t>
      </w:r>
      <w:r w:rsidRPr="00EF3D90">
        <w:rPr>
          <w:spacing w:val="-1"/>
          <w:sz w:val="24"/>
        </w:rPr>
        <w:t xml:space="preserve"> </w:t>
      </w:r>
      <w:r w:rsidRPr="00EF3D90">
        <w:rPr>
          <w:sz w:val="24"/>
        </w:rPr>
        <w:t>của những Liên minh khác</w:t>
      </w:r>
      <w:r w:rsidRPr="00EF3D90">
        <w:rPr>
          <w:spacing w:val="-1"/>
          <w:sz w:val="24"/>
        </w:rPr>
        <w:t xml:space="preserve"> </w:t>
      </w:r>
      <w:r w:rsidRPr="00EF3D90">
        <w:rPr>
          <w:sz w:val="24"/>
        </w:rPr>
        <w:t>hành vi hợp pháp.</w:t>
      </w:r>
    </w:p>
    <w:p w14:paraId="050B49E3" w14:textId="26D66BD5" w:rsidR="008350F4" w:rsidRPr="00EF3D90" w:rsidRDefault="00EF3D90" w:rsidP="00EF3D90">
      <w:pPr>
        <w:pStyle w:val="Heading1"/>
        <w:numPr>
          <w:ilvl w:val="0"/>
          <w:numId w:val="14"/>
        </w:numPr>
        <w:jc w:val="left"/>
        <w:rPr>
          <w:i w:val="0"/>
          <w:iCs w:val="0"/>
        </w:rPr>
      </w:pPr>
      <w:r>
        <w:rPr>
          <w:i w:val="0"/>
          <w:iCs w:val="0"/>
        </w:rPr>
        <w:t>K</w:t>
      </w:r>
      <w:r w:rsidR="00A26F23" w:rsidRPr="00EF3D90">
        <w:rPr>
          <w:i w:val="0"/>
          <w:iCs w:val="0"/>
        </w:rPr>
        <w:t>hông ảnh hưởng đến pháp luật bảo vệ dữ liệu của Liên minh, báo cáo như được đề cập trong</w:t>
      </w:r>
      <w:r w:rsidR="00A26F23" w:rsidRPr="00EF3D90">
        <w:rPr>
          <w:i w:val="0"/>
          <w:iCs w:val="0"/>
          <w:lang w:val="vi-VN"/>
        </w:rPr>
        <w:t xml:space="preserve"> khoản</w:t>
      </w:r>
      <w:r w:rsidR="00A26F23" w:rsidRPr="00EF3D90">
        <w:rPr>
          <w:i w:val="0"/>
          <w:iCs w:val="0"/>
        </w:rPr>
        <w:t xml:space="preserve"> 3 sẽ bao gồm các thông tin sau đây liên quan đến các hàng hoá và sản phẩm liên quan</w:t>
      </w:r>
      <w:r w:rsidR="00EE6240" w:rsidRPr="00EF3D90">
        <w:rPr>
          <w:i w:val="0"/>
          <w:iCs w:val="0"/>
        </w:rPr>
        <w:t>:</w:t>
      </w:r>
    </w:p>
    <w:p w14:paraId="1D1E317B" w14:textId="77777777" w:rsidR="008350F4" w:rsidRPr="00EF3D90" w:rsidRDefault="00EE6240" w:rsidP="00EF3D90">
      <w:pPr>
        <w:pStyle w:val="ListParagraph"/>
        <w:numPr>
          <w:ilvl w:val="1"/>
          <w:numId w:val="14"/>
        </w:numPr>
        <w:tabs>
          <w:tab w:val="left" w:pos="1918"/>
          <w:tab w:val="left" w:pos="1920"/>
        </w:tabs>
        <w:spacing w:line="360" w:lineRule="auto"/>
        <w:ind w:right="74" w:hanging="850"/>
        <w:rPr>
          <w:sz w:val="24"/>
        </w:rPr>
      </w:pPr>
      <w:r w:rsidRPr="00EF3D90">
        <w:rPr>
          <w:sz w:val="24"/>
        </w:rPr>
        <w:t xml:space="preserve">một bản tóm tắt các thông tin được đề cập trong Điều 9(1), điểm (a), </w:t>
      </w:r>
      <w:r w:rsidRPr="00EF3D90">
        <w:rPr>
          <w:sz w:val="24"/>
          <w:lang w:val="en-US"/>
        </w:rPr>
        <w:t>(b) và (c)</w:t>
      </w:r>
      <w:r w:rsidRPr="00EF3D90">
        <w:rPr>
          <w:sz w:val="24"/>
        </w:rPr>
        <w:t>;</w:t>
      </w:r>
    </w:p>
    <w:p w14:paraId="2A5CEF03" w14:textId="642CFC09" w:rsidR="008350F4" w:rsidRPr="00EF3D90" w:rsidRDefault="00EE6240" w:rsidP="00EF3D90">
      <w:pPr>
        <w:pStyle w:val="Heading1"/>
        <w:numPr>
          <w:ilvl w:val="1"/>
          <w:numId w:val="14"/>
        </w:numPr>
        <w:jc w:val="left"/>
        <w:rPr>
          <w:i w:val="0"/>
          <w:iCs w:val="0"/>
        </w:rPr>
      </w:pPr>
      <w:r w:rsidRPr="00EF3D90">
        <w:rPr>
          <w:i w:val="0"/>
          <w:iCs w:val="0"/>
        </w:rPr>
        <w:t>kết luận đánh giá rủi ro được thực hiện theo Điều 10</w:t>
      </w:r>
      <w:r w:rsidRPr="00EF3D90">
        <w:rPr>
          <w:i w:val="0"/>
          <w:iCs w:val="0"/>
          <w:spacing w:val="1"/>
        </w:rPr>
        <w:t xml:space="preserve"> </w:t>
      </w:r>
      <w:r w:rsidRPr="00EF3D90">
        <w:rPr>
          <w:i w:val="0"/>
          <w:iCs w:val="0"/>
        </w:rPr>
        <w:t xml:space="preserve">và các biện pháp được thực hiện theo Điều 11 và mô </w:t>
      </w:r>
      <w:proofErr w:type="gramStart"/>
      <w:r w:rsidRPr="00EF3D90">
        <w:rPr>
          <w:i w:val="0"/>
          <w:iCs w:val="0"/>
        </w:rPr>
        <w:t xml:space="preserve">tả </w:t>
      </w:r>
      <w:r w:rsidR="00A26F23" w:rsidRPr="00EF3D90">
        <w:rPr>
          <w:i w:val="0"/>
          <w:iCs w:val="0"/>
          <w:spacing w:val="-57"/>
          <w:lang w:val="vi-VN"/>
        </w:rPr>
        <w:t xml:space="preserve"> </w:t>
      </w:r>
      <w:r w:rsidRPr="00EF3D90">
        <w:rPr>
          <w:i w:val="0"/>
          <w:iCs w:val="0"/>
        </w:rPr>
        <w:t>thông</w:t>
      </w:r>
      <w:proofErr w:type="gramEnd"/>
      <w:r w:rsidRPr="00EF3D90">
        <w:rPr>
          <w:i w:val="0"/>
          <w:iCs w:val="0"/>
        </w:rPr>
        <w:t xml:space="preserve"> tin</w:t>
      </w:r>
      <w:r w:rsidRPr="00EF3D90">
        <w:rPr>
          <w:i w:val="0"/>
          <w:iCs w:val="0"/>
          <w:spacing w:val="-1"/>
        </w:rPr>
        <w:t xml:space="preserve"> </w:t>
      </w:r>
      <w:r w:rsidRPr="00EF3D90">
        <w:rPr>
          <w:i w:val="0"/>
          <w:iCs w:val="0"/>
        </w:rPr>
        <w:t>và bằng chứng thu được</w:t>
      </w:r>
      <w:r w:rsidRPr="00EF3D90">
        <w:rPr>
          <w:i w:val="0"/>
          <w:iCs w:val="0"/>
          <w:spacing w:val="-1"/>
        </w:rPr>
        <w:t xml:space="preserve"> </w:t>
      </w:r>
      <w:r w:rsidRPr="00EF3D90">
        <w:rPr>
          <w:i w:val="0"/>
          <w:iCs w:val="0"/>
        </w:rPr>
        <w:t>và sử dụng</w:t>
      </w:r>
      <w:r w:rsidRPr="00EF3D90">
        <w:rPr>
          <w:i w:val="0"/>
          <w:iCs w:val="0"/>
          <w:spacing w:val="-1"/>
        </w:rPr>
        <w:t xml:space="preserve"> </w:t>
      </w:r>
      <w:r w:rsidRPr="00EF3D90">
        <w:rPr>
          <w:i w:val="0"/>
          <w:iCs w:val="0"/>
        </w:rPr>
        <w:t>để đánh giá</w:t>
      </w:r>
      <w:r w:rsidRPr="00EF3D90">
        <w:rPr>
          <w:i w:val="0"/>
          <w:iCs w:val="0"/>
          <w:spacing w:val="-1"/>
        </w:rPr>
        <w:t xml:space="preserve"> </w:t>
      </w:r>
      <w:r w:rsidRPr="00EF3D90">
        <w:rPr>
          <w:i w:val="0"/>
          <w:iCs w:val="0"/>
        </w:rPr>
        <w:t>các</w:t>
      </w:r>
      <w:r w:rsidRPr="00EF3D90">
        <w:rPr>
          <w:i w:val="0"/>
          <w:iCs w:val="0"/>
          <w:spacing w:val="-1"/>
        </w:rPr>
        <w:t xml:space="preserve"> </w:t>
      </w:r>
      <w:r w:rsidRPr="00EF3D90">
        <w:rPr>
          <w:i w:val="0"/>
          <w:iCs w:val="0"/>
        </w:rPr>
        <w:t>rủi ro;</w:t>
      </w:r>
    </w:p>
    <w:p w14:paraId="4A4A09D3" w14:textId="77777777" w:rsidR="008350F4" w:rsidRPr="00EF3D90" w:rsidRDefault="00EE6240" w:rsidP="00EF3D90">
      <w:pPr>
        <w:pStyle w:val="ListParagraph"/>
        <w:numPr>
          <w:ilvl w:val="1"/>
          <w:numId w:val="14"/>
        </w:numPr>
        <w:tabs>
          <w:tab w:val="left" w:pos="1918"/>
          <w:tab w:val="left" w:pos="1920"/>
        </w:tabs>
        <w:spacing w:line="360" w:lineRule="auto"/>
        <w:ind w:right="74" w:hanging="850"/>
        <w:rPr>
          <w:sz w:val="24"/>
        </w:rPr>
      </w:pPr>
      <w:r w:rsidRPr="00EF3D90">
        <w:rPr>
          <w:sz w:val="24"/>
        </w:rPr>
        <w:t>nếu có thể, một mô tả về quá trình tham vấn của</w:t>
      </w:r>
      <w:r w:rsidRPr="00EF3D90">
        <w:rPr>
          <w:spacing w:val="1"/>
          <w:sz w:val="24"/>
        </w:rPr>
        <w:t xml:space="preserve"> </w:t>
      </w:r>
      <w:r w:rsidRPr="00EF3D90">
        <w:rPr>
          <w:sz w:val="24"/>
        </w:rPr>
        <w:t xml:space="preserve">người bản địa, cộng đồng địa phương và các quyền sở hữu theo phong tục </w:t>
      </w:r>
      <w:r w:rsidRPr="00EF3D90">
        <w:rPr>
          <w:sz w:val="24"/>
          <w:lang w:val="en-US"/>
        </w:rPr>
        <w:t>khác chủ</w:t>
      </w:r>
      <w:r w:rsidRPr="00EF3D90">
        <w:rPr>
          <w:sz w:val="24"/>
        </w:rPr>
        <w:t xml:space="preserve"> sở hữu hoặc của các tổ chức xã hội dân sự có mặt trong khu vực</w:t>
      </w:r>
      <w:r w:rsidRPr="00EF3D90">
        <w:rPr>
          <w:sz w:val="24"/>
          <w:lang w:val="en-US"/>
        </w:rPr>
        <w:t xml:space="preserve"> </w:t>
      </w:r>
      <w:r w:rsidRPr="00EF3D90">
        <w:rPr>
          <w:spacing w:val="-57"/>
          <w:sz w:val="24"/>
        </w:rPr>
        <w:t xml:space="preserve"> </w:t>
      </w:r>
      <w:r w:rsidRPr="00EF3D90">
        <w:rPr>
          <w:sz w:val="24"/>
        </w:rPr>
        <w:t>sản xuất</w:t>
      </w:r>
      <w:r w:rsidRPr="00EF3D90">
        <w:rPr>
          <w:spacing w:val="-1"/>
          <w:sz w:val="24"/>
        </w:rPr>
        <w:t xml:space="preserve"> </w:t>
      </w:r>
      <w:r w:rsidRPr="00EF3D90">
        <w:rPr>
          <w:sz w:val="24"/>
        </w:rPr>
        <w:t>liên quan</w:t>
      </w:r>
      <w:r w:rsidRPr="00EF3D90">
        <w:rPr>
          <w:spacing w:val="-2"/>
          <w:sz w:val="24"/>
        </w:rPr>
        <w:t xml:space="preserve"> </w:t>
      </w:r>
      <w:r w:rsidRPr="00EF3D90">
        <w:rPr>
          <w:sz w:val="24"/>
        </w:rPr>
        <w:t>hàng hóa và các sản phẩm có liên quan.</w:t>
      </w:r>
    </w:p>
    <w:p w14:paraId="1567C549" w14:textId="02ABDB38" w:rsidR="008350F4" w:rsidRPr="00196B8E" w:rsidRDefault="00EE6240" w:rsidP="005379D4">
      <w:pPr>
        <w:pStyle w:val="ListParagraph"/>
        <w:numPr>
          <w:ilvl w:val="0"/>
          <w:numId w:val="14"/>
        </w:numPr>
        <w:tabs>
          <w:tab w:val="left" w:pos="1068"/>
          <w:tab w:val="left" w:pos="1070"/>
        </w:tabs>
        <w:spacing w:line="360" w:lineRule="auto"/>
        <w:ind w:right="74" w:hanging="851"/>
        <w:jc w:val="both"/>
        <w:rPr>
          <w:sz w:val="24"/>
        </w:rPr>
      </w:pPr>
      <w:r w:rsidRPr="00196B8E">
        <w:rPr>
          <w:sz w:val="24"/>
        </w:rPr>
        <w:t xml:space="preserve">Người </w:t>
      </w:r>
      <w:r w:rsidR="00F87F15">
        <w:rPr>
          <w:sz w:val="24"/>
          <w:lang w:val="en-US"/>
        </w:rPr>
        <w:t>nhập khẩu</w:t>
      </w:r>
      <w:r w:rsidRPr="00196B8E">
        <w:rPr>
          <w:sz w:val="24"/>
        </w:rPr>
        <w:t xml:space="preserve"> phải lưu giữ ít nhất năm năm tất cả các tài liệu liên quan đến </w:t>
      </w:r>
      <w:r w:rsidR="00A26F23" w:rsidRPr="00196B8E">
        <w:rPr>
          <w:sz w:val="24"/>
          <w:lang w:val="en-US"/>
        </w:rPr>
        <w:t xml:space="preserve">thẩm </w:t>
      </w:r>
      <w:r w:rsidR="00A26F23" w:rsidRPr="00196B8E">
        <w:rPr>
          <w:sz w:val="24"/>
          <w:lang w:val="en-US"/>
        </w:rPr>
        <w:lastRenderedPageBreak/>
        <w:t>định</w:t>
      </w:r>
      <w:r w:rsidRPr="00196B8E">
        <w:rPr>
          <w:sz w:val="24"/>
        </w:rPr>
        <w:t>,</w:t>
      </w:r>
      <w:r w:rsidRPr="00196B8E">
        <w:rPr>
          <w:sz w:val="24"/>
          <w:lang w:val="en-US"/>
        </w:rPr>
        <w:t xml:space="preserve"> </w:t>
      </w:r>
      <w:r w:rsidRPr="00196B8E">
        <w:rPr>
          <w:spacing w:val="-57"/>
          <w:sz w:val="24"/>
        </w:rPr>
        <w:t xml:space="preserve"> </w:t>
      </w:r>
      <w:r w:rsidRPr="00196B8E">
        <w:rPr>
          <w:sz w:val="24"/>
        </w:rPr>
        <w:t xml:space="preserve">chẳng hạn như tất cả các hồ sơ, biện pháp và thủ tục theo Điều 8. </w:t>
      </w:r>
      <w:r w:rsidR="00A26F23" w:rsidRPr="00196B8E">
        <w:rPr>
          <w:sz w:val="24"/>
        </w:rPr>
        <w:t>Các</w:t>
      </w:r>
      <w:r w:rsidR="00A26F23" w:rsidRPr="00196B8E">
        <w:rPr>
          <w:sz w:val="24"/>
          <w:lang w:val="vi-VN"/>
        </w:rPr>
        <w:t xml:space="preserve"> tài liệu phải luôn sẵn sàng để nộp </w:t>
      </w:r>
      <w:r w:rsidRPr="00196B8E">
        <w:rPr>
          <w:sz w:val="24"/>
        </w:rPr>
        <w:t>cho các cơ quan có thẩm quyền</w:t>
      </w:r>
      <w:r w:rsidRPr="00196B8E">
        <w:rPr>
          <w:spacing w:val="-1"/>
          <w:sz w:val="24"/>
        </w:rPr>
        <w:t xml:space="preserve"> </w:t>
      </w:r>
      <w:r w:rsidRPr="00196B8E">
        <w:rPr>
          <w:sz w:val="24"/>
        </w:rPr>
        <w:t>theo yêu cầu.</w:t>
      </w:r>
    </w:p>
    <w:p w14:paraId="3C9B805C" w14:textId="77777777" w:rsidR="00EF3D90" w:rsidRDefault="00EF3D90">
      <w:pPr>
        <w:widowControl/>
        <w:autoSpaceDE/>
        <w:autoSpaceDN/>
        <w:rPr>
          <w:b/>
          <w:bCs/>
          <w:sz w:val="24"/>
          <w:szCs w:val="24"/>
        </w:rPr>
      </w:pPr>
      <w:r>
        <w:rPr>
          <w:b/>
          <w:bCs/>
        </w:rPr>
        <w:br w:type="page"/>
      </w:r>
    </w:p>
    <w:p w14:paraId="3C2568E6" w14:textId="77777777" w:rsidR="00EF3D90" w:rsidRDefault="00EE6240" w:rsidP="00EF3D90">
      <w:pPr>
        <w:pStyle w:val="Heading1"/>
        <w:rPr>
          <w:spacing w:val="1"/>
        </w:rPr>
      </w:pPr>
      <w:r w:rsidRPr="00196B8E">
        <w:lastRenderedPageBreak/>
        <w:t>Điều 13</w:t>
      </w:r>
      <w:r w:rsidRPr="00196B8E">
        <w:rPr>
          <w:spacing w:val="1"/>
        </w:rPr>
        <w:t xml:space="preserve"> </w:t>
      </w:r>
    </w:p>
    <w:p w14:paraId="49084EFF" w14:textId="7507827A" w:rsidR="008350F4" w:rsidRPr="00196B8E" w:rsidRDefault="00A26F23" w:rsidP="00EF3D90">
      <w:pPr>
        <w:pStyle w:val="Heading1"/>
      </w:pPr>
      <w:r w:rsidRPr="00196B8E">
        <w:t>Thẩm định đơn giảm</w:t>
      </w:r>
    </w:p>
    <w:p w14:paraId="5ECB5F6E" w14:textId="4277C956" w:rsidR="008350F4" w:rsidRPr="00EF3D90" w:rsidRDefault="00EE6240" w:rsidP="00EF3D90">
      <w:pPr>
        <w:pStyle w:val="ListParagraph"/>
        <w:numPr>
          <w:ilvl w:val="0"/>
          <w:numId w:val="15"/>
        </w:numPr>
        <w:tabs>
          <w:tab w:val="left" w:pos="1068"/>
          <w:tab w:val="left" w:pos="1070"/>
        </w:tabs>
        <w:spacing w:line="360" w:lineRule="auto"/>
        <w:ind w:right="74" w:hanging="851"/>
        <w:rPr>
          <w:sz w:val="24"/>
        </w:rPr>
      </w:pPr>
      <w:r w:rsidRPr="00EF3D90">
        <w:rPr>
          <w:sz w:val="24"/>
        </w:rPr>
        <w:t>Khi đ</w:t>
      </w:r>
      <w:r w:rsidRPr="00EF3D90">
        <w:rPr>
          <w:sz w:val="24"/>
          <w:lang w:val="en-US"/>
        </w:rPr>
        <w:t>ưa</w:t>
      </w:r>
      <w:r w:rsidR="00A26F23" w:rsidRPr="00EF3D90">
        <w:rPr>
          <w:sz w:val="24"/>
          <w:lang w:val="vi-VN"/>
        </w:rPr>
        <w:t xml:space="preserve"> </w:t>
      </w:r>
      <w:r w:rsidRPr="00EF3D90">
        <w:rPr>
          <w:sz w:val="24"/>
        </w:rPr>
        <w:t>sản phẩm có liên quan</w:t>
      </w:r>
      <w:r w:rsidRPr="00EF3D90">
        <w:rPr>
          <w:spacing w:val="1"/>
          <w:sz w:val="24"/>
        </w:rPr>
        <w:t xml:space="preserve"> </w:t>
      </w:r>
      <w:r w:rsidRPr="00EF3D90">
        <w:rPr>
          <w:sz w:val="24"/>
          <w:lang w:val="en-US"/>
        </w:rPr>
        <w:t>ra</w:t>
      </w:r>
      <w:r w:rsidRPr="00EF3D90">
        <w:rPr>
          <w:sz w:val="24"/>
        </w:rPr>
        <w:t xml:space="preserve"> thị trường hoặc xuất khẩu chúng, các nhà </w:t>
      </w:r>
      <w:r w:rsidR="00F87F15" w:rsidRPr="00EF3D90">
        <w:rPr>
          <w:sz w:val="24"/>
        </w:rPr>
        <w:t>nhập khẩu</w:t>
      </w:r>
      <w:r w:rsidRPr="00EF3D90">
        <w:rPr>
          <w:sz w:val="24"/>
        </w:rPr>
        <w:t xml:space="preserve"> sẽ</w:t>
      </w:r>
      <w:r w:rsidRPr="00EF3D90">
        <w:rPr>
          <w:spacing w:val="1"/>
          <w:sz w:val="24"/>
        </w:rPr>
        <w:t xml:space="preserve"> </w:t>
      </w:r>
      <w:r w:rsidRPr="00EF3D90">
        <w:rPr>
          <w:sz w:val="24"/>
        </w:rPr>
        <w:t xml:space="preserve">không bắt buộc phải thực hiện các nghĩa vụ theo Điều 10 và 11 nếu sau khi </w:t>
      </w:r>
      <w:r w:rsidRPr="00EF3D90">
        <w:rPr>
          <w:sz w:val="24"/>
          <w:lang w:val="en-US"/>
        </w:rPr>
        <w:t>có đánh</w:t>
      </w:r>
      <w:r w:rsidRPr="00EF3D90">
        <w:rPr>
          <w:sz w:val="24"/>
        </w:rPr>
        <w:t xml:space="preserve"> giá</w:t>
      </w:r>
      <w:r w:rsidRPr="00EF3D90">
        <w:rPr>
          <w:spacing w:val="1"/>
          <w:sz w:val="24"/>
        </w:rPr>
        <w:t xml:space="preserve"> </w:t>
      </w:r>
      <w:r w:rsidRPr="00EF3D90">
        <w:rPr>
          <w:sz w:val="24"/>
        </w:rPr>
        <w:t xml:space="preserve">sự phức tạp của chuỗi cung ứng có liên quan và nguy cơ gian </w:t>
      </w:r>
      <w:r w:rsidRPr="00EF3D90">
        <w:rPr>
          <w:sz w:val="24"/>
          <w:lang w:val="en-US"/>
        </w:rPr>
        <w:t xml:space="preserve">lận của </w:t>
      </w:r>
      <w:r w:rsidRPr="00EF3D90">
        <w:rPr>
          <w:sz w:val="24"/>
        </w:rPr>
        <w:t>Quy chuẩn này hoặc nguy cơ lẫn lộn với các sản phẩm không rõ nguồn gốc, xuất xứ</w:t>
      </w:r>
      <w:r w:rsidRPr="00EF3D90">
        <w:rPr>
          <w:spacing w:val="1"/>
          <w:sz w:val="24"/>
        </w:rPr>
        <w:t xml:space="preserve"> </w:t>
      </w:r>
      <w:r w:rsidRPr="00EF3D90">
        <w:rPr>
          <w:sz w:val="24"/>
        </w:rPr>
        <w:t>ở các quốc gia hoặc bộ phận có rủi ro cao hoặc rủi ro tiêu chuẩn, họ đã xác định chắc chắn</w:t>
      </w:r>
      <w:r w:rsidRPr="00EF3D90">
        <w:rPr>
          <w:spacing w:val="1"/>
          <w:sz w:val="24"/>
        </w:rPr>
        <w:t xml:space="preserve"> </w:t>
      </w:r>
      <w:r w:rsidRPr="00EF3D90">
        <w:rPr>
          <w:sz w:val="24"/>
        </w:rPr>
        <w:t>c</w:t>
      </w:r>
      <w:r w:rsidRPr="00EF3D90">
        <w:rPr>
          <w:spacing w:val="1"/>
          <w:sz w:val="24"/>
        </w:rPr>
        <w:t xml:space="preserve"> </w:t>
      </w:r>
      <w:r w:rsidRPr="00EF3D90">
        <w:rPr>
          <w:sz w:val="24"/>
        </w:rPr>
        <w:t>tất cả các mặt hàng liên quan và các sản phẩm liên quan đã được sản xuất tại các quốc gia hoặc</w:t>
      </w:r>
      <w:r w:rsidRPr="00EF3D90">
        <w:rPr>
          <w:spacing w:val="1"/>
          <w:sz w:val="24"/>
        </w:rPr>
        <w:t xml:space="preserve"> </w:t>
      </w:r>
      <w:r w:rsidRPr="00EF3D90">
        <w:rPr>
          <w:sz w:val="24"/>
        </w:rPr>
        <w:t xml:space="preserve">các bộ phận của chúng được phân loại là rủi ro thấp theo Điều 29 . </w:t>
      </w:r>
      <w:r w:rsidR="00A26F23" w:rsidRPr="00EF3D90">
        <w:rPr>
          <w:sz w:val="24"/>
        </w:rPr>
        <w:t>Trong</w:t>
      </w:r>
      <w:r w:rsidR="00A26F23" w:rsidRPr="00EF3D90">
        <w:rPr>
          <w:sz w:val="24"/>
          <w:lang w:val="vi-VN"/>
        </w:rPr>
        <w:t xml:space="preserve"> những trường hơp này</w:t>
      </w:r>
      <w:r w:rsidRPr="00EF3D90">
        <w:rPr>
          <w:sz w:val="24"/>
        </w:rPr>
        <w:t xml:space="preserve">, người </w:t>
      </w:r>
      <w:r w:rsidR="00F87F15" w:rsidRPr="00EF3D90">
        <w:rPr>
          <w:sz w:val="24"/>
          <w:lang w:val="en-US"/>
        </w:rPr>
        <w:t>nhập khẩu</w:t>
      </w:r>
      <w:r w:rsidRPr="00EF3D90">
        <w:rPr>
          <w:sz w:val="24"/>
        </w:rPr>
        <w:t xml:space="preserve"> phải cung cấp cho cơ quan có thẩm quyền khi có yêu cầu</w:t>
      </w:r>
      <w:r w:rsidRPr="00EF3D90">
        <w:rPr>
          <w:spacing w:val="1"/>
          <w:sz w:val="24"/>
        </w:rPr>
        <w:t xml:space="preserve"> </w:t>
      </w:r>
      <w:r w:rsidRPr="00EF3D90">
        <w:rPr>
          <w:sz w:val="24"/>
        </w:rPr>
        <w:t>tài liệu liên quan chứng minh rằng có rủi ro không đáng kể về</w:t>
      </w:r>
      <w:r w:rsidRPr="00EF3D90">
        <w:rPr>
          <w:spacing w:val="1"/>
          <w:sz w:val="24"/>
        </w:rPr>
        <w:t xml:space="preserve"> </w:t>
      </w:r>
      <w:r w:rsidRPr="00EF3D90">
        <w:rPr>
          <w:sz w:val="24"/>
        </w:rPr>
        <w:t>gian lận Quy chuẩn này hoặc trộn lẫn với các sản phẩm không rõ nguồn gốc hoặc</w:t>
      </w:r>
      <w:r w:rsidRPr="00EF3D90">
        <w:rPr>
          <w:sz w:val="24"/>
          <w:lang w:val="en-US"/>
        </w:rPr>
        <w:t xml:space="preserve"> </w:t>
      </w:r>
      <w:r w:rsidRPr="00EF3D90">
        <w:rPr>
          <w:spacing w:val="-57"/>
          <w:sz w:val="24"/>
        </w:rPr>
        <w:t xml:space="preserve"> </w:t>
      </w:r>
      <w:r w:rsidRPr="00EF3D90">
        <w:rPr>
          <w:sz w:val="24"/>
        </w:rPr>
        <w:t>nguồn gốc</w:t>
      </w:r>
      <w:r w:rsidRPr="00EF3D90">
        <w:rPr>
          <w:spacing w:val="-1"/>
          <w:sz w:val="24"/>
        </w:rPr>
        <w:t xml:space="preserve"> </w:t>
      </w:r>
      <w:r w:rsidRPr="00EF3D90">
        <w:rPr>
          <w:sz w:val="24"/>
        </w:rPr>
        <w:t>trong rủi ro cao</w:t>
      </w:r>
      <w:r w:rsidRPr="00EF3D90">
        <w:rPr>
          <w:spacing w:val="-1"/>
          <w:sz w:val="24"/>
        </w:rPr>
        <w:t xml:space="preserve"> </w:t>
      </w:r>
      <w:r w:rsidRPr="00EF3D90">
        <w:rPr>
          <w:sz w:val="24"/>
        </w:rPr>
        <w:t>hoặc rủi ro tiêu chuẩn</w:t>
      </w:r>
      <w:r w:rsidRPr="00EF3D90">
        <w:rPr>
          <w:spacing w:val="-1"/>
          <w:sz w:val="24"/>
        </w:rPr>
        <w:t xml:space="preserve"> </w:t>
      </w:r>
      <w:r w:rsidRPr="00EF3D90">
        <w:rPr>
          <w:sz w:val="24"/>
        </w:rPr>
        <w:t xml:space="preserve">các quốc gia hoặc các </w:t>
      </w:r>
      <w:r w:rsidR="00A26F23" w:rsidRPr="00EF3D90">
        <w:rPr>
          <w:sz w:val="24"/>
        </w:rPr>
        <w:t>khu</w:t>
      </w:r>
      <w:r w:rsidR="00A26F23" w:rsidRPr="00EF3D90">
        <w:rPr>
          <w:sz w:val="24"/>
          <w:lang w:val="vi-VN"/>
        </w:rPr>
        <w:t xml:space="preserve"> vự cthuoojc quốc gia đó</w:t>
      </w:r>
      <w:r w:rsidRPr="00EF3D90">
        <w:rPr>
          <w:sz w:val="24"/>
        </w:rPr>
        <w:t>.</w:t>
      </w:r>
    </w:p>
    <w:p w14:paraId="3B18F426" w14:textId="25F5E9FA" w:rsidR="008350F4" w:rsidRPr="00EF3D90" w:rsidRDefault="00EE6240" w:rsidP="00EF3D90">
      <w:pPr>
        <w:pStyle w:val="ListParagraph"/>
        <w:numPr>
          <w:ilvl w:val="0"/>
          <w:numId w:val="15"/>
        </w:numPr>
        <w:tabs>
          <w:tab w:val="left" w:pos="1068"/>
          <w:tab w:val="left" w:pos="1070"/>
        </w:tabs>
        <w:spacing w:line="360" w:lineRule="auto"/>
        <w:ind w:right="74" w:hanging="851"/>
        <w:rPr>
          <w:sz w:val="24"/>
        </w:rPr>
      </w:pPr>
      <w:r w:rsidRPr="00EF3D90">
        <w:rPr>
          <w:sz w:val="24"/>
        </w:rPr>
        <w:t xml:space="preserve">Bất kể khoản 1 của Điều này, nếu nhà </w:t>
      </w:r>
      <w:r w:rsidR="00F87F15" w:rsidRPr="00EF3D90">
        <w:rPr>
          <w:sz w:val="24"/>
        </w:rPr>
        <w:t>nhập khẩu</w:t>
      </w:r>
      <w:r w:rsidRPr="00EF3D90">
        <w:rPr>
          <w:sz w:val="24"/>
        </w:rPr>
        <w:t xml:space="preserve"> có được hoặc được </w:t>
      </w:r>
      <w:r w:rsidRPr="00EF3D90">
        <w:rPr>
          <w:sz w:val="24"/>
          <w:lang w:val="en-US"/>
        </w:rPr>
        <w:t>biết của</w:t>
      </w:r>
      <w:r w:rsidRPr="00EF3D90">
        <w:rPr>
          <w:sz w:val="24"/>
        </w:rPr>
        <w:t xml:space="preserve"> bất kỳ thông tin liên quan nào, bao gồm cả kết quả của việc đánh giá được thực hiện</w:t>
      </w:r>
      <w:r w:rsidRPr="00EF3D90">
        <w:rPr>
          <w:spacing w:val="1"/>
          <w:sz w:val="24"/>
        </w:rPr>
        <w:t xml:space="preserve"> </w:t>
      </w:r>
      <w:r w:rsidRPr="00EF3D90">
        <w:rPr>
          <w:sz w:val="24"/>
        </w:rPr>
        <w:t>theo khoản 1 của Điều này, và bao gồm cả những lo ngại đã được chứng minh</w:t>
      </w:r>
      <w:r w:rsidRPr="00EF3D90">
        <w:rPr>
          <w:spacing w:val="-57"/>
          <w:sz w:val="24"/>
        </w:rPr>
        <w:t xml:space="preserve"> </w:t>
      </w:r>
      <w:r w:rsidRPr="00EF3D90">
        <w:rPr>
          <w:sz w:val="24"/>
        </w:rPr>
        <w:t>theo Điều 31, điều đó sẽ dẫn đến rủi ro là sản phẩm có liên quan không</w:t>
      </w:r>
      <w:r w:rsidRPr="00EF3D90">
        <w:rPr>
          <w:spacing w:val="1"/>
          <w:sz w:val="24"/>
        </w:rPr>
        <w:t xml:space="preserve"> </w:t>
      </w:r>
      <w:r w:rsidRPr="00EF3D90">
        <w:rPr>
          <w:sz w:val="24"/>
        </w:rPr>
        <w:t>tuân thủ Quy định này hoặc</w:t>
      </w:r>
      <w:r w:rsidRPr="00EF3D90">
        <w:rPr>
          <w:spacing w:val="1"/>
          <w:sz w:val="24"/>
        </w:rPr>
        <w:t xml:space="preserve"> </w:t>
      </w:r>
      <w:r w:rsidRPr="00EF3D90">
        <w:rPr>
          <w:sz w:val="24"/>
        </w:rPr>
        <w:t>Quy định</w:t>
      </w:r>
      <w:r w:rsidR="0007323E" w:rsidRPr="00EF3D90">
        <w:rPr>
          <w:sz w:val="24"/>
          <w:lang w:val="vi-VN"/>
        </w:rPr>
        <w:t xml:space="preserve"> này bị vi phạm</w:t>
      </w:r>
      <w:r w:rsidRPr="00EF3D90">
        <w:rPr>
          <w:sz w:val="24"/>
        </w:rPr>
        <w:t xml:space="preserve">, nhà </w:t>
      </w:r>
      <w:r w:rsidR="00F87F15" w:rsidRPr="00EF3D90">
        <w:rPr>
          <w:sz w:val="24"/>
          <w:lang w:val="en-US"/>
        </w:rPr>
        <w:t>nhập khẩu</w:t>
      </w:r>
      <w:r w:rsidRPr="00EF3D90">
        <w:rPr>
          <w:spacing w:val="1"/>
          <w:sz w:val="24"/>
        </w:rPr>
        <w:t xml:space="preserve"> </w:t>
      </w:r>
      <w:r w:rsidRPr="00EF3D90">
        <w:rPr>
          <w:sz w:val="24"/>
        </w:rPr>
        <w:t xml:space="preserve">sẽ </w:t>
      </w:r>
      <w:r w:rsidR="0007323E" w:rsidRPr="00EF3D90">
        <w:rPr>
          <w:sz w:val="24"/>
        </w:rPr>
        <w:t>thực hiện tất cả các nghĩa vụ theo Điều 10 và Điều 11 và ngay lập tức thông báo bất kỳ thông tin liên quan nào cho cơ quan có thẩm quyền</w:t>
      </w:r>
      <w:r w:rsidRPr="00EF3D90">
        <w:rPr>
          <w:sz w:val="24"/>
        </w:rPr>
        <w:t>.</w:t>
      </w:r>
    </w:p>
    <w:p w14:paraId="475B32F1" w14:textId="490C03F6" w:rsidR="008350F4" w:rsidRPr="00EF3D90" w:rsidRDefault="00EE6240" w:rsidP="00EF3D90">
      <w:pPr>
        <w:pStyle w:val="Heading1"/>
        <w:numPr>
          <w:ilvl w:val="0"/>
          <w:numId w:val="15"/>
        </w:numPr>
        <w:jc w:val="left"/>
        <w:rPr>
          <w:i w:val="0"/>
          <w:iCs w:val="0"/>
        </w:rPr>
      </w:pPr>
      <w:r w:rsidRPr="00EF3D90">
        <w:rPr>
          <w:i w:val="0"/>
          <w:iCs w:val="0"/>
        </w:rPr>
        <w:t xml:space="preserve">Khi cơ quan có thẩm quyền được biết về bất kỳ thông tin nào có thể chỉ ra nguy cơ vi phạm Quy định này, kể cả trong các trường hợp </w:t>
      </w:r>
      <w:r w:rsidR="00693F45" w:rsidRPr="00EF3D90">
        <w:rPr>
          <w:i w:val="0"/>
          <w:iCs w:val="0"/>
        </w:rPr>
        <w:t>hàng hoá có liên quan</w:t>
      </w:r>
      <w:r w:rsidRPr="00EF3D90">
        <w:rPr>
          <w:i w:val="0"/>
          <w:iCs w:val="0"/>
        </w:rPr>
        <w:t xml:space="preserve"> hoặc các sản phẩm có liên quan được sản xuất tại một quốc gia có rủi ro tiêu chuẩn hoặc rủi ro cao </w:t>
      </w:r>
      <w:r w:rsidRPr="00EF3D90">
        <w:rPr>
          <w:i w:val="0"/>
          <w:iCs w:val="0"/>
          <w:spacing w:val="-57"/>
        </w:rPr>
        <w:t xml:space="preserve"> </w:t>
      </w:r>
      <w:r w:rsidRPr="00EF3D90">
        <w:rPr>
          <w:i w:val="0"/>
          <w:iCs w:val="0"/>
        </w:rPr>
        <w:t xml:space="preserve">hoặc một phần của chúng sau đó được xử lý ở một quốc gia có rủi ro thấp hoặc một phần của chúng </w:t>
      </w:r>
      <w:r w:rsidRPr="00EF3D90">
        <w:rPr>
          <w:i w:val="0"/>
          <w:iCs w:val="0"/>
          <w:spacing w:val="-57"/>
        </w:rPr>
        <w:t xml:space="preserve"> </w:t>
      </w:r>
      <w:r w:rsidRPr="00EF3D90">
        <w:rPr>
          <w:i w:val="0"/>
          <w:iCs w:val="0"/>
        </w:rPr>
        <w:t xml:space="preserve">từ nơi chúng được đưa lên hoặc </w:t>
      </w:r>
      <w:r w:rsidR="00646F6B" w:rsidRPr="00EF3D90">
        <w:rPr>
          <w:i w:val="0"/>
          <w:iCs w:val="0"/>
        </w:rPr>
        <w:t>xuất</w:t>
      </w:r>
      <w:r w:rsidR="00646F6B" w:rsidRPr="00EF3D90">
        <w:rPr>
          <w:i w:val="0"/>
          <w:iCs w:val="0"/>
          <w:lang w:val="vi-VN"/>
        </w:rPr>
        <w:t xml:space="preserve"> khẩu</w:t>
      </w:r>
      <w:r w:rsidRPr="00EF3D90">
        <w:rPr>
          <w:i w:val="0"/>
          <w:iCs w:val="0"/>
        </w:rPr>
        <w:t xml:space="preserve"> khỏi thị trường, cơ quan có thẩm quyền sẽ</w:t>
      </w:r>
      <w:r w:rsidRPr="00EF3D90">
        <w:rPr>
          <w:i w:val="0"/>
          <w:iCs w:val="0"/>
          <w:spacing w:val="1"/>
        </w:rPr>
        <w:t xml:space="preserve"> </w:t>
      </w:r>
      <w:r w:rsidRPr="00EF3D90">
        <w:rPr>
          <w:i w:val="0"/>
          <w:iCs w:val="0"/>
        </w:rPr>
        <w:t>hành động ngay lập tức theo Điều</w:t>
      </w:r>
      <w:r w:rsidRPr="00EF3D90">
        <w:rPr>
          <w:i w:val="0"/>
          <w:iCs w:val="0"/>
          <w:spacing w:val="1"/>
        </w:rPr>
        <w:t xml:space="preserve"> </w:t>
      </w:r>
      <w:r w:rsidRPr="00EF3D90">
        <w:rPr>
          <w:i w:val="0"/>
          <w:iCs w:val="0"/>
        </w:rPr>
        <w:t>17(1) và, nếu cần,</w:t>
      </w:r>
      <w:r w:rsidRPr="00EF3D90">
        <w:rPr>
          <w:i w:val="0"/>
          <w:iCs w:val="0"/>
          <w:spacing w:val="1"/>
        </w:rPr>
        <w:t xml:space="preserve"> </w:t>
      </w:r>
      <w:r w:rsidRPr="00EF3D90">
        <w:rPr>
          <w:i w:val="0"/>
          <w:iCs w:val="0"/>
        </w:rPr>
        <w:t>nhận thực hiện</w:t>
      </w:r>
      <w:r w:rsidRPr="00EF3D90">
        <w:rPr>
          <w:i w:val="0"/>
          <w:iCs w:val="0"/>
          <w:spacing w:val="-1"/>
        </w:rPr>
        <w:t xml:space="preserve"> </w:t>
      </w:r>
      <w:r w:rsidRPr="00EF3D90">
        <w:rPr>
          <w:i w:val="0"/>
          <w:iCs w:val="0"/>
        </w:rPr>
        <w:t>các biện pháp tạm thời theo Điều 23.</w:t>
      </w:r>
    </w:p>
    <w:p w14:paraId="13C7D343" w14:textId="77777777" w:rsidR="00EF3D90" w:rsidRDefault="00EF3D90">
      <w:pPr>
        <w:widowControl/>
        <w:autoSpaceDE/>
        <w:autoSpaceDN/>
        <w:rPr>
          <w:b/>
          <w:bCs/>
          <w:sz w:val="24"/>
          <w:szCs w:val="24"/>
        </w:rPr>
      </w:pPr>
      <w:r>
        <w:rPr>
          <w:b/>
          <w:bCs/>
        </w:rPr>
        <w:br w:type="page"/>
      </w:r>
    </w:p>
    <w:p w14:paraId="10BE18ED" w14:textId="602F5B20" w:rsidR="008350F4" w:rsidRPr="00196B8E" w:rsidRDefault="00EE6240" w:rsidP="00EF3D90">
      <w:pPr>
        <w:pStyle w:val="Heading2"/>
      </w:pPr>
      <w:r w:rsidRPr="00196B8E">
        <w:lastRenderedPageBreak/>
        <w:t>CHƯƠNG 3</w:t>
      </w:r>
    </w:p>
    <w:p w14:paraId="67CEF99D" w14:textId="77777777" w:rsidR="008350F4" w:rsidRPr="00196B8E" w:rsidRDefault="00EE6240" w:rsidP="00EF3D90">
      <w:pPr>
        <w:pStyle w:val="Heading2"/>
        <w:rPr>
          <w:lang w:val="en-US"/>
        </w:rPr>
      </w:pPr>
      <w:r w:rsidRPr="00196B8E">
        <w:t>NGHĨA VỤ</w:t>
      </w:r>
      <w:r w:rsidRPr="00196B8E">
        <w:rPr>
          <w:spacing w:val="-6"/>
        </w:rPr>
        <w:t xml:space="preserve"> </w:t>
      </w:r>
      <w:r w:rsidRPr="00196B8E">
        <w:t>CỦA</w:t>
      </w:r>
      <w:r w:rsidRPr="00196B8E">
        <w:rPr>
          <w:spacing w:val="-5"/>
        </w:rPr>
        <w:t xml:space="preserve"> </w:t>
      </w:r>
      <w:r w:rsidRPr="00196B8E">
        <w:rPr>
          <w:spacing w:val="-5"/>
          <w:lang w:val="en-US"/>
        </w:rPr>
        <w:t xml:space="preserve">QUỐC GIA </w:t>
      </w:r>
      <w:r w:rsidRPr="00196B8E">
        <w:t>THÀNH VIÊN</w:t>
      </w:r>
      <w:r w:rsidRPr="00196B8E">
        <w:rPr>
          <w:spacing w:val="-5"/>
        </w:rPr>
        <w:t xml:space="preserve"> </w:t>
      </w:r>
      <w:r w:rsidRPr="00196B8E">
        <w:rPr>
          <w:spacing w:val="-6"/>
        </w:rPr>
        <w:t xml:space="preserve"> </w:t>
      </w:r>
      <w:r w:rsidRPr="00196B8E">
        <w:t>VÀ</w:t>
      </w:r>
      <w:r w:rsidRPr="00196B8E">
        <w:rPr>
          <w:spacing w:val="-5"/>
        </w:rPr>
        <w:t xml:space="preserve"> </w:t>
      </w:r>
      <w:r w:rsidRPr="00196B8E">
        <w:rPr>
          <w:spacing w:val="-5"/>
          <w:lang w:val="en-US"/>
        </w:rPr>
        <w:t>CÁC CƠ QUAN CÓ THẨM QUYỀN</w:t>
      </w:r>
    </w:p>
    <w:p w14:paraId="0A4ADAC0" w14:textId="77777777" w:rsidR="008350F4" w:rsidRPr="00196B8E" w:rsidRDefault="008350F4" w:rsidP="005379D4">
      <w:pPr>
        <w:pStyle w:val="BodyText"/>
        <w:spacing w:before="4"/>
        <w:ind w:right="74"/>
        <w:jc w:val="both"/>
        <w:rPr>
          <w:sz w:val="22"/>
        </w:rPr>
      </w:pPr>
    </w:p>
    <w:p w14:paraId="41383424" w14:textId="77777777" w:rsidR="00EF3D90" w:rsidRDefault="00EE6240" w:rsidP="00EF3D90">
      <w:pPr>
        <w:pStyle w:val="Heading1"/>
        <w:rPr>
          <w:spacing w:val="1"/>
        </w:rPr>
      </w:pPr>
      <w:r w:rsidRPr="00196B8E">
        <w:t>Điều 14</w:t>
      </w:r>
      <w:r w:rsidRPr="00196B8E">
        <w:rPr>
          <w:spacing w:val="1"/>
        </w:rPr>
        <w:t xml:space="preserve"> </w:t>
      </w:r>
    </w:p>
    <w:p w14:paraId="74B69BA3" w14:textId="202B891F" w:rsidR="008350F4" w:rsidRPr="00196B8E" w:rsidRDefault="00EE6240" w:rsidP="00EF3D90">
      <w:pPr>
        <w:pStyle w:val="Heading1"/>
      </w:pPr>
      <w:r w:rsidRPr="00196B8E">
        <w:rPr>
          <w:spacing w:val="1"/>
        </w:rPr>
        <w:t xml:space="preserve">Các cơ quan </w:t>
      </w:r>
      <w:r w:rsidRPr="00196B8E">
        <w:t>có thẩm quyền</w:t>
      </w:r>
    </w:p>
    <w:p w14:paraId="1C7DBCA5" w14:textId="77777777" w:rsidR="008350F4" w:rsidRPr="00EF3D90" w:rsidRDefault="00EE6240" w:rsidP="005379D4">
      <w:pPr>
        <w:pStyle w:val="ListParagraph"/>
        <w:numPr>
          <w:ilvl w:val="0"/>
          <w:numId w:val="16"/>
        </w:numPr>
        <w:tabs>
          <w:tab w:val="left" w:pos="1068"/>
          <w:tab w:val="left" w:pos="1070"/>
        </w:tabs>
        <w:spacing w:line="360" w:lineRule="auto"/>
        <w:ind w:right="74" w:hanging="851"/>
        <w:jc w:val="both"/>
        <w:rPr>
          <w:sz w:val="24"/>
        </w:rPr>
      </w:pPr>
      <w:r w:rsidRPr="00EF3D90">
        <w:rPr>
          <w:sz w:val="24"/>
        </w:rPr>
        <w:t xml:space="preserve">Các Quốc gia Thành viên sẽ chỉ định một hoặc nhiều cơ quan có thẩm quyền chịu trách nhiệm </w:t>
      </w:r>
      <w:r w:rsidRPr="00EF3D90">
        <w:rPr>
          <w:sz w:val="24"/>
          <w:lang w:val="en-US"/>
        </w:rPr>
        <w:t>hoàn</w:t>
      </w:r>
      <w:r w:rsidRPr="00EF3D90">
        <w:rPr>
          <w:sz w:val="24"/>
        </w:rPr>
        <w:t xml:space="preserve"> thành</w:t>
      </w:r>
      <w:r w:rsidRPr="00EF3D90">
        <w:rPr>
          <w:spacing w:val="-1"/>
          <w:sz w:val="24"/>
        </w:rPr>
        <w:t xml:space="preserve"> </w:t>
      </w:r>
      <w:r w:rsidRPr="00EF3D90">
        <w:rPr>
          <w:sz w:val="24"/>
        </w:rPr>
        <w:t>các nghĩa vụ phát sinh từ Quy định này.</w:t>
      </w:r>
    </w:p>
    <w:p w14:paraId="1EBAC64F" w14:textId="77777777" w:rsidR="008350F4" w:rsidRPr="00EF3D90" w:rsidRDefault="00EE6240" w:rsidP="005379D4">
      <w:pPr>
        <w:pStyle w:val="ListParagraph"/>
        <w:numPr>
          <w:ilvl w:val="0"/>
          <w:numId w:val="16"/>
        </w:numPr>
        <w:tabs>
          <w:tab w:val="left" w:pos="1068"/>
          <w:tab w:val="left" w:pos="1070"/>
        </w:tabs>
        <w:spacing w:line="360" w:lineRule="auto"/>
        <w:ind w:right="74" w:hanging="851"/>
        <w:jc w:val="both"/>
        <w:rPr>
          <w:sz w:val="24"/>
        </w:rPr>
      </w:pPr>
      <w:r w:rsidRPr="00EF3D90">
        <w:rPr>
          <w:sz w:val="24"/>
        </w:rPr>
        <w:t>Chậm nhất là … [ sáu tháng kể từ ngày Quy định này có hiệu lực],</w:t>
      </w:r>
      <w:r w:rsidRPr="00EF3D90">
        <w:rPr>
          <w:sz w:val="24"/>
          <w:lang w:val="en-US"/>
        </w:rPr>
        <w:t xml:space="preserve"> </w:t>
      </w:r>
      <w:r w:rsidRPr="00EF3D90">
        <w:rPr>
          <w:spacing w:val="-57"/>
          <w:sz w:val="24"/>
        </w:rPr>
        <w:t xml:space="preserve"> </w:t>
      </w:r>
      <w:r w:rsidRPr="00EF3D90">
        <w:rPr>
          <w:sz w:val="24"/>
        </w:rPr>
        <w:t>Các quốc gia thành viên sẽ thông báo cho Ủy ban về tên, địa chỉ và liên hệ</w:t>
      </w:r>
      <w:r w:rsidRPr="00EF3D90">
        <w:rPr>
          <w:spacing w:val="1"/>
          <w:sz w:val="24"/>
        </w:rPr>
        <w:t xml:space="preserve"> </w:t>
      </w:r>
      <w:r w:rsidRPr="00EF3D90">
        <w:rPr>
          <w:sz w:val="24"/>
        </w:rPr>
        <w:t>chi tiết về các cơ quan có thẩm quyền nêu tại khoản 1. Các Quốc gia Thành viên sẽ</w:t>
      </w:r>
      <w:r w:rsidRPr="00EF3D90">
        <w:rPr>
          <w:sz w:val="24"/>
          <w:lang w:val="en-US"/>
        </w:rPr>
        <w:t xml:space="preserve"> </w:t>
      </w:r>
      <w:r w:rsidRPr="00EF3D90">
        <w:rPr>
          <w:spacing w:val="-57"/>
          <w:sz w:val="24"/>
        </w:rPr>
        <w:t xml:space="preserve"> </w:t>
      </w:r>
      <w:r w:rsidRPr="00EF3D90">
        <w:rPr>
          <w:sz w:val="24"/>
        </w:rPr>
        <w:t>thông báo</w:t>
      </w:r>
      <w:r w:rsidRPr="00EF3D90">
        <w:rPr>
          <w:spacing w:val="-1"/>
          <w:sz w:val="24"/>
        </w:rPr>
        <w:t xml:space="preserve"> </w:t>
      </w:r>
      <w:r w:rsidRPr="00EF3D90">
        <w:rPr>
          <w:spacing w:val="-1"/>
          <w:sz w:val="24"/>
          <w:lang w:val="en-US"/>
        </w:rPr>
        <w:t>Ủy ban</w:t>
      </w:r>
      <w:r w:rsidRPr="00EF3D90">
        <w:rPr>
          <w:sz w:val="24"/>
        </w:rPr>
        <w:t xml:space="preserve"> mà không </w:t>
      </w:r>
      <w:r w:rsidRPr="00EF3D90">
        <w:rPr>
          <w:sz w:val="24"/>
          <w:lang w:val="en-US"/>
        </w:rPr>
        <w:t xml:space="preserve">chậm trễ </w:t>
      </w:r>
      <w:r w:rsidRPr="00EF3D90">
        <w:rPr>
          <w:sz w:val="24"/>
        </w:rPr>
        <w:t>quá</w:t>
      </w:r>
      <w:r w:rsidRPr="00EF3D90">
        <w:rPr>
          <w:sz w:val="24"/>
          <w:lang w:val="en-US"/>
        </w:rPr>
        <w:t xml:space="preserve"> mức</w:t>
      </w:r>
      <w:r w:rsidRPr="00EF3D90">
        <w:rPr>
          <w:spacing w:val="-1"/>
          <w:sz w:val="24"/>
        </w:rPr>
        <w:t xml:space="preserve"> </w:t>
      </w:r>
      <w:r w:rsidRPr="00EF3D90">
        <w:rPr>
          <w:sz w:val="24"/>
        </w:rPr>
        <w:t>của</w:t>
      </w:r>
      <w:r w:rsidRPr="00EF3D90">
        <w:rPr>
          <w:spacing w:val="-1"/>
          <w:sz w:val="24"/>
        </w:rPr>
        <w:t xml:space="preserve"> </w:t>
      </w:r>
      <w:r w:rsidRPr="00EF3D90">
        <w:rPr>
          <w:sz w:val="24"/>
        </w:rPr>
        <w:t>bất kỳ thay đổi nào</w:t>
      </w:r>
      <w:r w:rsidRPr="00EF3D90">
        <w:rPr>
          <w:spacing w:val="-2"/>
          <w:sz w:val="24"/>
        </w:rPr>
        <w:t xml:space="preserve"> </w:t>
      </w:r>
      <w:r w:rsidRPr="00EF3D90">
        <w:rPr>
          <w:sz w:val="24"/>
        </w:rPr>
        <w:t>đến</w:t>
      </w:r>
      <w:r w:rsidRPr="00EF3D90">
        <w:rPr>
          <w:spacing w:val="-1"/>
          <w:sz w:val="24"/>
        </w:rPr>
        <w:t xml:space="preserve"> </w:t>
      </w:r>
      <w:r w:rsidRPr="00EF3D90">
        <w:rPr>
          <w:sz w:val="24"/>
        </w:rPr>
        <w:t>thông tin đó.</w:t>
      </w:r>
    </w:p>
    <w:p w14:paraId="7E56794C" w14:textId="77777777" w:rsidR="008350F4" w:rsidRPr="00EF3D90" w:rsidRDefault="00EE6240" w:rsidP="005379D4">
      <w:pPr>
        <w:pStyle w:val="ListParagraph"/>
        <w:numPr>
          <w:ilvl w:val="0"/>
          <w:numId w:val="16"/>
        </w:numPr>
        <w:tabs>
          <w:tab w:val="left" w:pos="1068"/>
          <w:tab w:val="left" w:pos="1070"/>
        </w:tabs>
        <w:spacing w:before="72" w:line="360" w:lineRule="auto"/>
        <w:ind w:right="74" w:hanging="851"/>
        <w:jc w:val="both"/>
        <w:rPr>
          <w:sz w:val="24"/>
        </w:rPr>
      </w:pPr>
      <w:r w:rsidRPr="00EF3D90">
        <w:rPr>
          <w:sz w:val="24"/>
        </w:rPr>
        <w:t>Ủy ban sẽ công khai danh sách các cơ quan có thẩm quyền</w:t>
      </w:r>
      <w:r w:rsidRPr="00EF3D90">
        <w:rPr>
          <w:spacing w:val="1"/>
          <w:sz w:val="24"/>
        </w:rPr>
        <w:t xml:space="preserve"> </w:t>
      </w:r>
      <w:r w:rsidRPr="00EF3D90">
        <w:rPr>
          <w:sz w:val="24"/>
        </w:rPr>
        <w:t>trên trang web của mình mà không có sự chậm trễ quá mức . Ủy ban sẽ thường xuyên cập nhật danh sách,</w:t>
      </w:r>
      <w:r w:rsidRPr="00EF3D90">
        <w:rPr>
          <w:spacing w:val="-57"/>
          <w:sz w:val="24"/>
        </w:rPr>
        <w:t xml:space="preserve"> </w:t>
      </w:r>
      <w:r w:rsidRPr="00EF3D90">
        <w:rPr>
          <w:sz w:val="24"/>
        </w:rPr>
        <w:t>dựa trên</w:t>
      </w:r>
      <w:r w:rsidRPr="00EF3D90">
        <w:rPr>
          <w:spacing w:val="-1"/>
          <w:sz w:val="24"/>
        </w:rPr>
        <w:t xml:space="preserve"> </w:t>
      </w:r>
      <w:r w:rsidRPr="00EF3D90">
        <w:rPr>
          <w:sz w:val="24"/>
        </w:rPr>
        <w:t xml:space="preserve">về các cập nhật nhận được từ </w:t>
      </w:r>
      <w:r w:rsidRPr="00EF3D90">
        <w:rPr>
          <w:sz w:val="24"/>
          <w:lang w:val="en-US"/>
        </w:rPr>
        <w:t xml:space="preserve">quốc gia </w:t>
      </w:r>
      <w:r w:rsidRPr="00EF3D90">
        <w:rPr>
          <w:sz w:val="24"/>
        </w:rPr>
        <w:t>Thành viên.</w:t>
      </w:r>
    </w:p>
    <w:p w14:paraId="56784614" w14:textId="77777777" w:rsidR="008350F4" w:rsidRPr="00EF3D90" w:rsidRDefault="00EE6240" w:rsidP="005379D4">
      <w:pPr>
        <w:pStyle w:val="ListParagraph"/>
        <w:numPr>
          <w:ilvl w:val="0"/>
          <w:numId w:val="16"/>
        </w:numPr>
        <w:tabs>
          <w:tab w:val="left" w:pos="1068"/>
          <w:tab w:val="left" w:pos="1070"/>
        </w:tabs>
        <w:spacing w:line="360" w:lineRule="auto"/>
        <w:ind w:right="74" w:hanging="851"/>
        <w:jc w:val="both"/>
        <w:rPr>
          <w:sz w:val="24"/>
        </w:rPr>
      </w:pPr>
      <w:r w:rsidRPr="00EF3D90">
        <w:rPr>
          <w:sz w:val="24"/>
        </w:rPr>
        <w:t>Các Quốc gia Thành viên phải đảm bảo rằng các cơ quan có thẩm quyền có đầy đủ quyền hạn</w:t>
      </w:r>
      <w:r w:rsidRPr="00EF3D90">
        <w:rPr>
          <w:sz w:val="24"/>
          <w:lang w:val="en-US"/>
        </w:rPr>
        <w:t>, độc</w:t>
      </w:r>
      <w:r w:rsidRPr="00EF3D90">
        <w:rPr>
          <w:sz w:val="24"/>
        </w:rPr>
        <w:t xml:space="preserve"> lập về chức năng và các nguồn lực để thực hiện các nghĩa vụ được nêu</w:t>
      </w:r>
      <w:r w:rsidRPr="00EF3D90">
        <w:rPr>
          <w:sz w:val="24"/>
          <w:lang w:val="en-US"/>
        </w:rPr>
        <w:t xml:space="preserve"> trong Chương này</w:t>
      </w:r>
      <w:r w:rsidRPr="00EF3D90">
        <w:rPr>
          <w:sz w:val="24"/>
        </w:rPr>
        <w:t>.</w:t>
      </w:r>
    </w:p>
    <w:p w14:paraId="36534F64" w14:textId="77777777" w:rsidR="008350F4" w:rsidRPr="00196B8E" w:rsidRDefault="008350F4" w:rsidP="005379D4">
      <w:pPr>
        <w:pStyle w:val="BodyText"/>
        <w:spacing w:before="4"/>
        <w:ind w:right="74"/>
        <w:jc w:val="both"/>
        <w:rPr>
          <w:sz w:val="22"/>
        </w:rPr>
      </w:pPr>
    </w:p>
    <w:p w14:paraId="42AF0A68" w14:textId="77777777" w:rsidR="00EF3D90" w:rsidRDefault="00EF3D90">
      <w:pPr>
        <w:widowControl/>
        <w:autoSpaceDE/>
        <w:autoSpaceDN/>
        <w:rPr>
          <w:i/>
          <w:iCs/>
          <w:spacing w:val="-1"/>
          <w:sz w:val="24"/>
          <w:szCs w:val="24"/>
          <w:lang w:val="en-US"/>
        </w:rPr>
      </w:pPr>
      <w:r>
        <w:rPr>
          <w:spacing w:val="-1"/>
        </w:rPr>
        <w:br w:type="page"/>
      </w:r>
    </w:p>
    <w:p w14:paraId="37B2BEB8" w14:textId="77777777" w:rsidR="00EF3D90" w:rsidRDefault="00EE6240" w:rsidP="00F87F15">
      <w:pPr>
        <w:pStyle w:val="Heading1"/>
      </w:pPr>
      <w:r w:rsidRPr="00196B8E">
        <w:rPr>
          <w:spacing w:val="-1"/>
        </w:rPr>
        <w:lastRenderedPageBreak/>
        <w:t xml:space="preserve">Điều </w:t>
      </w:r>
      <w:r w:rsidRPr="00196B8E">
        <w:t xml:space="preserve">15 </w:t>
      </w:r>
    </w:p>
    <w:p w14:paraId="35198EDD" w14:textId="502F0A80" w:rsidR="008350F4" w:rsidRPr="00196B8E" w:rsidRDefault="0007323E" w:rsidP="00F87F15">
      <w:pPr>
        <w:pStyle w:val="Heading1"/>
      </w:pPr>
      <w:r w:rsidRPr="00196B8E">
        <w:t>Trợ</w:t>
      </w:r>
      <w:r w:rsidRPr="00196B8E">
        <w:rPr>
          <w:lang w:val="vi-VN"/>
        </w:rPr>
        <w:t xml:space="preserve"> giúp kỹ thuật</w:t>
      </w:r>
      <w:r w:rsidR="00EE6240" w:rsidRPr="00196B8E">
        <w:t>, hướng dẫn</w:t>
      </w:r>
      <w:r w:rsidR="00EE6240" w:rsidRPr="00196B8E">
        <w:rPr>
          <w:spacing w:val="-1"/>
        </w:rPr>
        <w:t xml:space="preserve"> </w:t>
      </w:r>
      <w:r w:rsidR="00EE6240" w:rsidRPr="00196B8E">
        <w:t>và trao đổi</w:t>
      </w:r>
      <w:r w:rsidR="00EE6240" w:rsidRPr="00196B8E">
        <w:rPr>
          <w:spacing w:val="-1"/>
        </w:rPr>
        <w:t xml:space="preserve"> </w:t>
      </w:r>
      <w:r w:rsidR="00EE6240" w:rsidRPr="00196B8E">
        <w:t>của thông tin</w:t>
      </w:r>
    </w:p>
    <w:p w14:paraId="308A7E77" w14:textId="77777777" w:rsidR="008350F4" w:rsidRPr="00196B8E" w:rsidRDefault="008350F4" w:rsidP="005379D4">
      <w:pPr>
        <w:pStyle w:val="BodyText"/>
        <w:spacing w:before="4"/>
        <w:ind w:right="74"/>
        <w:jc w:val="both"/>
        <w:rPr>
          <w:b/>
          <w:i/>
          <w:sz w:val="22"/>
        </w:rPr>
      </w:pPr>
    </w:p>
    <w:p w14:paraId="4C226E53" w14:textId="6EB01360" w:rsidR="008350F4" w:rsidRPr="00EF3D90" w:rsidRDefault="00EE6240" w:rsidP="00EF3D90">
      <w:pPr>
        <w:pStyle w:val="ListParagraph"/>
        <w:numPr>
          <w:ilvl w:val="0"/>
          <w:numId w:val="17"/>
        </w:numPr>
        <w:tabs>
          <w:tab w:val="left" w:pos="1068"/>
          <w:tab w:val="left" w:pos="1070"/>
        </w:tabs>
        <w:spacing w:before="1" w:line="360" w:lineRule="auto"/>
        <w:ind w:right="74" w:hanging="851"/>
        <w:rPr>
          <w:sz w:val="24"/>
        </w:rPr>
      </w:pPr>
      <w:r w:rsidRPr="00EF3D90">
        <w:rPr>
          <w:sz w:val="24"/>
        </w:rPr>
        <w:t xml:space="preserve">Không ảnh hưởng đến nghĩa vụ thực hiện </w:t>
      </w:r>
      <w:r w:rsidR="00A26F23" w:rsidRPr="00EF3D90">
        <w:rPr>
          <w:sz w:val="24"/>
        </w:rPr>
        <w:t>thẩm định</w:t>
      </w:r>
      <w:r w:rsidRPr="00EF3D90">
        <w:rPr>
          <w:sz w:val="24"/>
        </w:rPr>
        <w:t xml:space="preserve"> của các nhà </w:t>
      </w:r>
      <w:r w:rsidR="00F87F15" w:rsidRPr="00EF3D90">
        <w:rPr>
          <w:sz w:val="24"/>
        </w:rPr>
        <w:t>nhập khẩu</w:t>
      </w:r>
      <w:r w:rsidRPr="00EF3D90">
        <w:rPr>
          <w:sz w:val="24"/>
        </w:rPr>
        <w:t xml:space="preserve"> như được quy định trong</w:t>
      </w:r>
      <w:r w:rsidRPr="00EF3D90">
        <w:rPr>
          <w:spacing w:val="1"/>
          <w:sz w:val="24"/>
        </w:rPr>
        <w:t xml:space="preserve"> </w:t>
      </w:r>
      <w:r w:rsidRPr="00EF3D90">
        <w:rPr>
          <w:sz w:val="24"/>
        </w:rPr>
        <w:t>Điều 8, các Quốc gia Thành viên có thể cung cấp hỗ trợ và hướng dẫn kỹ thuật và các hướng dẫn khác cho</w:t>
      </w:r>
      <w:r w:rsidRPr="00EF3D90">
        <w:rPr>
          <w:spacing w:val="-57"/>
          <w:sz w:val="24"/>
        </w:rPr>
        <w:t xml:space="preserve"> </w:t>
      </w:r>
      <w:r w:rsidR="00B84B94" w:rsidRPr="00EF3D90">
        <w:rPr>
          <w:spacing w:val="-57"/>
          <w:sz w:val="24"/>
          <w:lang w:val="vi-VN"/>
        </w:rPr>
        <w:t xml:space="preserve"> </w:t>
      </w:r>
      <w:r w:rsidR="00C808C1" w:rsidRPr="00EF3D90">
        <w:rPr>
          <w:sz w:val="24"/>
        </w:rPr>
        <w:t xml:space="preserve">người </w:t>
      </w:r>
      <w:r w:rsidR="00F87F15" w:rsidRPr="00EF3D90">
        <w:rPr>
          <w:sz w:val="24"/>
        </w:rPr>
        <w:t>nhập khẩu</w:t>
      </w:r>
      <w:r w:rsidRPr="00EF3D90">
        <w:rPr>
          <w:sz w:val="24"/>
        </w:rPr>
        <w:t xml:space="preserve"> .</w:t>
      </w:r>
      <w:r w:rsidRPr="00EF3D90">
        <w:rPr>
          <w:spacing w:val="2"/>
          <w:sz w:val="24"/>
        </w:rPr>
        <w:t xml:space="preserve"> </w:t>
      </w:r>
      <w:r w:rsidRPr="00EF3D90">
        <w:rPr>
          <w:spacing w:val="2"/>
          <w:sz w:val="24"/>
          <w:lang w:val="en-US"/>
        </w:rPr>
        <w:t>Ủy ban</w:t>
      </w:r>
      <w:r w:rsidRPr="00EF3D90">
        <w:rPr>
          <w:sz w:val="24"/>
        </w:rPr>
        <w:t>,</w:t>
      </w:r>
      <w:r w:rsidRPr="00EF3D90">
        <w:rPr>
          <w:spacing w:val="3"/>
          <w:sz w:val="24"/>
        </w:rPr>
        <w:t xml:space="preserve"> </w:t>
      </w:r>
      <w:r w:rsidRPr="00EF3D90">
        <w:rPr>
          <w:sz w:val="24"/>
        </w:rPr>
        <w:t>trong</w:t>
      </w:r>
      <w:r w:rsidRPr="00EF3D90">
        <w:rPr>
          <w:spacing w:val="3"/>
          <w:sz w:val="24"/>
        </w:rPr>
        <w:t xml:space="preserve"> </w:t>
      </w:r>
      <w:r w:rsidRPr="00EF3D90">
        <w:rPr>
          <w:sz w:val="24"/>
        </w:rPr>
        <w:t>sự hợp tác</w:t>
      </w:r>
      <w:r w:rsidRPr="00EF3D90">
        <w:rPr>
          <w:spacing w:val="3"/>
          <w:sz w:val="24"/>
        </w:rPr>
        <w:t xml:space="preserve"> </w:t>
      </w:r>
      <w:r w:rsidRPr="00EF3D90">
        <w:rPr>
          <w:sz w:val="24"/>
        </w:rPr>
        <w:t>với</w:t>
      </w:r>
      <w:r w:rsidRPr="00EF3D90">
        <w:rPr>
          <w:spacing w:val="2"/>
          <w:sz w:val="24"/>
        </w:rPr>
        <w:t xml:space="preserve"> </w:t>
      </w:r>
      <w:r w:rsidRPr="00EF3D90">
        <w:rPr>
          <w:spacing w:val="2"/>
          <w:sz w:val="24"/>
          <w:lang w:val="en-US"/>
        </w:rPr>
        <w:t xml:space="preserve">các Quốc gia </w:t>
      </w:r>
      <w:r w:rsidRPr="00EF3D90">
        <w:rPr>
          <w:sz w:val="24"/>
        </w:rPr>
        <w:t>Thành viên,</w:t>
      </w:r>
      <w:r w:rsidRPr="00EF3D90">
        <w:rPr>
          <w:spacing w:val="3"/>
          <w:sz w:val="24"/>
        </w:rPr>
        <w:t xml:space="preserve"> </w:t>
      </w:r>
      <w:r w:rsidR="00B84B94" w:rsidRPr="00EF3D90">
        <w:rPr>
          <w:sz w:val="24"/>
        </w:rPr>
        <w:t>còn</w:t>
      </w:r>
      <w:r w:rsidR="00B84B94" w:rsidRPr="00EF3D90">
        <w:rPr>
          <w:spacing w:val="1"/>
          <w:sz w:val="24"/>
        </w:rPr>
        <w:t xml:space="preserve"> </w:t>
      </w:r>
      <w:r w:rsidRPr="00EF3D90">
        <w:rPr>
          <w:sz w:val="24"/>
        </w:rPr>
        <w:t>có thể</w:t>
      </w:r>
      <w:r w:rsidRPr="00EF3D90">
        <w:rPr>
          <w:spacing w:val="3"/>
          <w:sz w:val="24"/>
        </w:rPr>
        <w:t xml:space="preserve"> </w:t>
      </w:r>
      <w:r w:rsidRPr="00EF3D90">
        <w:rPr>
          <w:sz w:val="24"/>
        </w:rPr>
        <w:t xml:space="preserve">cung cấp, khi cần thiết, hướng dẫn cho người </w:t>
      </w:r>
      <w:r w:rsidR="00F87F15" w:rsidRPr="00EF3D90">
        <w:rPr>
          <w:sz w:val="24"/>
          <w:lang w:val="en-US"/>
        </w:rPr>
        <w:t>nhập khẩu</w:t>
      </w:r>
      <w:r w:rsidRPr="00EF3D90">
        <w:rPr>
          <w:sz w:val="24"/>
        </w:rPr>
        <w:t xml:space="preserve"> và các cơ quan có thẩm quyền.</w:t>
      </w:r>
      <w:r w:rsidRPr="00EF3D90">
        <w:rPr>
          <w:spacing w:val="1"/>
          <w:sz w:val="24"/>
        </w:rPr>
        <w:t xml:space="preserve"> </w:t>
      </w:r>
      <w:r w:rsidRPr="00EF3D90">
        <w:rPr>
          <w:sz w:val="24"/>
        </w:rPr>
        <w:t>Hỗ trợ và hướng dẫn kỹ thuật và các hướng dẫn khác sẽ tính đến tình hình</w:t>
      </w:r>
      <w:r w:rsidRPr="00EF3D90">
        <w:rPr>
          <w:sz w:val="24"/>
          <w:lang w:val="en-US"/>
        </w:rPr>
        <w:t xml:space="preserve"> </w:t>
      </w:r>
      <w:r w:rsidRPr="00EF3D90">
        <w:rPr>
          <w:spacing w:val="-57"/>
          <w:sz w:val="24"/>
        </w:rPr>
        <w:t xml:space="preserve"> </w:t>
      </w:r>
      <w:r w:rsidRPr="00EF3D90">
        <w:rPr>
          <w:sz w:val="24"/>
        </w:rPr>
        <w:t>doanh nghiệp vừa và nhỏ, bao gồm cả doanh nghiệp siêu nhỏ và thể nhân, nhằm tạo điều kiện</w:t>
      </w:r>
      <w:r w:rsidRPr="00EF3D90">
        <w:rPr>
          <w:spacing w:val="1"/>
          <w:sz w:val="24"/>
        </w:rPr>
        <w:t xml:space="preserve"> </w:t>
      </w:r>
      <w:r w:rsidRPr="00EF3D90">
        <w:rPr>
          <w:sz w:val="24"/>
        </w:rPr>
        <w:t>tuân thủ Quy định này , bao gồm liên quan đến việc chuyển đổi dữ liệu từ</w:t>
      </w:r>
      <w:r w:rsidRPr="00EF3D90">
        <w:rPr>
          <w:spacing w:val="1"/>
          <w:sz w:val="24"/>
        </w:rPr>
        <w:t xml:space="preserve"> </w:t>
      </w:r>
      <w:r w:rsidRPr="00EF3D90">
        <w:rPr>
          <w:sz w:val="24"/>
        </w:rPr>
        <w:t>các hệ thống liên quan để xác định vị trí địa lý trong hệ thống thông tin được đề cập đến</w:t>
      </w:r>
      <w:r w:rsidRPr="00EF3D90">
        <w:rPr>
          <w:sz w:val="24"/>
          <w:lang w:val="en-US"/>
        </w:rPr>
        <w:t xml:space="preserve"> </w:t>
      </w:r>
      <w:r w:rsidRPr="00EF3D90">
        <w:rPr>
          <w:spacing w:val="-57"/>
          <w:sz w:val="24"/>
        </w:rPr>
        <w:t xml:space="preserve"> </w:t>
      </w:r>
      <w:r w:rsidRPr="00EF3D90">
        <w:rPr>
          <w:sz w:val="24"/>
        </w:rPr>
        <w:t>tại Điều 33. Nó cũng sẽ</w:t>
      </w:r>
      <w:r w:rsidRPr="00EF3D90">
        <w:rPr>
          <w:spacing w:val="60"/>
          <w:sz w:val="24"/>
        </w:rPr>
        <w:t xml:space="preserve"> </w:t>
      </w:r>
      <w:r w:rsidRPr="00EF3D90">
        <w:rPr>
          <w:sz w:val="24"/>
        </w:rPr>
        <w:t>tính đến Liên minh hiện tại và tương lai có liên quan</w:t>
      </w:r>
      <w:r w:rsidRPr="00EF3D90">
        <w:rPr>
          <w:spacing w:val="1"/>
          <w:sz w:val="24"/>
        </w:rPr>
        <w:t xml:space="preserve"> </w:t>
      </w:r>
      <w:r w:rsidRPr="00EF3D90">
        <w:rPr>
          <w:sz w:val="24"/>
        </w:rPr>
        <w:t>hợp pháp</w:t>
      </w:r>
      <w:r w:rsidRPr="00EF3D90">
        <w:rPr>
          <w:spacing w:val="-1"/>
          <w:sz w:val="24"/>
        </w:rPr>
        <w:t xml:space="preserve"> </w:t>
      </w:r>
      <w:r w:rsidRPr="00EF3D90">
        <w:rPr>
          <w:sz w:val="24"/>
        </w:rPr>
        <w:t>hành vi có sự cẩn trọng</w:t>
      </w:r>
      <w:r w:rsidRPr="00EF3D90">
        <w:rPr>
          <w:spacing w:val="-1"/>
          <w:sz w:val="24"/>
        </w:rPr>
        <w:t xml:space="preserve"> </w:t>
      </w:r>
      <w:r w:rsidRPr="00EF3D90">
        <w:rPr>
          <w:sz w:val="24"/>
        </w:rPr>
        <w:t>nghĩa vụ.</w:t>
      </w:r>
    </w:p>
    <w:p w14:paraId="5FEF50D9" w14:textId="3CB95733" w:rsidR="008350F4" w:rsidRPr="00EF3D90" w:rsidRDefault="00EE6240" w:rsidP="00EF3D90">
      <w:pPr>
        <w:pStyle w:val="ListParagraph"/>
        <w:numPr>
          <w:ilvl w:val="0"/>
          <w:numId w:val="17"/>
        </w:numPr>
        <w:tabs>
          <w:tab w:val="left" w:pos="1068"/>
          <w:tab w:val="left" w:pos="1070"/>
        </w:tabs>
        <w:spacing w:before="72" w:line="360" w:lineRule="auto"/>
        <w:ind w:right="74" w:hanging="851"/>
        <w:rPr>
          <w:sz w:val="24"/>
        </w:rPr>
      </w:pPr>
      <w:r w:rsidRPr="00EF3D90">
        <w:rPr>
          <w:sz w:val="24"/>
        </w:rPr>
        <w:t>Các Quốc gia Thành viên sẽ tạo điều kiện thuận lợi cho việc trao đổi và phổ biến các tài liệu liên quan</w:t>
      </w:r>
      <w:r w:rsidRPr="00EF3D90">
        <w:rPr>
          <w:spacing w:val="1"/>
          <w:sz w:val="24"/>
        </w:rPr>
        <w:t xml:space="preserve"> </w:t>
      </w:r>
      <w:r w:rsidRPr="00EF3D90">
        <w:rPr>
          <w:sz w:val="24"/>
        </w:rPr>
        <w:t xml:space="preserve">thông tin, đặc biệt nhằm hỗ trợ các nhà </w:t>
      </w:r>
      <w:r w:rsidR="00F87F15" w:rsidRPr="00EF3D90">
        <w:rPr>
          <w:sz w:val="24"/>
        </w:rPr>
        <w:t>nhập khẩu</w:t>
      </w:r>
      <w:r w:rsidRPr="00EF3D90">
        <w:rPr>
          <w:sz w:val="24"/>
        </w:rPr>
        <w:t xml:space="preserve"> đánh giá rủi ro như đã đặt</w:t>
      </w:r>
      <w:r w:rsidRPr="00EF3D90">
        <w:rPr>
          <w:sz w:val="24"/>
          <w:lang w:val="en-US"/>
        </w:rPr>
        <w:t xml:space="preserve"> </w:t>
      </w:r>
      <w:r w:rsidRPr="00EF3D90">
        <w:rPr>
          <w:spacing w:val="-57"/>
          <w:sz w:val="24"/>
        </w:rPr>
        <w:t xml:space="preserve"> </w:t>
      </w:r>
      <w:r w:rsidRPr="00EF3D90">
        <w:rPr>
          <w:sz w:val="24"/>
        </w:rPr>
        <w:t>ra trong Điều 10 , và về các thông lệ tốt nhất liên quan đến việc thực hiện điều này</w:t>
      </w:r>
      <w:r w:rsidRPr="00EF3D90">
        <w:rPr>
          <w:spacing w:val="1"/>
          <w:sz w:val="24"/>
        </w:rPr>
        <w:t xml:space="preserve"> </w:t>
      </w:r>
      <w:r w:rsidRPr="00EF3D90">
        <w:rPr>
          <w:sz w:val="24"/>
        </w:rPr>
        <w:t>Quy định.</w:t>
      </w:r>
    </w:p>
    <w:p w14:paraId="7AFD87D8" w14:textId="77777777" w:rsidR="008350F4" w:rsidRPr="00EF3D90" w:rsidRDefault="00EE6240" w:rsidP="00EF3D90">
      <w:pPr>
        <w:pStyle w:val="Heading1"/>
        <w:numPr>
          <w:ilvl w:val="0"/>
          <w:numId w:val="17"/>
        </w:numPr>
        <w:jc w:val="left"/>
        <w:rPr>
          <w:i w:val="0"/>
          <w:iCs w:val="0"/>
        </w:rPr>
      </w:pPr>
      <w:r w:rsidRPr="00EF3D90">
        <w:rPr>
          <w:i w:val="0"/>
          <w:iCs w:val="0"/>
        </w:rPr>
        <w:t>Các cơ quan có thẩm quyền và Ủy ban sẽ liên tục giám sát và</w:t>
      </w:r>
      <w:r w:rsidRPr="00EF3D90">
        <w:rPr>
          <w:i w:val="0"/>
          <w:iCs w:val="0"/>
          <w:spacing w:val="1"/>
        </w:rPr>
        <w:t xml:space="preserve"> </w:t>
      </w:r>
      <w:r w:rsidRPr="00EF3D90">
        <w:rPr>
          <w:i w:val="0"/>
          <w:iCs w:val="0"/>
        </w:rPr>
        <w:t>trao đổi thông tin về bất kỳ thay đổi đáng kể nào trong mô hình thương mại của các mặt hàng có liên quan các sản phẩm</w:t>
      </w:r>
      <w:r w:rsidRPr="00EF3D90">
        <w:rPr>
          <w:i w:val="0"/>
          <w:iCs w:val="0"/>
          <w:spacing w:val="-1"/>
        </w:rPr>
        <w:t xml:space="preserve"> </w:t>
      </w:r>
      <w:r w:rsidRPr="00EF3D90">
        <w:rPr>
          <w:i w:val="0"/>
          <w:iCs w:val="0"/>
        </w:rPr>
        <w:t>có thể dẫn đến việc vi phạm Quy định này.</w:t>
      </w:r>
    </w:p>
    <w:p w14:paraId="6B5162B3" w14:textId="30C3845B" w:rsidR="008350F4" w:rsidRPr="00EF3D90" w:rsidRDefault="00EE6240" w:rsidP="00EF3D90">
      <w:pPr>
        <w:pStyle w:val="ListParagraph"/>
        <w:numPr>
          <w:ilvl w:val="0"/>
          <w:numId w:val="17"/>
        </w:numPr>
        <w:tabs>
          <w:tab w:val="left" w:pos="1068"/>
          <w:tab w:val="left" w:pos="1070"/>
        </w:tabs>
        <w:spacing w:line="360" w:lineRule="auto"/>
        <w:ind w:right="74" w:hanging="851"/>
        <w:rPr>
          <w:sz w:val="24"/>
        </w:rPr>
      </w:pPr>
      <w:r w:rsidRPr="00EF3D90">
        <w:rPr>
          <w:sz w:val="24"/>
        </w:rPr>
        <w:t>Hỗ trợ sẽ được cung cấp theo cách thức không ảnh hưởng đến</w:t>
      </w:r>
      <w:r w:rsidRPr="00EF3D90">
        <w:rPr>
          <w:spacing w:val="1"/>
          <w:sz w:val="24"/>
        </w:rPr>
        <w:t xml:space="preserve"> </w:t>
      </w:r>
      <w:r w:rsidRPr="00EF3D90">
        <w:rPr>
          <w:sz w:val="24"/>
        </w:rPr>
        <w:t>độc lập, nghĩa vụ pháp lý hoặc trách nhiệm của các cơ quan có thẩm quyền trong</w:t>
      </w:r>
      <w:r w:rsidRPr="00EF3D90">
        <w:rPr>
          <w:sz w:val="24"/>
          <w:lang w:val="en-US"/>
        </w:rPr>
        <w:t xml:space="preserve"> </w:t>
      </w:r>
      <w:r w:rsidRPr="00EF3D90">
        <w:rPr>
          <w:spacing w:val="-57"/>
          <w:sz w:val="24"/>
        </w:rPr>
        <w:t xml:space="preserve"> </w:t>
      </w:r>
      <w:r w:rsidRPr="00EF3D90">
        <w:rPr>
          <w:sz w:val="24"/>
        </w:rPr>
        <w:t>thi hành</w:t>
      </w:r>
      <w:r w:rsidRPr="00EF3D90">
        <w:rPr>
          <w:spacing w:val="-1"/>
          <w:sz w:val="24"/>
        </w:rPr>
        <w:t xml:space="preserve"> </w:t>
      </w:r>
      <w:r w:rsidR="00A81897" w:rsidRPr="00EF3D90">
        <w:rPr>
          <w:sz w:val="24"/>
        </w:rPr>
        <w:t>Quy định</w:t>
      </w:r>
      <w:r w:rsidRPr="00EF3D90">
        <w:rPr>
          <w:sz w:val="24"/>
        </w:rPr>
        <w:t xml:space="preserve"> này.</w:t>
      </w:r>
    </w:p>
    <w:p w14:paraId="2C446956" w14:textId="77777777" w:rsidR="008350F4" w:rsidRPr="00EF3D90" w:rsidRDefault="00EE6240" w:rsidP="00EF3D90">
      <w:pPr>
        <w:pStyle w:val="Heading1"/>
        <w:numPr>
          <w:ilvl w:val="0"/>
          <w:numId w:val="17"/>
        </w:numPr>
        <w:jc w:val="left"/>
        <w:rPr>
          <w:i w:val="0"/>
          <w:iCs w:val="0"/>
        </w:rPr>
      </w:pPr>
      <w:r w:rsidRPr="00EF3D90">
        <w:rPr>
          <w:i w:val="0"/>
          <w:iCs w:val="0"/>
        </w:rPr>
        <w:t>Ủy ban có thể tạo điều kiện thuận lợi cho việc thực hiện hài hòa Quy định này,</w:t>
      </w:r>
      <w:r w:rsidRPr="00EF3D90">
        <w:rPr>
          <w:i w:val="0"/>
          <w:iCs w:val="0"/>
          <w:spacing w:val="-57"/>
        </w:rPr>
        <w:t xml:space="preserve"> </w:t>
      </w:r>
      <w:r w:rsidRPr="00EF3D90">
        <w:rPr>
          <w:i w:val="0"/>
          <w:iCs w:val="0"/>
        </w:rPr>
        <w:t>bằng cách ban hành các hướng dẫn có liên quan và bằng cách thúc đẩy trao đổi thỏa đáng</w:t>
      </w:r>
      <w:r w:rsidRPr="00EF3D90">
        <w:rPr>
          <w:i w:val="0"/>
          <w:iCs w:val="0"/>
          <w:spacing w:val="1"/>
        </w:rPr>
        <w:t xml:space="preserve"> </w:t>
      </w:r>
      <w:r w:rsidRPr="00EF3D90">
        <w:rPr>
          <w:i w:val="0"/>
          <w:iCs w:val="0"/>
        </w:rPr>
        <w:t>thông tin,</w:t>
      </w:r>
      <w:r w:rsidRPr="00EF3D90">
        <w:rPr>
          <w:i w:val="0"/>
          <w:iCs w:val="0"/>
          <w:spacing w:val="3"/>
        </w:rPr>
        <w:t xml:space="preserve"> </w:t>
      </w:r>
      <w:r w:rsidRPr="00EF3D90">
        <w:rPr>
          <w:i w:val="0"/>
          <w:iCs w:val="0"/>
        </w:rPr>
        <w:t>phối hợp</w:t>
      </w:r>
      <w:r w:rsidRPr="00EF3D90">
        <w:rPr>
          <w:i w:val="0"/>
          <w:iCs w:val="0"/>
          <w:spacing w:val="3"/>
        </w:rPr>
        <w:t xml:space="preserve"> </w:t>
      </w:r>
      <w:r w:rsidRPr="00EF3D90">
        <w:rPr>
          <w:i w:val="0"/>
          <w:iCs w:val="0"/>
        </w:rPr>
        <w:t>và</w:t>
      </w:r>
      <w:r w:rsidRPr="00EF3D90">
        <w:rPr>
          <w:i w:val="0"/>
          <w:iCs w:val="0"/>
          <w:spacing w:val="4"/>
        </w:rPr>
        <w:t xml:space="preserve"> </w:t>
      </w:r>
      <w:r w:rsidRPr="00EF3D90">
        <w:rPr>
          <w:i w:val="0"/>
          <w:iCs w:val="0"/>
        </w:rPr>
        <w:t>hợp tác</w:t>
      </w:r>
      <w:r w:rsidRPr="00EF3D90">
        <w:rPr>
          <w:i w:val="0"/>
          <w:iCs w:val="0"/>
          <w:spacing w:val="3"/>
        </w:rPr>
        <w:t xml:space="preserve"> </w:t>
      </w:r>
      <w:r w:rsidRPr="00EF3D90">
        <w:rPr>
          <w:i w:val="0"/>
          <w:iCs w:val="0"/>
        </w:rPr>
        <w:t>giữa</w:t>
      </w:r>
      <w:r w:rsidRPr="00EF3D90">
        <w:rPr>
          <w:i w:val="0"/>
          <w:iCs w:val="0"/>
          <w:spacing w:val="4"/>
        </w:rPr>
        <w:t xml:space="preserve"> cơ quan </w:t>
      </w:r>
      <w:r w:rsidRPr="00EF3D90">
        <w:rPr>
          <w:i w:val="0"/>
          <w:iCs w:val="0"/>
        </w:rPr>
        <w:t>có thẩm quyền,</w:t>
      </w:r>
      <w:r w:rsidRPr="00EF3D90">
        <w:rPr>
          <w:i w:val="0"/>
          <w:iCs w:val="0"/>
          <w:spacing w:val="1"/>
        </w:rPr>
        <w:t xml:space="preserve"> </w:t>
      </w:r>
      <w:r w:rsidRPr="00EF3D90">
        <w:rPr>
          <w:i w:val="0"/>
          <w:iCs w:val="0"/>
        </w:rPr>
        <w:t>giữa cơ quan có thẩm quyền với cơ quan hải quan, giữa cơ quan có thẩm quyền</w:t>
      </w:r>
      <w:r w:rsidRPr="00EF3D90">
        <w:rPr>
          <w:i w:val="0"/>
          <w:iCs w:val="0"/>
          <w:spacing w:val="1"/>
        </w:rPr>
        <w:t xml:space="preserve"> </w:t>
      </w:r>
      <w:r w:rsidRPr="00EF3D90">
        <w:rPr>
          <w:i w:val="0"/>
          <w:iCs w:val="0"/>
        </w:rPr>
        <w:t>và Ủy ban.</w:t>
      </w:r>
    </w:p>
    <w:p w14:paraId="132C6A5E" w14:textId="77777777" w:rsidR="00EF3D90" w:rsidRDefault="00EF3D90">
      <w:pPr>
        <w:widowControl/>
        <w:autoSpaceDE/>
        <w:autoSpaceDN/>
        <w:rPr>
          <w:b/>
          <w:bCs/>
          <w:sz w:val="24"/>
          <w:szCs w:val="24"/>
        </w:rPr>
      </w:pPr>
      <w:r>
        <w:rPr>
          <w:b/>
          <w:bCs/>
        </w:rPr>
        <w:br w:type="page"/>
      </w:r>
    </w:p>
    <w:p w14:paraId="5C79EFF6" w14:textId="77777777" w:rsidR="00EF3D90" w:rsidRDefault="00EE6240" w:rsidP="00EF3D90">
      <w:pPr>
        <w:pStyle w:val="Heading1"/>
        <w:rPr>
          <w:spacing w:val="1"/>
        </w:rPr>
      </w:pPr>
      <w:r w:rsidRPr="00196B8E">
        <w:lastRenderedPageBreak/>
        <w:t>Điều 16</w:t>
      </w:r>
      <w:r w:rsidRPr="00196B8E">
        <w:rPr>
          <w:spacing w:val="1"/>
        </w:rPr>
        <w:t xml:space="preserve"> </w:t>
      </w:r>
    </w:p>
    <w:p w14:paraId="5789C8E7" w14:textId="14D8CE95" w:rsidR="008350F4" w:rsidRPr="00196B8E" w:rsidRDefault="00EE6240" w:rsidP="00EF3D90">
      <w:pPr>
        <w:pStyle w:val="Heading1"/>
      </w:pPr>
      <w:r w:rsidRPr="00196B8E">
        <w:t>Nghĩa vụ</w:t>
      </w:r>
      <w:r w:rsidRPr="00196B8E">
        <w:rPr>
          <w:spacing w:val="-3"/>
        </w:rPr>
        <w:t xml:space="preserve"> </w:t>
      </w:r>
      <w:r w:rsidRPr="00196B8E">
        <w:t>tiến hành kiểm tra</w:t>
      </w:r>
    </w:p>
    <w:p w14:paraId="5BED3CC1" w14:textId="13926CD6" w:rsidR="008350F4" w:rsidRPr="00EF3D90" w:rsidRDefault="00EE6240" w:rsidP="00EF3D90">
      <w:pPr>
        <w:pStyle w:val="ListParagraph"/>
        <w:numPr>
          <w:ilvl w:val="0"/>
          <w:numId w:val="18"/>
        </w:numPr>
        <w:tabs>
          <w:tab w:val="left" w:pos="1068"/>
          <w:tab w:val="left" w:pos="1070"/>
        </w:tabs>
        <w:spacing w:line="360" w:lineRule="auto"/>
        <w:ind w:right="74" w:hanging="851"/>
        <w:rPr>
          <w:sz w:val="24"/>
        </w:rPr>
      </w:pPr>
      <w:r w:rsidRPr="00EF3D90">
        <w:rPr>
          <w:sz w:val="24"/>
        </w:rPr>
        <w:t>Các cơ quan có thẩm quyền sẽ tiến hành kiểm tra trong lãnh thổ của họ để thiết lập</w:t>
      </w:r>
      <w:r w:rsidRPr="00EF3D90">
        <w:rPr>
          <w:spacing w:val="1"/>
          <w:sz w:val="24"/>
        </w:rPr>
        <w:t xml:space="preserve"> </w:t>
      </w:r>
      <w:r w:rsidRPr="00EF3D90">
        <w:rPr>
          <w:sz w:val="24"/>
        </w:rPr>
        <w:t xml:space="preserve">liệu các nhà </w:t>
      </w:r>
      <w:r w:rsidR="00F87F15" w:rsidRPr="00EF3D90">
        <w:rPr>
          <w:sz w:val="24"/>
        </w:rPr>
        <w:t>nhập khẩu</w:t>
      </w:r>
      <w:r w:rsidRPr="00EF3D90">
        <w:rPr>
          <w:sz w:val="24"/>
        </w:rPr>
        <w:t xml:space="preserve"> và thương nhân được thành lập trong Liên minh có tuân thủ Quy định này hay k</w:t>
      </w:r>
      <w:r w:rsidRPr="00EF3D90">
        <w:rPr>
          <w:sz w:val="24"/>
          <w:lang w:val="en-US"/>
        </w:rPr>
        <w:t>hông. Các</w:t>
      </w:r>
      <w:r w:rsidRPr="00EF3D90">
        <w:rPr>
          <w:sz w:val="24"/>
        </w:rPr>
        <w:t xml:space="preserve"> cơ quan có thẩm quyền sẽ tiến hành kiểm tra trong lãnh thổ của họ để thiết lập</w:t>
      </w:r>
      <w:r w:rsidRPr="00EF3D90">
        <w:rPr>
          <w:spacing w:val="1"/>
          <w:sz w:val="24"/>
        </w:rPr>
        <w:t xml:space="preserve"> </w:t>
      </w:r>
      <w:proofErr w:type="gramStart"/>
      <w:r w:rsidRPr="00EF3D90">
        <w:rPr>
          <w:sz w:val="24"/>
        </w:rPr>
        <w:t>liệu  sản</w:t>
      </w:r>
      <w:proofErr w:type="gramEnd"/>
      <w:r w:rsidRPr="00EF3D90">
        <w:rPr>
          <w:sz w:val="24"/>
        </w:rPr>
        <w:t xml:space="preserve"> phẩm có liên quan mà nhà </w:t>
      </w:r>
      <w:r w:rsidR="00F87F15" w:rsidRPr="00EF3D90">
        <w:rPr>
          <w:sz w:val="24"/>
          <w:lang w:val="en-US"/>
        </w:rPr>
        <w:t>nhập khẩu</w:t>
      </w:r>
      <w:r w:rsidRPr="00EF3D90">
        <w:rPr>
          <w:sz w:val="24"/>
        </w:rPr>
        <w:t xml:space="preserve"> hoặc thương nhân đã đặt hoặc có ý định</w:t>
      </w:r>
      <w:r w:rsidRPr="00EF3D90">
        <w:rPr>
          <w:spacing w:val="1"/>
          <w:sz w:val="24"/>
        </w:rPr>
        <w:t xml:space="preserve"> </w:t>
      </w:r>
      <w:r w:rsidRPr="00EF3D90">
        <w:rPr>
          <w:sz w:val="24"/>
        </w:rPr>
        <w:t>có mặt trên thị trường, đã có sẵn hoặc dự định có mặt trên thị trường</w:t>
      </w:r>
      <w:r w:rsidRPr="00EF3D90">
        <w:rPr>
          <w:spacing w:val="1"/>
          <w:sz w:val="24"/>
        </w:rPr>
        <w:t xml:space="preserve"> </w:t>
      </w:r>
      <w:r w:rsidRPr="00EF3D90">
        <w:rPr>
          <w:sz w:val="24"/>
        </w:rPr>
        <w:t>hoặc</w:t>
      </w:r>
      <w:r w:rsidRPr="00EF3D90">
        <w:rPr>
          <w:spacing w:val="-1"/>
          <w:sz w:val="24"/>
        </w:rPr>
        <w:t xml:space="preserve"> </w:t>
      </w:r>
      <w:r w:rsidRPr="00EF3D90">
        <w:rPr>
          <w:sz w:val="24"/>
        </w:rPr>
        <w:t>đã xuất khẩu</w:t>
      </w:r>
      <w:r w:rsidRPr="00EF3D90">
        <w:rPr>
          <w:spacing w:val="-1"/>
          <w:sz w:val="24"/>
        </w:rPr>
        <w:t xml:space="preserve"> </w:t>
      </w:r>
      <w:r w:rsidRPr="00EF3D90">
        <w:rPr>
          <w:sz w:val="24"/>
        </w:rPr>
        <w:t>hoặc có ý định xuất khẩu tuân thủ</w:t>
      </w:r>
      <w:r w:rsidRPr="00EF3D90">
        <w:rPr>
          <w:spacing w:val="-2"/>
          <w:sz w:val="24"/>
        </w:rPr>
        <w:t xml:space="preserve"> </w:t>
      </w:r>
      <w:r w:rsidR="00A81897" w:rsidRPr="00EF3D90">
        <w:rPr>
          <w:sz w:val="24"/>
        </w:rPr>
        <w:t>Quy định</w:t>
      </w:r>
      <w:r w:rsidRPr="00EF3D90">
        <w:rPr>
          <w:sz w:val="24"/>
        </w:rPr>
        <w:t xml:space="preserve"> này.</w:t>
      </w:r>
    </w:p>
    <w:p w14:paraId="3740951A" w14:textId="77777777" w:rsidR="008350F4" w:rsidRPr="00EF3D90" w:rsidRDefault="00EE6240" w:rsidP="00EF3D90">
      <w:pPr>
        <w:pStyle w:val="ListParagraph"/>
        <w:numPr>
          <w:ilvl w:val="0"/>
          <w:numId w:val="18"/>
        </w:numPr>
        <w:tabs>
          <w:tab w:val="left" w:pos="1068"/>
          <w:tab w:val="left" w:pos="1070"/>
        </w:tabs>
        <w:spacing w:line="360" w:lineRule="auto"/>
        <w:ind w:right="74" w:hanging="851"/>
        <w:rPr>
          <w:sz w:val="24"/>
        </w:rPr>
      </w:pPr>
      <w:r w:rsidRPr="00EF3D90">
        <w:rPr>
          <w:sz w:val="24"/>
        </w:rPr>
        <w:t xml:space="preserve">Việc kiểm tra nêu tại khoản 1 của Điều này sẽ được thực hiện </w:t>
      </w:r>
      <w:r w:rsidRPr="00EF3D90">
        <w:rPr>
          <w:sz w:val="24"/>
          <w:lang w:val="en-US"/>
        </w:rPr>
        <w:t xml:space="preserve">tùy </w:t>
      </w:r>
      <w:r w:rsidRPr="00EF3D90">
        <w:rPr>
          <w:sz w:val="24"/>
        </w:rPr>
        <w:t>theo</w:t>
      </w:r>
      <w:r w:rsidRPr="00EF3D90">
        <w:rPr>
          <w:sz w:val="24"/>
          <w:lang w:val="en-US"/>
        </w:rPr>
        <w:t xml:space="preserve"> </w:t>
      </w:r>
      <w:r w:rsidRPr="00EF3D90">
        <w:rPr>
          <w:sz w:val="24"/>
        </w:rPr>
        <w:t>Điều 18 và 19.</w:t>
      </w:r>
    </w:p>
    <w:p w14:paraId="43A4C9E2" w14:textId="491CE3D8" w:rsidR="008350F4" w:rsidRPr="00EF3D90" w:rsidRDefault="00DB6A3B" w:rsidP="00EF3D90">
      <w:pPr>
        <w:pStyle w:val="Heading1"/>
        <w:numPr>
          <w:ilvl w:val="0"/>
          <w:numId w:val="18"/>
        </w:numPr>
        <w:jc w:val="left"/>
        <w:rPr>
          <w:i w:val="0"/>
          <w:iCs w:val="0"/>
        </w:rPr>
      </w:pPr>
      <w:r w:rsidRPr="00EF3D90">
        <w:rPr>
          <w:i w:val="0"/>
          <w:iCs w:val="0"/>
        </w:rPr>
        <w:t xml:space="preserve">Các cơ quan có thẩm quyền sẽ sử dụng phương pháp dựa trên rủi ro để xác định các kiểm tra cần được thực hiện. Tiêu chí rủi ro sẽ được xác định dựa trên một phân tích các rủi ro không tuân thủ </w:t>
      </w:r>
      <w:r w:rsidR="00EE6240" w:rsidRPr="00EF3D90">
        <w:rPr>
          <w:i w:val="0"/>
          <w:iCs w:val="0"/>
        </w:rPr>
        <w:t xml:space="preserve">Quy định này, </w:t>
      </w:r>
      <w:r w:rsidRPr="00EF3D90">
        <w:rPr>
          <w:i w:val="0"/>
          <w:iCs w:val="0"/>
        </w:rPr>
        <w:t>đặc biệt là các hàng hoá liên quan, độ phức tạp và chiều dài của chuỗi cung ứng, bao gồm việc có pha trộn các sản phẩm liên quan hay không, và giai đoạn chế biến sản phẩm liên quan, liệu các mảnh đất liên quan có giáp với rừng hay không, phân loại rủi ro cho các quốc gia hoặc bộ phận theo Điều 29</w:t>
      </w:r>
      <w:r w:rsidR="00EE6240" w:rsidRPr="00EF3D90">
        <w:rPr>
          <w:i w:val="0"/>
          <w:iCs w:val="0"/>
        </w:rPr>
        <w:t>,</w:t>
      </w:r>
      <w:r w:rsidR="00EE6240" w:rsidRPr="00EF3D90">
        <w:rPr>
          <w:i w:val="0"/>
          <w:iCs w:val="0"/>
          <w:spacing w:val="1"/>
        </w:rPr>
        <w:t xml:space="preserve"> </w:t>
      </w:r>
      <w:r w:rsidR="00EE6240" w:rsidRPr="00EF3D90">
        <w:rPr>
          <w:i w:val="0"/>
          <w:iCs w:val="0"/>
        </w:rPr>
        <w:t xml:space="preserve">đặc biệt chú ý đến </w:t>
      </w:r>
      <w:r w:rsidRPr="00EF3D90">
        <w:rPr>
          <w:i w:val="0"/>
          <w:iCs w:val="0"/>
        </w:rPr>
        <w:t>tình hình của các quốc gia hoặc bộ phận được phân loại là rủi ro cao, lịch sử vi phạm của nhà điều hành hoặc nhà buôn với</w:t>
      </w:r>
      <w:r w:rsidR="00EE6240" w:rsidRPr="00EF3D90">
        <w:rPr>
          <w:i w:val="0"/>
          <w:iCs w:val="0"/>
          <w:spacing w:val="1"/>
        </w:rPr>
        <w:t xml:space="preserve"> </w:t>
      </w:r>
      <w:r w:rsidR="00EE6240" w:rsidRPr="00EF3D90">
        <w:rPr>
          <w:i w:val="0"/>
          <w:iCs w:val="0"/>
        </w:rPr>
        <w:t>Quy định</w:t>
      </w:r>
      <w:r w:rsidRPr="00EF3D90">
        <w:rPr>
          <w:i w:val="0"/>
          <w:iCs w:val="0"/>
          <w:lang w:val="vi-VN"/>
        </w:rPr>
        <w:t xml:space="preserve"> này</w:t>
      </w:r>
      <w:r w:rsidR="00EE6240" w:rsidRPr="00EF3D90">
        <w:rPr>
          <w:i w:val="0"/>
          <w:iCs w:val="0"/>
        </w:rPr>
        <w:t xml:space="preserve">, rủi ro lách luật và </w:t>
      </w:r>
      <w:r w:rsidRPr="00EF3D90">
        <w:rPr>
          <w:i w:val="0"/>
          <w:iCs w:val="0"/>
        </w:rPr>
        <w:t xml:space="preserve">bất kỳ thông tin liên quan nào khác. Phân tích rủi ro sẽ dựa trên các thông tin được đề cập trong Điều 9 và Điều 10 và có thể dựa trên thông tin chứa trong hệ thống thông tin được đề cập trong Điều 33, và có thể được hỗ trợ bởi các nguồn thông tin khác liên quan như dữ liệu giám sát, hồ sơ rủi ro từ các tổ chức quốc tế, các lo ngại được chứng minh được nộp theo Điều 31, hoặc kết luận của các cuộc họp nhóm chuyên gia của Ủy </w:t>
      </w:r>
      <w:proofErr w:type="gramStart"/>
      <w:r w:rsidRPr="00EF3D90">
        <w:rPr>
          <w:i w:val="0"/>
          <w:iCs w:val="0"/>
        </w:rPr>
        <w:t>ban</w:t>
      </w:r>
      <w:r w:rsidRPr="00EF3D90" w:rsidDel="00DB6A3B">
        <w:rPr>
          <w:i w:val="0"/>
          <w:iCs w:val="0"/>
        </w:rPr>
        <w:t xml:space="preserve"> </w:t>
      </w:r>
      <w:r w:rsidR="00EE6240" w:rsidRPr="00EF3D90">
        <w:rPr>
          <w:i w:val="0"/>
          <w:iCs w:val="0"/>
        </w:rPr>
        <w:t>.</w:t>
      </w:r>
      <w:proofErr w:type="gramEnd"/>
    </w:p>
    <w:p w14:paraId="23E1A8DD" w14:textId="1D725FDC" w:rsidR="008350F4" w:rsidRPr="00EF3D90" w:rsidRDefault="00EE6240" w:rsidP="00EF3D90">
      <w:pPr>
        <w:pStyle w:val="ListParagraph"/>
        <w:numPr>
          <w:ilvl w:val="0"/>
          <w:numId w:val="18"/>
        </w:numPr>
        <w:tabs>
          <w:tab w:val="left" w:pos="1068"/>
          <w:tab w:val="left" w:pos="1070"/>
        </w:tabs>
        <w:spacing w:line="360" w:lineRule="auto"/>
        <w:ind w:right="74" w:hanging="851"/>
        <w:rPr>
          <w:sz w:val="24"/>
        </w:rPr>
      </w:pPr>
      <w:r w:rsidRPr="00EF3D90">
        <w:rPr>
          <w:sz w:val="24"/>
        </w:rPr>
        <w:t>Ủy ban sẽ, khi thích hợp, thiết lập và thường xuyên xem xét và</w:t>
      </w:r>
      <w:r w:rsidRPr="00EF3D90">
        <w:rPr>
          <w:spacing w:val="1"/>
          <w:sz w:val="24"/>
        </w:rPr>
        <w:t xml:space="preserve"> </w:t>
      </w:r>
      <w:r w:rsidRPr="00EF3D90">
        <w:rPr>
          <w:sz w:val="24"/>
        </w:rPr>
        <w:t xml:space="preserve">cập nhật các tiêu chí rủi ro chỉ định ở cấp Liên minh, theo </w:t>
      </w:r>
      <w:r w:rsidRPr="00EF3D90">
        <w:rPr>
          <w:sz w:val="24"/>
          <w:lang w:val="en-US"/>
        </w:rPr>
        <w:t>Khoản</w:t>
      </w:r>
      <w:r w:rsidRPr="00EF3D90">
        <w:rPr>
          <w:sz w:val="24"/>
        </w:rPr>
        <w:t xml:space="preserve"> 3, </w:t>
      </w:r>
      <w:r w:rsidRPr="00EF3D90">
        <w:rPr>
          <w:sz w:val="24"/>
          <w:lang w:val="en-US"/>
        </w:rPr>
        <w:t xml:space="preserve">và </w:t>
      </w:r>
      <w:r w:rsidR="00DB6A3B" w:rsidRPr="00EF3D90">
        <w:rPr>
          <w:sz w:val="24"/>
          <w:lang w:val="en-US"/>
        </w:rPr>
        <w:t>nộp</w:t>
      </w:r>
      <w:r w:rsidR="00DB6A3B" w:rsidRPr="00EF3D90">
        <w:rPr>
          <w:sz w:val="24"/>
          <w:lang w:val="vi-VN"/>
        </w:rPr>
        <w:t xml:space="preserve"> </w:t>
      </w:r>
      <w:r w:rsidRPr="00EF3D90">
        <w:rPr>
          <w:sz w:val="24"/>
        </w:rPr>
        <w:t>chúng cho các cơ quan có thẩm quyền.</w:t>
      </w:r>
    </w:p>
    <w:p w14:paraId="77F13DF6" w14:textId="4419A810" w:rsidR="008350F4" w:rsidRPr="00EF3D90" w:rsidRDefault="00EE6240" w:rsidP="00EF3D90">
      <w:pPr>
        <w:pStyle w:val="ListParagraph"/>
        <w:numPr>
          <w:ilvl w:val="0"/>
          <w:numId w:val="18"/>
        </w:numPr>
        <w:tabs>
          <w:tab w:val="left" w:pos="1068"/>
          <w:tab w:val="left" w:pos="1070"/>
        </w:tabs>
        <w:spacing w:before="72" w:line="360" w:lineRule="auto"/>
        <w:ind w:right="74" w:hanging="851"/>
        <w:rPr>
          <w:sz w:val="24"/>
        </w:rPr>
      </w:pPr>
      <w:r w:rsidRPr="00EF3D90">
        <w:rPr>
          <w:sz w:val="24"/>
        </w:rPr>
        <w:t>Với mục đích tiến hành kiểm tra nêu tại khoản 1, cơ quan có thẩm quyền</w:t>
      </w:r>
      <w:r w:rsidRPr="00EF3D90">
        <w:rPr>
          <w:sz w:val="24"/>
          <w:lang w:val="en-US"/>
        </w:rPr>
        <w:t xml:space="preserve"> </w:t>
      </w:r>
      <w:r w:rsidRPr="00EF3D90">
        <w:rPr>
          <w:sz w:val="24"/>
        </w:rPr>
        <w:t>nên</w:t>
      </w:r>
      <w:r w:rsidRPr="00EF3D90">
        <w:rPr>
          <w:spacing w:val="-1"/>
          <w:sz w:val="24"/>
        </w:rPr>
        <w:t xml:space="preserve"> </w:t>
      </w:r>
      <w:r w:rsidRPr="00EF3D90">
        <w:rPr>
          <w:sz w:val="24"/>
        </w:rPr>
        <w:t>thành lập</w:t>
      </w:r>
      <w:r w:rsidRPr="00EF3D90">
        <w:rPr>
          <w:spacing w:val="-1"/>
          <w:sz w:val="24"/>
        </w:rPr>
        <w:t xml:space="preserve"> </w:t>
      </w:r>
      <w:r w:rsidRPr="00EF3D90">
        <w:rPr>
          <w:sz w:val="24"/>
        </w:rPr>
        <w:t>hàng năm</w:t>
      </w:r>
      <w:r w:rsidRPr="00EF3D90">
        <w:rPr>
          <w:spacing w:val="-1"/>
          <w:sz w:val="24"/>
        </w:rPr>
        <w:t xml:space="preserve"> </w:t>
      </w:r>
      <w:r w:rsidRPr="00EF3D90">
        <w:rPr>
          <w:sz w:val="24"/>
        </w:rPr>
        <w:t>các kế hoạch</w:t>
      </w:r>
      <w:r w:rsidRPr="00EF3D90">
        <w:rPr>
          <w:spacing w:val="-2"/>
          <w:sz w:val="24"/>
        </w:rPr>
        <w:t xml:space="preserve"> </w:t>
      </w:r>
      <w:r w:rsidR="00DB6A3B" w:rsidRPr="00EF3D90">
        <w:rPr>
          <w:sz w:val="24"/>
        </w:rPr>
        <w:t>bao</w:t>
      </w:r>
      <w:r w:rsidR="00DB6A3B" w:rsidRPr="00EF3D90">
        <w:rPr>
          <w:sz w:val="24"/>
          <w:lang w:val="vi-VN"/>
        </w:rPr>
        <w:t xml:space="preserve"> gồm ít nhất những nội dung sau</w:t>
      </w:r>
      <w:r w:rsidRPr="00EF3D90">
        <w:rPr>
          <w:sz w:val="24"/>
        </w:rPr>
        <w:t>:</w:t>
      </w:r>
    </w:p>
    <w:p w14:paraId="7CE30F8F" w14:textId="77777777" w:rsidR="008350F4" w:rsidRPr="00EF3D90" w:rsidRDefault="00DB6A3B" w:rsidP="00EF3D90">
      <w:pPr>
        <w:pStyle w:val="Heading1"/>
        <w:numPr>
          <w:ilvl w:val="1"/>
          <w:numId w:val="18"/>
        </w:numPr>
        <w:jc w:val="left"/>
        <w:rPr>
          <w:i w:val="0"/>
          <w:iCs w:val="0"/>
        </w:rPr>
      </w:pPr>
      <w:r w:rsidRPr="00EF3D90">
        <w:rPr>
          <w:i w:val="0"/>
          <w:iCs w:val="0"/>
        </w:rPr>
        <w:t>Các</w:t>
      </w:r>
      <w:r w:rsidRPr="00EF3D90">
        <w:rPr>
          <w:i w:val="0"/>
          <w:iCs w:val="0"/>
          <w:lang w:val="vi-VN"/>
        </w:rPr>
        <w:t xml:space="preserve"> tiêu chí r</w:t>
      </w:r>
      <w:r w:rsidRPr="00EF3D90">
        <w:rPr>
          <w:i w:val="0"/>
          <w:iCs w:val="0"/>
        </w:rPr>
        <w:t>ủi</w:t>
      </w:r>
      <w:r w:rsidRPr="00EF3D90">
        <w:rPr>
          <w:i w:val="0"/>
          <w:iCs w:val="0"/>
          <w:lang w:val="vi-VN"/>
        </w:rPr>
        <w:t xml:space="preserve"> ro </w:t>
      </w:r>
      <w:r w:rsidR="00EE6240" w:rsidRPr="00EF3D90">
        <w:rPr>
          <w:i w:val="0"/>
          <w:iCs w:val="0"/>
        </w:rPr>
        <w:t>quốc gia, được thiết lập theo Khoản 3, đối với</w:t>
      </w:r>
      <w:r w:rsidR="00EE6240" w:rsidRPr="00EF3D90">
        <w:rPr>
          <w:i w:val="0"/>
          <w:iCs w:val="0"/>
          <w:spacing w:val="1"/>
        </w:rPr>
        <w:t xml:space="preserve"> </w:t>
      </w:r>
      <w:r w:rsidR="00EE6240" w:rsidRPr="00EF3D90">
        <w:rPr>
          <w:i w:val="0"/>
          <w:iCs w:val="0"/>
        </w:rPr>
        <w:t xml:space="preserve">mục đích xác định các kiểm tra cần </w:t>
      </w:r>
      <w:proofErr w:type="gramStart"/>
      <w:r w:rsidR="00EE6240" w:rsidRPr="00EF3D90">
        <w:rPr>
          <w:i w:val="0"/>
          <w:iCs w:val="0"/>
        </w:rPr>
        <w:t>thiết ,</w:t>
      </w:r>
      <w:proofErr w:type="gramEnd"/>
      <w:r w:rsidR="00EE6240" w:rsidRPr="00EF3D90">
        <w:rPr>
          <w:i w:val="0"/>
          <w:iCs w:val="0"/>
        </w:rPr>
        <w:t xml:space="preserve"> được xây dựng dựa trên</w:t>
      </w:r>
      <w:r w:rsidR="00EE6240" w:rsidRPr="00EF3D90">
        <w:rPr>
          <w:i w:val="0"/>
          <w:iCs w:val="0"/>
          <w:spacing w:val="1"/>
        </w:rPr>
        <w:t xml:space="preserve"> </w:t>
      </w:r>
      <w:r w:rsidR="00EE6240" w:rsidRPr="00EF3D90">
        <w:rPr>
          <w:i w:val="0"/>
          <w:iCs w:val="0"/>
        </w:rPr>
        <w:t xml:space="preserve">bất kỳ tiêu chí rủi ro chỉ định nào ở cấp Liên minh được thiết lập bởi Ủy ban trong </w:t>
      </w:r>
      <w:r w:rsidR="00EE6240" w:rsidRPr="00EF3D90">
        <w:rPr>
          <w:i w:val="0"/>
          <w:iCs w:val="0"/>
          <w:spacing w:val="-57"/>
        </w:rPr>
        <w:t xml:space="preserve"> </w:t>
      </w:r>
      <w:r w:rsidR="00EE6240" w:rsidRPr="00EF3D90">
        <w:rPr>
          <w:i w:val="0"/>
          <w:iCs w:val="0"/>
        </w:rPr>
        <w:t>theo Khoản 4, và bao gồm một cách có hệ thống các tiêu chí rủi ro trong</w:t>
      </w:r>
      <w:r w:rsidR="00EE6240" w:rsidRPr="00EF3D90">
        <w:rPr>
          <w:i w:val="0"/>
          <w:iCs w:val="0"/>
          <w:spacing w:val="1"/>
        </w:rPr>
        <w:t xml:space="preserve"> </w:t>
      </w:r>
      <w:r w:rsidR="00EE6240" w:rsidRPr="00EF3D90">
        <w:rPr>
          <w:i w:val="0"/>
          <w:iCs w:val="0"/>
        </w:rPr>
        <w:t>mối quan hệ</w:t>
      </w:r>
      <w:r w:rsidR="00EE6240" w:rsidRPr="00EF3D90">
        <w:rPr>
          <w:i w:val="0"/>
          <w:iCs w:val="0"/>
          <w:spacing w:val="-2"/>
        </w:rPr>
        <w:t xml:space="preserve"> </w:t>
      </w:r>
      <w:r w:rsidR="00EE6240" w:rsidRPr="00EF3D90">
        <w:rPr>
          <w:i w:val="0"/>
          <w:iCs w:val="0"/>
        </w:rPr>
        <w:t xml:space="preserve">đến </w:t>
      </w:r>
      <w:r w:rsidR="00EE6240" w:rsidRPr="00EF3D90">
        <w:rPr>
          <w:i w:val="0"/>
          <w:iCs w:val="0"/>
        </w:rPr>
        <w:lastRenderedPageBreak/>
        <w:t>các nước</w:t>
      </w:r>
      <w:r w:rsidR="00EE6240" w:rsidRPr="00EF3D90">
        <w:rPr>
          <w:i w:val="0"/>
          <w:iCs w:val="0"/>
          <w:spacing w:val="-1"/>
        </w:rPr>
        <w:t xml:space="preserve"> </w:t>
      </w:r>
      <w:r w:rsidR="00EE6240" w:rsidRPr="00EF3D90">
        <w:rPr>
          <w:i w:val="0"/>
          <w:iCs w:val="0"/>
        </w:rPr>
        <w:t>hoặc</w:t>
      </w:r>
      <w:r w:rsidR="00EE6240" w:rsidRPr="00EF3D90">
        <w:rPr>
          <w:i w:val="0"/>
          <w:iCs w:val="0"/>
          <w:spacing w:val="-1"/>
        </w:rPr>
        <w:t xml:space="preserve"> </w:t>
      </w:r>
      <w:r w:rsidR="00EE6240" w:rsidRPr="00EF3D90">
        <w:rPr>
          <w:i w:val="0"/>
          <w:iCs w:val="0"/>
        </w:rPr>
        <w:t>các bộ phận của chúng</w:t>
      </w:r>
      <w:r w:rsidR="00EE6240" w:rsidRPr="00EF3D90">
        <w:rPr>
          <w:i w:val="0"/>
          <w:iCs w:val="0"/>
          <w:spacing w:val="-1"/>
        </w:rPr>
        <w:t xml:space="preserve"> </w:t>
      </w:r>
      <w:r w:rsidR="00EE6240" w:rsidRPr="00EF3D90">
        <w:rPr>
          <w:i w:val="0"/>
          <w:iCs w:val="0"/>
        </w:rPr>
        <w:t>được phân loại là</w:t>
      </w:r>
      <w:r w:rsidR="00EE6240" w:rsidRPr="00EF3D90">
        <w:rPr>
          <w:i w:val="0"/>
          <w:iCs w:val="0"/>
          <w:spacing w:val="-1"/>
        </w:rPr>
        <w:t xml:space="preserve"> </w:t>
      </w:r>
      <w:r w:rsidR="00EE6240" w:rsidRPr="00EF3D90">
        <w:rPr>
          <w:i w:val="0"/>
          <w:iCs w:val="0"/>
        </w:rPr>
        <w:t>rủi ro cao</w:t>
      </w:r>
      <w:r w:rsidR="00EE6240" w:rsidRPr="00EF3D90">
        <w:rPr>
          <w:i w:val="0"/>
          <w:iCs w:val="0"/>
          <w:spacing w:val="-1"/>
        </w:rPr>
        <w:t xml:space="preserve"> </w:t>
      </w:r>
      <w:r w:rsidR="00EE6240" w:rsidRPr="00EF3D90">
        <w:rPr>
          <w:i w:val="0"/>
          <w:iCs w:val="0"/>
        </w:rPr>
        <w:t>;</w:t>
      </w:r>
    </w:p>
    <w:p w14:paraId="2DD8D145" w14:textId="037B9627" w:rsidR="008350F4" w:rsidRPr="00EF3D90" w:rsidRDefault="00DB6A3B" w:rsidP="00EF3D90">
      <w:pPr>
        <w:pStyle w:val="ListParagraph"/>
        <w:numPr>
          <w:ilvl w:val="1"/>
          <w:numId w:val="18"/>
        </w:numPr>
        <w:tabs>
          <w:tab w:val="left" w:pos="1918"/>
          <w:tab w:val="left" w:pos="1920"/>
        </w:tabs>
        <w:spacing w:line="360" w:lineRule="auto"/>
        <w:ind w:right="74" w:hanging="850"/>
        <w:rPr>
          <w:sz w:val="24"/>
        </w:rPr>
      </w:pPr>
      <w:r w:rsidRPr="00EF3D90">
        <w:rPr>
          <w:sz w:val="24"/>
        </w:rPr>
        <w:t>việc lựa chọn các nhà điều hành và thương</w:t>
      </w:r>
      <w:r w:rsidRPr="00EF3D90">
        <w:rPr>
          <w:sz w:val="24"/>
          <w:lang w:val="vi-VN"/>
        </w:rPr>
        <w:t xml:space="preserve"> nhân </w:t>
      </w:r>
      <w:r w:rsidRPr="00EF3D90">
        <w:rPr>
          <w:sz w:val="24"/>
        </w:rPr>
        <w:t>để kiểm tra; việc lựa chọn này sẽ dựa trên các tiêu chí rủi ro quốc gia được đề cập trong điểm (a), sử dụng, giữa các thứ khác, thông tin chứa trong hệ thống thông tin được đề cập trong Điều 33 và các kỹ thuật xử lý dữ liệu điện tử; đối với mỗi nhà điều hành hoặc thương</w:t>
      </w:r>
      <w:r w:rsidRPr="00EF3D90">
        <w:rPr>
          <w:sz w:val="24"/>
          <w:lang w:val="vi-VN"/>
        </w:rPr>
        <w:t xml:space="preserve"> nhân</w:t>
      </w:r>
      <w:r w:rsidRPr="00EF3D90">
        <w:rPr>
          <w:sz w:val="24"/>
        </w:rPr>
        <w:t>được kiểm tra, các cơ quan có thẩm quyền có thể xác định các tuyên bố cẩn trọng cụ thể để kiểm tra</w:t>
      </w:r>
      <w:r w:rsidRPr="00EF3D90" w:rsidDel="00DB6A3B">
        <w:rPr>
          <w:sz w:val="24"/>
        </w:rPr>
        <w:t xml:space="preserve"> </w:t>
      </w:r>
      <w:r w:rsidR="00EE6240" w:rsidRPr="00EF3D90">
        <w:rPr>
          <w:sz w:val="24"/>
        </w:rPr>
        <w:t>.</w:t>
      </w:r>
    </w:p>
    <w:p w14:paraId="71E10254" w14:textId="1E40DACB" w:rsidR="008350F4" w:rsidRPr="00EF3D90" w:rsidRDefault="00EE6240" w:rsidP="00EF3D90">
      <w:pPr>
        <w:pStyle w:val="ListParagraph"/>
        <w:numPr>
          <w:ilvl w:val="0"/>
          <w:numId w:val="18"/>
        </w:numPr>
        <w:tabs>
          <w:tab w:val="left" w:pos="1068"/>
          <w:tab w:val="left" w:pos="1070"/>
        </w:tabs>
        <w:spacing w:before="72" w:line="360" w:lineRule="auto"/>
        <w:ind w:right="74" w:hanging="851"/>
        <w:rPr>
          <w:sz w:val="24"/>
        </w:rPr>
      </w:pPr>
      <w:r w:rsidRPr="00EF3D90">
        <w:rPr>
          <w:sz w:val="24"/>
        </w:rPr>
        <w:t>Việc xem xét kế hoạch hàng năm của các cơ quan có thẩm quyền sẽ có hệ thốn</w:t>
      </w:r>
      <w:r w:rsidRPr="00EF3D90">
        <w:rPr>
          <w:sz w:val="24"/>
          <w:lang w:val="en-US"/>
        </w:rPr>
        <w:t>g dựa</w:t>
      </w:r>
      <w:r w:rsidRPr="00EF3D90">
        <w:rPr>
          <w:sz w:val="24"/>
        </w:rPr>
        <w:t xml:space="preserve"> trên kết quả kiểm tra và kinh nghiệm thực hiện các</w:t>
      </w:r>
      <w:r w:rsidRPr="00EF3D90">
        <w:rPr>
          <w:spacing w:val="1"/>
          <w:sz w:val="24"/>
        </w:rPr>
        <w:t xml:space="preserve"> </w:t>
      </w:r>
      <w:r w:rsidRPr="00EF3D90">
        <w:rPr>
          <w:sz w:val="24"/>
        </w:rPr>
        <w:t>các kế hoạch</w:t>
      </w:r>
      <w:r w:rsidRPr="00EF3D90">
        <w:rPr>
          <w:spacing w:val="-1"/>
          <w:sz w:val="24"/>
        </w:rPr>
        <w:t xml:space="preserve"> </w:t>
      </w:r>
      <w:r w:rsidR="00DB6A3B" w:rsidRPr="00EF3D90">
        <w:rPr>
          <w:sz w:val="24"/>
        </w:rPr>
        <w:t>đề</w:t>
      </w:r>
      <w:r w:rsidR="00DB6A3B" w:rsidRPr="00EF3D90">
        <w:rPr>
          <w:sz w:val="24"/>
          <w:lang w:val="vi-VN"/>
        </w:rPr>
        <w:t xml:space="preserve"> cập </w:t>
      </w:r>
      <w:r w:rsidR="00DB6A3B" w:rsidRPr="00EF3D90">
        <w:rPr>
          <w:sz w:val="24"/>
        </w:rPr>
        <w:t>tại</w:t>
      </w:r>
      <w:r w:rsidRPr="00EF3D90">
        <w:rPr>
          <w:sz w:val="24"/>
        </w:rPr>
        <w:t xml:space="preserve"> </w:t>
      </w:r>
      <w:r w:rsidRPr="00EF3D90">
        <w:rPr>
          <w:sz w:val="24"/>
          <w:lang w:val="en-US"/>
        </w:rPr>
        <w:t>Khoản</w:t>
      </w:r>
      <w:r w:rsidRPr="00EF3D90">
        <w:rPr>
          <w:sz w:val="24"/>
        </w:rPr>
        <w:t xml:space="preserve"> 5</w:t>
      </w:r>
      <w:r w:rsidRPr="00EF3D90">
        <w:rPr>
          <w:spacing w:val="-1"/>
          <w:sz w:val="24"/>
        </w:rPr>
        <w:t xml:space="preserve"> </w:t>
      </w:r>
      <w:r w:rsidRPr="00EF3D90">
        <w:rPr>
          <w:sz w:val="24"/>
        </w:rPr>
        <w:t>để</w:t>
      </w:r>
      <w:r w:rsidRPr="00EF3D90">
        <w:rPr>
          <w:spacing w:val="-1"/>
          <w:sz w:val="24"/>
        </w:rPr>
        <w:t xml:space="preserve"> </w:t>
      </w:r>
      <w:r w:rsidR="00DB6A3B" w:rsidRPr="00EF3D90">
        <w:rPr>
          <w:sz w:val="24"/>
        </w:rPr>
        <w:t>c</w:t>
      </w:r>
      <w:r w:rsidRPr="00EF3D90">
        <w:rPr>
          <w:sz w:val="24"/>
        </w:rPr>
        <w:t>ải tiến</w:t>
      </w:r>
      <w:r w:rsidRPr="00EF3D90">
        <w:rPr>
          <w:spacing w:val="-1"/>
          <w:sz w:val="24"/>
        </w:rPr>
        <w:t xml:space="preserve"> </w:t>
      </w:r>
      <w:r w:rsidRPr="00EF3D90">
        <w:rPr>
          <w:sz w:val="24"/>
        </w:rPr>
        <w:t>tính hiệu quả.</w:t>
      </w:r>
    </w:p>
    <w:p w14:paraId="60234E8B" w14:textId="77777777" w:rsidR="008350F4" w:rsidRPr="00EF3D90" w:rsidRDefault="00EE6240" w:rsidP="00EF3D90">
      <w:pPr>
        <w:pStyle w:val="ListParagraph"/>
        <w:numPr>
          <w:ilvl w:val="0"/>
          <w:numId w:val="18"/>
        </w:numPr>
        <w:tabs>
          <w:tab w:val="left" w:pos="1068"/>
          <w:tab w:val="left" w:pos="1070"/>
        </w:tabs>
        <w:spacing w:line="360" w:lineRule="auto"/>
        <w:ind w:right="74" w:hanging="851"/>
        <w:rPr>
          <w:sz w:val="24"/>
        </w:rPr>
      </w:pPr>
      <w:r w:rsidRPr="00EF3D90">
        <w:rPr>
          <w:sz w:val="24"/>
        </w:rPr>
        <w:t>Các cơ quan có thẩm quyền sẽ thông báo kế hoạch kiểm tra của họ, cũng như cập nhật</w:t>
      </w:r>
      <w:r w:rsidRPr="00EF3D90">
        <w:rPr>
          <w:spacing w:val="1"/>
          <w:sz w:val="24"/>
        </w:rPr>
        <w:t xml:space="preserve"> </w:t>
      </w:r>
      <w:r w:rsidRPr="00EF3D90">
        <w:rPr>
          <w:sz w:val="24"/>
        </w:rPr>
        <w:t>sau đó, cho các cơ quan có thẩm quyền khác và Ủy ban. Cơ quan có thẩm quyền</w:t>
      </w:r>
      <w:r w:rsidRPr="00EF3D90">
        <w:rPr>
          <w:spacing w:val="1"/>
          <w:sz w:val="24"/>
        </w:rPr>
        <w:t xml:space="preserve"> </w:t>
      </w:r>
      <w:r w:rsidRPr="00EF3D90">
        <w:rPr>
          <w:sz w:val="24"/>
        </w:rPr>
        <w:t>sẽ trao đổi thông tin và phối hợp phát triển và ứng dụng các</w:t>
      </w:r>
      <w:r w:rsidRPr="00EF3D90">
        <w:rPr>
          <w:sz w:val="24"/>
          <w:lang w:val="en-US"/>
        </w:rPr>
        <w:t xml:space="preserve"> </w:t>
      </w:r>
      <w:r w:rsidRPr="00EF3D90">
        <w:rPr>
          <w:spacing w:val="-57"/>
          <w:sz w:val="24"/>
        </w:rPr>
        <w:t xml:space="preserve"> </w:t>
      </w:r>
      <w:r w:rsidRPr="00EF3D90">
        <w:rPr>
          <w:sz w:val="24"/>
        </w:rPr>
        <w:t>tiêu chí rủi ro nêu tại khoản 5 với các cơ quan có thẩm quyền của quốc gia</w:t>
      </w:r>
      <w:r w:rsidRPr="00EF3D90">
        <w:rPr>
          <w:sz w:val="24"/>
          <w:lang w:val="en-US"/>
        </w:rPr>
        <w:t xml:space="preserve"> </w:t>
      </w:r>
      <w:r w:rsidRPr="00EF3D90">
        <w:rPr>
          <w:sz w:val="24"/>
        </w:rPr>
        <w:t>Thành viên khác</w:t>
      </w:r>
      <w:r w:rsidRPr="00EF3D90">
        <w:rPr>
          <w:spacing w:val="1"/>
          <w:sz w:val="24"/>
        </w:rPr>
        <w:t xml:space="preserve"> </w:t>
      </w:r>
      <w:r w:rsidRPr="00EF3D90">
        <w:rPr>
          <w:sz w:val="24"/>
        </w:rPr>
        <w:t>và với Ủy ban, để nâng cao hiệu quả của</w:t>
      </w:r>
      <w:r w:rsidRPr="00EF3D90">
        <w:rPr>
          <w:spacing w:val="1"/>
          <w:sz w:val="24"/>
        </w:rPr>
        <w:t xml:space="preserve"> </w:t>
      </w:r>
      <w:r w:rsidRPr="00EF3D90">
        <w:rPr>
          <w:sz w:val="24"/>
        </w:rPr>
        <w:t>thực thi</w:t>
      </w:r>
      <w:r w:rsidRPr="00EF3D90">
        <w:rPr>
          <w:spacing w:val="-1"/>
          <w:sz w:val="24"/>
        </w:rPr>
        <w:t xml:space="preserve"> </w:t>
      </w:r>
      <w:r w:rsidRPr="00EF3D90">
        <w:rPr>
          <w:sz w:val="24"/>
        </w:rPr>
        <w:t>của Quy định này.</w:t>
      </w:r>
    </w:p>
    <w:p w14:paraId="4589186A" w14:textId="2B7D50B0" w:rsidR="008350F4" w:rsidRPr="00EF3D90" w:rsidRDefault="00EE6240" w:rsidP="00EF3D90">
      <w:pPr>
        <w:pStyle w:val="ListParagraph"/>
        <w:numPr>
          <w:ilvl w:val="0"/>
          <w:numId w:val="18"/>
        </w:numPr>
        <w:tabs>
          <w:tab w:val="left" w:pos="1128"/>
          <w:tab w:val="left" w:pos="1130"/>
        </w:tabs>
        <w:spacing w:before="72" w:line="360" w:lineRule="auto"/>
        <w:ind w:right="74" w:hanging="851"/>
        <w:rPr>
          <w:sz w:val="24"/>
        </w:rPr>
      </w:pPr>
      <w:r w:rsidRPr="00EF3D90">
        <w:tab/>
      </w:r>
      <w:r w:rsidRPr="00EF3D90">
        <w:rPr>
          <w:sz w:val="24"/>
        </w:rPr>
        <w:t>Mỗi Quốc gia Thành viên phải đảm bảo rằng các cuộc kiểm tra hàng năm được thực hiện bởi cơ quan chức năng</w:t>
      </w:r>
      <w:r w:rsidRPr="00EF3D90">
        <w:rPr>
          <w:sz w:val="24"/>
          <w:lang w:val="en-US"/>
        </w:rPr>
        <w:t xml:space="preserve"> </w:t>
      </w:r>
      <w:r w:rsidRPr="00EF3D90">
        <w:rPr>
          <w:sz w:val="24"/>
        </w:rPr>
        <w:t>có thẩm quyền của mình</w:t>
      </w:r>
      <w:r w:rsidRPr="00EF3D90">
        <w:rPr>
          <w:spacing w:val="1"/>
          <w:sz w:val="24"/>
        </w:rPr>
        <w:t xml:space="preserve"> </w:t>
      </w:r>
      <w:r w:rsidRPr="00EF3D90">
        <w:rPr>
          <w:sz w:val="24"/>
        </w:rPr>
        <w:t xml:space="preserve">theo khoản 1 của Điều này bao gồm ít nhất 3 % các nhà </w:t>
      </w:r>
      <w:r w:rsidR="00F87F15" w:rsidRPr="00EF3D90">
        <w:rPr>
          <w:sz w:val="24"/>
        </w:rPr>
        <w:t>nhập khẩu</w:t>
      </w:r>
      <w:r w:rsidRPr="00EF3D90">
        <w:rPr>
          <w:sz w:val="24"/>
          <w:lang w:val="en-US"/>
        </w:rPr>
        <w:t xml:space="preserve"> </w:t>
      </w:r>
      <w:r w:rsidRPr="00EF3D90">
        <w:rPr>
          <w:spacing w:val="-57"/>
          <w:sz w:val="24"/>
        </w:rPr>
        <w:t xml:space="preserve"> </w:t>
      </w:r>
      <w:r w:rsidRPr="00EF3D90">
        <w:rPr>
          <w:sz w:val="24"/>
        </w:rPr>
        <w:t>đ</w:t>
      </w:r>
      <w:r w:rsidRPr="00EF3D90">
        <w:rPr>
          <w:sz w:val="24"/>
          <w:lang w:val="en-US"/>
        </w:rPr>
        <w:t>ưa</w:t>
      </w:r>
      <w:r w:rsidRPr="00EF3D90">
        <w:rPr>
          <w:sz w:val="24"/>
        </w:rPr>
        <w:t xml:space="preserve"> hoặc cung cấp trên thị trường hoặc xuất khẩu các sản phẩm có liên quan</w:t>
      </w:r>
      <w:r w:rsidRPr="00EF3D90">
        <w:rPr>
          <w:spacing w:val="1"/>
          <w:sz w:val="24"/>
        </w:rPr>
        <w:t xml:space="preserve"> </w:t>
      </w:r>
      <w:r w:rsidRPr="00EF3D90">
        <w:rPr>
          <w:sz w:val="24"/>
        </w:rPr>
        <w:t>chứa hoặc đã được thực hiện bằng cách sử dụng hàng hóa có liên quan được sản xuất tại một quốc gia</w:t>
      </w:r>
      <w:r w:rsidRPr="00EF3D90">
        <w:rPr>
          <w:spacing w:val="1"/>
          <w:sz w:val="24"/>
        </w:rPr>
        <w:t xml:space="preserve"> </w:t>
      </w:r>
      <w:r w:rsidRPr="00EF3D90">
        <w:rPr>
          <w:sz w:val="24"/>
        </w:rPr>
        <w:t>sản xuất hoặc các bộ phận của chúng được phân loại là rủi ro tiêu chuẩn theo Điều</w:t>
      </w:r>
      <w:r w:rsidRPr="00EF3D90">
        <w:rPr>
          <w:spacing w:val="1"/>
          <w:sz w:val="24"/>
        </w:rPr>
        <w:t xml:space="preserve"> </w:t>
      </w:r>
      <w:r w:rsidRPr="00EF3D90">
        <w:rPr>
          <w:sz w:val="24"/>
        </w:rPr>
        <w:t>29.</w:t>
      </w:r>
    </w:p>
    <w:p w14:paraId="377A8641" w14:textId="24A4A558" w:rsidR="008350F4" w:rsidRPr="00EF3D90" w:rsidRDefault="00EE6240" w:rsidP="00EF3D90">
      <w:pPr>
        <w:pStyle w:val="Heading1"/>
        <w:numPr>
          <w:ilvl w:val="0"/>
          <w:numId w:val="18"/>
        </w:numPr>
        <w:jc w:val="left"/>
        <w:rPr>
          <w:i w:val="0"/>
          <w:iCs w:val="0"/>
        </w:rPr>
      </w:pPr>
      <w:r w:rsidRPr="00EF3D90">
        <w:rPr>
          <w:i w:val="0"/>
          <w:iCs w:val="0"/>
        </w:rPr>
        <w:t>Mỗi Quốc gia Thành viên phải đảm bảo rằng việc kiểm tra hàng năm được thực hiện bởi</w:t>
      </w:r>
      <w:r w:rsidRPr="00EF3D90">
        <w:rPr>
          <w:i w:val="0"/>
          <w:iCs w:val="0"/>
          <w:spacing w:val="1"/>
        </w:rPr>
        <w:t xml:space="preserve"> </w:t>
      </w:r>
      <w:r w:rsidRPr="00EF3D90">
        <w:rPr>
          <w:i w:val="0"/>
          <w:iCs w:val="0"/>
        </w:rPr>
        <w:t>cơ quan có thẩm quyền theo khoản 1 của Điều này bao gồm ít nhất 9%</w:t>
      </w:r>
      <w:r w:rsidRPr="00EF3D90">
        <w:rPr>
          <w:i w:val="0"/>
          <w:iCs w:val="0"/>
          <w:spacing w:val="1"/>
        </w:rPr>
        <w:t xml:space="preserve"> </w:t>
      </w:r>
      <w:r w:rsidRPr="00EF3D90">
        <w:rPr>
          <w:i w:val="0"/>
          <w:iCs w:val="0"/>
        </w:rPr>
        <w:t xml:space="preserve">các nhà </w:t>
      </w:r>
      <w:r w:rsidR="00F87F15" w:rsidRPr="00EF3D90">
        <w:rPr>
          <w:i w:val="0"/>
          <w:iCs w:val="0"/>
        </w:rPr>
        <w:t>nhập khẩu</w:t>
      </w:r>
      <w:r w:rsidRPr="00EF3D90">
        <w:rPr>
          <w:i w:val="0"/>
          <w:iCs w:val="0"/>
        </w:rPr>
        <w:t xml:space="preserve"> lưu thông hoặc cung cấp trên thị trường hoặc xuất khẩu có liên quan</w:t>
      </w:r>
      <w:r w:rsidRPr="00EF3D90">
        <w:rPr>
          <w:i w:val="0"/>
          <w:iCs w:val="0"/>
          <w:spacing w:val="1"/>
        </w:rPr>
        <w:t xml:space="preserve"> </w:t>
      </w:r>
      <w:r w:rsidRPr="00EF3D90">
        <w:rPr>
          <w:i w:val="0"/>
          <w:iCs w:val="0"/>
        </w:rPr>
        <w:t>các sản phẩm có chứa hoặc đã được sản xuất bằng cách sử dụng các hàng hóa có liên quan cũng như 9 %</w:t>
      </w:r>
      <w:r w:rsidRPr="00EF3D90">
        <w:rPr>
          <w:i w:val="0"/>
          <w:iCs w:val="0"/>
          <w:spacing w:val="-57"/>
        </w:rPr>
        <w:t xml:space="preserve"> </w:t>
      </w:r>
      <w:r w:rsidRPr="00EF3D90">
        <w:rPr>
          <w:i w:val="0"/>
          <w:iCs w:val="0"/>
        </w:rPr>
        <w:t>về số lượng của từng sản phẩm có liên quan có chứa hoặc đã được sản xuất</w:t>
      </w:r>
      <w:r w:rsidRPr="00EF3D90">
        <w:rPr>
          <w:i w:val="0"/>
          <w:iCs w:val="0"/>
          <w:spacing w:val="1"/>
        </w:rPr>
        <w:t xml:space="preserve"> </w:t>
      </w:r>
      <w:r w:rsidRPr="00EF3D90">
        <w:rPr>
          <w:i w:val="0"/>
          <w:iCs w:val="0"/>
        </w:rPr>
        <w:t>sử dụng các hàng hóa có liên quan được sản xuất tại một quốc gia hoặc các bộ phận của quốc gia đó được phân loại là</w:t>
      </w:r>
      <w:r w:rsidRPr="00EF3D90">
        <w:rPr>
          <w:i w:val="0"/>
          <w:iCs w:val="0"/>
          <w:spacing w:val="1"/>
        </w:rPr>
        <w:t xml:space="preserve"> </w:t>
      </w:r>
      <w:r w:rsidRPr="00EF3D90">
        <w:rPr>
          <w:i w:val="0"/>
          <w:iCs w:val="0"/>
        </w:rPr>
        <w:t>rủi ro</w:t>
      </w:r>
      <w:r w:rsidRPr="00EF3D90">
        <w:rPr>
          <w:i w:val="0"/>
          <w:iCs w:val="0"/>
          <w:spacing w:val="-1"/>
        </w:rPr>
        <w:t xml:space="preserve"> </w:t>
      </w:r>
      <w:r w:rsidRPr="00EF3D90">
        <w:rPr>
          <w:i w:val="0"/>
          <w:iCs w:val="0"/>
        </w:rPr>
        <w:t>cao</w:t>
      </w:r>
      <w:r w:rsidRPr="00EF3D90">
        <w:rPr>
          <w:i w:val="0"/>
          <w:iCs w:val="0"/>
          <w:spacing w:val="-2"/>
        </w:rPr>
        <w:t xml:space="preserve"> </w:t>
      </w:r>
      <w:r w:rsidRPr="00EF3D90">
        <w:rPr>
          <w:i w:val="0"/>
          <w:iCs w:val="0"/>
        </w:rPr>
        <w:t>theo Điều 29 .</w:t>
      </w:r>
    </w:p>
    <w:p w14:paraId="727D4D18" w14:textId="3EF0F5AB" w:rsidR="008350F4" w:rsidRPr="00EF3D90" w:rsidRDefault="00EE6240" w:rsidP="00EF3D90">
      <w:pPr>
        <w:pStyle w:val="ListParagraph"/>
        <w:numPr>
          <w:ilvl w:val="0"/>
          <w:numId w:val="18"/>
        </w:numPr>
        <w:tabs>
          <w:tab w:val="left" w:pos="1068"/>
          <w:tab w:val="left" w:pos="1070"/>
        </w:tabs>
        <w:spacing w:line="360" w:lineRule="auto"/>
        <w:ind w:right="74" w:hanging="851"/>
        <w:rPr>
          <w:sz w:val="24"/>
        </w:rPr>
      </w:pPr>
      <w:r w:rsidRPr="00EF3D90">
        <w:rPr>
          <w:sz w:val="24"/>
        </w:rPr>
        <w:t>Mỗi Quốc gia Thành viên phải đảm bảo rằng việc kiểm tra hàng năm được thực hiện bởi</w:t>
      </w:r>
      <w:r w:rsidRPr="00EF3D90">
        <w:rPr>
          <w:spacing w:val="1"/>
          <w:sz w:val="24"/>
        </w:rPr>
        <w:t xml:space="preserve"> </w:t>
      </w:r>
      <w:r w:rsidRPr="00EF3D90">
        <w:rPr>
          <w:sz w:val="24"/>
        </w:rPr>
        <w:t>cơ quan có thẩm quyền theo khoản 1 của Điều này bao gồm ít nhất 1%</w:t>
      </w:r>
      <w:r w:rsidRPr="00EF3D90">
        <w:rPr>
          <w:spacing w:val="1"/>
          <w:sz w:val="24"/>
        </w:rPr>
        <w:t xml:space="preserve"> </w:t>
      </w:r>
      <w:r w:rsidRPr="00EF3D90">
        <w:rPr>
          <w:sz w:val="24"/>
        </w:rPr>
        <w:t xml:space="preserve">các nhà </w:t>
      </w:r>
      <w:r w:rsidR="00F87F15" w:rsidRPr="00EF3D90">
        <w:rPr>
          <w:sz w:val="24"/>
        </w:rPr>
        <w:t>nhập khẩu</w:t>
      </w:r>
      <w:r w:rsidRPr="00EF3D90">
        <w:rPr>
          <w:sz w:val="24"/>
        </w:rPr>
        <w:t xml:space="preserve"> </w:t>
      </w:r>
      <w:r w:rsidRPr="00EF3D90">
        <w:rPr>
          <w:sz w:val="24"/>
          <w:lang w:val="en-US"/>
        </w:rPr>
        <w:t>lưu thông</w:t>
      </w:r>
      <w:r w:rsidRPr="00EF3D90">
        <w:rPr>
          <w:sz w:val="24"/>
        </w:rPr>
        <w:t xml:space="preserve"> hoặc cung cấp trên thị trường hoặc xuất khẩu có liên quan</w:t>
      </w:r>
      <w:r w:rsidRPr="00EF3D90">
        <w:rPr>
          <w:spacing w:val="1"/>
          <w:sz w:val="24"/>
        </w:rPr>
        <w:t xml:space="preserve"> </w:t>
      </w:r>
      <w:r w:rsidRPr="00EF3D90">
        <w:rPr>
          <w:sz w:val="24"/>
        </w:rPr>
        <w:t xml:space="preserve">các sản phẩm có chứa hoặc đã được sản xuất bằng cách sử dụng các hàng hóa có liên </w:t>
      </w:r>
      <w:r w:rsidRPr="00EF3D90">
        <w:rPr>
          <w:sz w:val="24"/>
        </w:rPr>
        <w:lastRenderedPageBreak/>
        <w:t xml:space="preserve">quan  được sản xuất </w:t>
      </w:r>
      <w:r w:rsidRPr="00EF3D90">
        <w:rPr>
          <w:sz w:val="24"/>
          <w:lang w:val="en-US"/>
        </w:rPr>
        <w:t>tại một</w:t>
      </w:r>
      <w:r w:rsidRPr="00EF3D90">
        <w:rPr>
          <w:spacing w:val="-1"/>
          <w:sz w:val="24"/>
        </w:rPr>
        <w:t xml:space="preserve"> </w:t>
      </w:r>
      <w:r w:rsidRPr="00EF3D90">
        <w:rPr>
          <w:sz w:val="24"/>
        </w:rPr>
        <w:t>quốc gia</w:t>
      </w:r>
      <w:r w:rsidRPr="00EF3D90">
        <w:rPr>
          <w:spacing w:val="-1"/>
          <w:sz w:val="24"/>
        </w:rPr>
        <w:t xml:space="preserve"> </w:t>
      </w:r>
      <w:r w:rsidRPr="00EF3D90">
        <w:rPr>
          <w:sz w:val="24"/>
        </w:rPr>
        <w:t>hoặc</w:t>
      </w:r>
      <w:r w:rsidRPr="00EF3D90">
        <w:rPr>
          <w:spacing w:val="-1"/>
          <w:sz w:val="24"/>
        </w:rPr>
        <w:t xml:space="preserve"> </w:t>
      </w:r>
      <w:r w:rsidRPr="00EF3D90">
        <w:rPr>
          <w:sz w:val="24"/>
        </w:rPr>
        <w:t>các bộ phận của chúng</w:t>
      </w:r>
      <w:r w:rsidRPr="00EF3D90">
        <w:rPr>
          <w:spacing w:val="-1"/>
          <w:sz w:val="24"/>
        </w:rPr>
        <w:t xml:space="preserve"> </w:t>
      </w:r>
      <w:r w:rsidRPr="00EF3D90">
        <w:rPr>
          <w:sz w:val="24"/>
        </w:rPr>
        <w:t>được phân loại</w:t>
      </w:r>
      <w:r w:rsidRPr="00EF3D90">
        <w:rPr>
          <w:spacing w:val="-1"/>
          <w:sz w:val="24"/>
        </w:rPr>
        <w:t xml:space="preserve"> </w:t>
      </w:r>
      <w:r w:rsidRPr="00EF3D90">
        <w:rPr>
          <w:sz w:val="24"/>
        </w:rPr>
        <w:t>rủi ro</w:t>
      </w:r>
      <w:r w:rsidRPr="00EF3D90">
        <w:rPr>
          <w:spacing w:val="-1"/>
          <w:sz w:val="24"/>
        </w:rPr>
        <w:t xml:space="preserve"> </w:t>
      </w:r>
      <w:r w:rsidRPr="00EF3D90">
        <w:rPr>
          <w:sz w:val="24"/>
        </w:rPr>
        <w:t>thấp</w:t>
      </w:r>
      <w:r w:rsidRPr="00EF3D90">
        <w:rPr>
          <w:sz w:val="24"/>
          <w:lang w:val="en-US"/>
        </w:rPr>
        <w:t xml:space="preserve"> </w:t>
      </w:r>
      <w:r w:rsidRPr="00EF3D90">
        <w:rPr>
          <w:sz w:val="24"/>
        </w:rPr>
        <w:t>phù hợp</w:t>
      </w:r>
      <w:r w:rsidRPr="00EF3D90">
        <w:rPr>
          <w:spacing w:val="-1"/>
          <w:sz w:val="24"/>
        </w:rPr>
        <w:t xml:space="preserve"> </w:t>
      </w:r>
      <w:r w:rsidRPr="00EF3D90">
        <w:rPr>
          <w:sz w:val="24"/>
        </w:rPr>
        <w:t>với</w:t>
      </w:r>
      <w:r w:rsidRPr="00EF3D90">
        <w:rPr>
          <w:spacing w:val="-2"/>
          <w:sz w:val="24"/>
        </w:rPr>
        <w:t xml:space="preserve"> </w:t>
      </w:r>
      <w:r w:rsidRPr="00EF3D90">
        <w:rPr>
          <w:sz w:val="24"/>
        </w:rPr>
        <w:t>Điều 2</w:t>
      </w:r>
      <w:r w:rsidR="00DB6A3B" w:rsidRPr="00EF3D90">
        <w:rPr>
          <w:sz w:val="24"/>
          <w:lang w:val="vi-VN"/>
        </w:rPr>
        <w:t>9.</w:t>
      </w:r>
    </w:p>
    <w:p w14:paraId="4C03779F" w14:textId="444D889E" w:rsidR="008350F4" w:rsidRPr="00EF3D90" w:rsidRDefault="00EE6240" w:rsidP="00EF3D90">
      <w:pPr>
        <w:pStyle w:val="Heading1"/>
        <w:numPr>
          <w:ilvl w:val="0"/>
          <w:numId w:val="18"/>
        </w:numPr>
        <w:jc w:val="left"/>
        <w:rPr>
          <w:i w:val="0"/>
          <w:iCs w:val="0"/>
        </w:rPr>
      </w:pPr>
      <w:r w:rsidRPr="00EF3D90">
        <w:rPr>
          <w:i w:val="0"/>
          <w:iCs w:val="0"/>
        </w:rPr>
        <w:t>Mục tiêu định lượng của các cuộc kiểm tra do cơ quan có thẩm quyền tiến hành phải được đáp ứng riêng cho từng mặt hàng có liên quan. Các mục tiêu định lượng</w:t>
      </w:r>
      <w:r w:rsidRPr="00EF3D90">
        <w:rPr>
          <w:i w:val="0"/>
          <w:iCs w:val="0"/>
          <w:spacing w:val="1"/>
        </w:rPr>
        <w:t xml:space="preserve"> </w:t>
      </w:r>
      <w:r w:rsidRPr="00EF3D90">
        <w:rPr>
          <w:i w:val="0"/>
          <w:iCs w:val="0"/>
        </w:rPr>
        <w:t xml:space="preserve">sẽ được tính bằng cách tham chiếu đến tổng số nhà </w:t>
      </w:r>
      <w:r w:rsidR="00F87F15" w:rsidRPr="00EF3D90">
        <w:rPr>
          <w:i w:val="0"/>
          <w:iCs w:val="0"/>
        </w:rPr>
        <w:t>nhập khẩu</w:t>
      </w:r>
      <w:r w:rsidRPr="00EF3D90">
        <w:rPr>
          <w:i w:val="0"/>
          <w:iCs w:val="0"/>
        </w:rPr>
        <w:t xml:space="preserve"> đã lưu thông hoặc</w:t>
      </w:r>
      <w:r w:rsidRPr="00EF3D90">
        <w:rPr>
          <w:i w:val="0"/>
          <w:iCs w:val="0"/>
          <w:spacing w:val="1"/>
        </w:rPr>
        <w:t xml:space="preserve"> </w:t>
      </w:r>
      <w:r w:rsidRPr="00EF3D90">
        <w:rPr>
          <w:i w:val="0"/>
          <w:iCs w:val="0"/>
        </w:rPr>
        <w:t>đã có mặt trên thị trường hoặc đã xuất khẩu các sản phẩm có liên quan trong năm trước,</w:t>
      </w:r>
      <w:r w:rsidRPr="00EF3D90">
        <w:rPr>
          <w:i w:val="0"/>
          <w:iCs w:val="0"/>
          <w:spacing w:val="1"/>
        </w:rPr>
        <w:t xml:space="preserve"> </w:t>
      </w:r>
      <w:r w:rsidRPr="00EF3D90">
        <w:rPr>
          <w:i w:val="0"/>
          <w:iCs w:val="0"/>
        </w:rPr>
        <w:t xml:space="preserve">và số lượng, nếu có. Các nhà </w:t>
      </w:r>
      <w:r w:rsidR="00F87F15" w:rsidRPr="00EF3D90">
        <w:rPr>
          <w:i w:val="0"/>
          <w:iCs w:val="0"/>
        </w:rPr>
        <w:t>nhập khẩu</w:t>
      </w:r>
      <w:r w:rsidRPr="00EF3D90">
        <w:rPr>
          <w:i w:val="0"/>
          <w:iCs w:val="0"/>
        </w:rPr>
        <w:t xml:space="preserve"> sẽ được coi là đã được kiểm tra khi cơ quan có thẩm quyền đã kiểm tra các yếu tố được đề cập trong</w:t>
      </w:r>
      <w:r w:rsidRPr="00EF3D90">
        <w:rPr>
          <w:i w:val="0"/>
          <w:iCs w:val="0"/>
          <w:spacing w:val="1"/>
        </w:rPr>
        <w:t xml:space="preserve"> Điều</w:t>
      </w:r>
      <w:r w:rsidRPr="00EF3D90">
        <w:rPr>
          <w:i w:val="0"/>
          <w:iCs w:val="0"/>
          <w:spacing w:val="-1"/>
        </w:rPr>
        <w:t xml:space="preserve"> </w:t>
      </w:r>
      <w:r w:rsidRPr="00EF3D90">
        <w:rPr>
          <w:i w:val="0"/>
          <w:iCs w:val="0"/>
        </w:rPr>
        <w:t>18(1), điểm (a) và (b).</w:t>
      </w:r>
    </w:p>
    <w:p w14:paraId="3C10E9CD" w14:textId="382C019C" w:rsidR="008350F4" w:rsidRPr="00EF3D90" w:rsidRDefault="00EE6240" w:rsidP="00EF3D90">
      <w:pPr>
        <w:pStyle w:val="ListParagraph"/>
        <w:numPr>
          <w:ilvl w:val="0"/>
          <w:numId w:val="18"/>
        </w:numPr>
        <w:tabs>
          <w:tab w:val="left" w:pos="1068"/>
          <w:tab w:val="left" w:pos="1070"/>
        </w:tabs>
        <w:spacing w:before="72" w:line="360" w:lineRule="auto"/>
        <w:ind w:right="74" w:hanging="851"/>
        <w:rPr>
          <w:sz w:val="24"/>
        </w:rPr>
      </w:pPr>
      <w:r w:rsidRPr="00EF3D90">
        <w:rPr>
          <w:sz w:val="24"/>
        </w:rPr>
        <w:t>Không ảnh hưởng đến</w:t>
      </w:r>
      <w:r w:rsidRPr="00EF3D90">
        <w:rPr>
          <w:spacing w:val="1"/>
          <w:sz w:val="24"/>
        </w:rPr>
        <w:t xml:space="preserve"> </w:t>
      </w:r>
      <w:r w:rsidRPr="00EF3D90">
        <w:rPr>
          <w:sz w:val="24"/>
        </w:rPr>
        <w:t xml:space="preserve"> kiểm tra được lên kế hoạch trước theo </w:t>
      </w:r>
      <w:r w:rsidRPr="00EF3D90">
        <w:rPr>
          <w:sz w:val="24"/>
          <w:lang w:val="en-US"/>
        </w:rPr>
        <w:t>Khoản</w:t>
      </w:r>
      <w:r w:rsidRPr="00EF3D90">
        <w:rPr>
          <w:sz w:val="24"/>
        </w:rPr>
        <w:t xml:space="preserve"> 5 của </w:t>
      </w:r>
      <w:r w:rsidRPr="00EF3D90">
        <w:rPr>
          <w:sz w:val="24"/>
          <w:lang w:val="en-US"/>
        </w:rPr>
        <w:t>Đ</w:t>
      </w:r>
      <w:r w:rsidRPr="00EF3D90">
        <w:rPr>
          <w:sz w:val="24"/>
        </w:rPr>
        <w:t xml:space="preserve">iều này, cơ quan có thẩm quyền tiến hành kiểm tra nêu tại khoản 1 của </w:t>
      </w:r>
      <w:r w:rsidRPr="00EF3D90">
        <w:rPr>
          <w:sz w:val="24"/>
          <w:lang w:val="en-US"/>
        </w:rPr>
        <w:t>Đ</w:t>
      </w:r>
      <w:r w:rsidRPr="00EF3D90">
        <w:rPr>
          <w:sz w:val="24"/>
        </w:rPr>
        <w:t>iều nà</w:t>
      </w:r>
      <w:r w:rsidRPr="00EF3D90">
        <w:rPr>
          <w:sz w:val="24"/>
          <w:lang w:val="en-US"/>
        </w:rPr>
        <w:t xml:space="preserve">y khi </w:t>
      </w:r>
      <w:r w:rsidRPr="00EF3D90">
        <w:rPr>
          <w:sz w:val="24"/>
        </w:rPr>
        <w:t>họ có được hoặc được biết về thông tin liên quan, bao gồm cả thông tin dựa trê</w:t>
      </w:r>
      <w:r w:rsidRPr="00EF3D90">
        <w:rPr>
          <w:sz w:val="24"/>
          <w:lang w:val="en-US"/>
        </w:rPr>
        <w:t xml:space="preserve">n </w:t>
      </w:r>
      <w:r w:rsidRPr="00EF3D90">
        <w:rPr>
          <w:spacing w:val="-57"/>
          <w:sz w:val="24"/>
          <w:lang w:val="en-US"/>
        </w:rPr>
        <w:t xml:space="preserve">  </w:t>
      </w:r>
      <w:r w:rsidRPr="00EF3D90">
        <w:rPr>
          <w:sz w:val="24"/>
        </w:rPr>
        <w:t>những lo ngại đã được chứng minh do các bên thứ ba đệ trình theo Điều 31, liên quan đến một</w:t>
      </w:r>
      <w:r w:rsidRPr="00EF3D90">
        <w:rPr>
          <w:spacing w:val="-1"/>
          <w:sz w:val="24"/>
        </w:rPr>
        <w:t xml:space="preserve"> </w:t>
      </w:r>
      <w:r w:rsidRPr="00EF3D90">
        <w:rPr>
          <w:sz w:val="24"/>
        </w:rPr>
        <w:t>trường hợp tiềm năng</w:t>
      </w:r>
      <w:r w:rsidRPr="00EF3D90">
        <w:rPr>
          <w:sz w:val="24"/>
          <w:lang w:val="en-US"/>
        </w:rPr>
        <w:t xml:space="preserve"> </w:t>
      </w:r>
      <w:r w:rsidRPr="00EF3D90">
        <w:rPr>
          <w:sz w:val="24"/>
        </w:rPr>
        <w:t xml:space="preserve">không tuân thủ </w:t>
      </w:r>
      <w:r w:rsidR="00A81897" w:rsidRPr="00EF3D90">
        <w:rPr>
          <w:sz w:val="24"/>
        </w:rPr>
        <w:t>Quy định</w:t>
      </w:r>
      <w:r w:rsidRPr="00EF3D90">
        <w:rPr>
          <w:sz w:val="24"/>
        </w:rPr>
        <w:t xml:space="preserve"> này.</w:t>
      </w:r>
    </w:p>
    <w:p w14:paraId="6FE62B8C" w14:textId="0A5BF562" w:rsidR="008350F4" w:rsidRPr="00EF3D90" w:rsidRDefault="00EE6240" w:rsidP="00EF3D90">
      <w:pPr>
        <w:pStyle w:val="ListParagraph"/>
        <w:numPr>
          <w:ilvl w:val="0"/>
          <w:numId w:val="18"/>
        </w:numPr>
        <w:tabs>
          <w:tab w:val="left" w:pos="1068"/>
          <w:tab w:val="left" w:pos="1070"/>
        </w:tabs>
        <w:spacing w:line="360" w:lineRule="auto"/>
        <w:ind w:right="74" w:hanging="851"/>
        <w:rPr>
          <w:sz w:val="24"/>
        </w:rPr>
      </w:pPr>
      <w:r w:rsidRPr="00EF3D90">
        <w:rPr>
          <w:sz w:val="24"/>
        </w:rPr>
        <w:t xml:space="preserve">Việc kiểm tra sẽ được thực hiện mà không có cảnh báo trước của người </w:t>
      </w:r>
      <w:r w:rsidR="00F87F15" w:rsidRPr="00EF3D90">
        <w:rPr>
          <w:sz w:val="24"/>
          <w:lang w:val="en-US"/>
        </w:rPr>
        <w:t>nhập khẩu</w:t>
      </w:r>
      <w:r w:rsidRPr="00EF3D90">
        <w:rPr>
          <w:sz w:val="24"/>
          <w:lang w:val="en-US"/>
        </w:rPr>
        <w:t xml:space="preserve"> </w:t>
      </w:r>
      <w:r w:rsidRPr="00EF3D90">
        <w:rPr>
          <w:sz w:val="24"/>
        </w:rPr>
        <w:t>hoặc thương nhân, ngoại trừ</w:t>
      </w:r>
      <w:r w:rsidRPr="00EF3D90">
        <w:rPr>
          <w:spacing w:val="1"/>
          <w:sz w:val="24"/>
        </w:rPr>
        <w:t xml:space="preserve"> </w:t>
      </w:r>
      <w:r w:rsidRPr="00EF3D90">
        <w:rPr>
          <w:sz w:val="24"/>
        </w:rPr>
        <w:t xml:space="preserve">trong trường hợp thông báo trước của nhà </w:t>
      </w:r>
      <w:r w:rsidR="00F87F15" w:rsidRPr="00EF3D90">
        <w:rPr>
          <w:sz w:val="24"/>
          <w:lang w:val="en-US"/>
        </w:rPr>
        <w:t>nhập khẩu</w:t>
      </w:r>
      <w:r w:rsidRPr="00EF3D90">
        <w:rPr>
          <w:sz w:val="24"/>
        </w:rPr>
        <w:t xml:space="preserve"> hoặc thương nhân là cần thiết để đảm bả</w:t>
      </w:r>
      <w:r w:rsidRPr="00EF3D90">
        <w:rPr>
          <w:sz w:val="24"/>
          <w:lang w:val="en-US"/>
        </w:rPr>
        <w:t>o hiệ</w:t>
      </w:r>
      <w:r w:rsidRPr="00EF3D90">
        <w:rPr>
          <w:sz w:val="24"/>
        </w:rPr>
        <w:t>u quả</w:t>
      </w:r>
      <w:r w:rsidRPr="00EF3D90">
        <w:rPr>
          <w:spacing w:val="-1"/>
          <w:sz w:val="24"/>
        </w:rPr>
        <w:t xml:space="preserve"> </w:t>
      </w:r>
      <w:r w:rsidRPr="00EF3D90">
        <w:rPr>
          <w:sz w:val="24"/>
        </w:rPr>
        <w:t xml:space="preserve">của </w:t>
      </w:r>
      <w:r w:rsidRPr="00EF3D90">
        <w:rPr>
          <w:sz w:val="24"/>
          <w:lang w:val="en-US"/>
        </w:rPr>
        <w:t>việc kiểm tra</w:t>
      </w:r>
      <w:r w:rsidRPr="00EF3D90">
        <w:rPr>
          <w:sz w:val="24"/>
        </w:rPr>
        <w:t>.</w:t>
      </w:r>
    </w:p>
    <w:p w14:paraId="6C217E09" w14:textId="77777777" w:rsidR="008350F4" w:rsidRPr="00EF3D90" w:rsidRDefault="00EE6240" w:rsidP="00EF3D90">
      <w:pPr>
        <w:pStyle w:val="ListParagraph"/>
        <w:numPr>
          <w:ilvl w:val="0"/>
          <w:numId w:val="18"/>
        </w:numPr>
        <w:tabs>
          <w:tab w:val="left" w:pos="1068"/>
          <w:tab w:val="left" w:pos="1070"/>
        </w:tabs>
        <w:spacing w:line="360" w:lineRule="auto"/>
        <w:ind w:right="74" w:hanging="851"/>
        <w:rPr>
          <w:sz w:val="24"/>
        </w:rPr>
      </w:pPr>
      <w:r w:rsidRPr="00EF3D90">
        <w:rPr>
          <w:sz w:val="24"/>
        </w:rPr>
        <w:t xml:space="preserve">Các cơ quan có thẩm quyền sẽ lưu giữ hồ sơ kiểm tra, đặc biệt chỉ </w:t>
      </w:r>
      <w:r w:rsidRPr="00EF3D90">
        <w:rPr>
          <w:sz w:val="24"/>
          <w:lang w:val="en-US"/>
        </w:rPr>
        <w:t>ra b</w:t>
      </w:r>
      <w:r w:rsidRPr="00EF3D90">
        <w:rPr>
          <w:sz w:val="24"/>
        </w:rPr>
        <w:t>ản chất và kết quả của chúng, cũng như các biện pháp được thực hiện trong trường hợp không</w:t>
      </w:r>
      <w:r w:rsidRPr="00EF3D90">
        <w:rPr>
          <w:spacing w:val="1"/>
          <w:sz w:val="24"/>
        </w:rPr>
        <w:t xml:space="preserve"> </w:t>
      </w:r>
      <w:r w:rsidRPr="00EF3D90">
        <w:rPr>
          <w:sz w:val="24"/>
        </w:rPr>
        <w:t>Tuân thủ.</w:t>
      </w:r>
      <w:r w:rsidRPr="00EF3D90">
        <w:rPr>
          <w:spacing w:val="-1"/>
          <w:sz w:val="24"/>
        </w:rPr>
        <w:t xml:space="preserve"> </w:t>
      </w:r>
      <w:r w:rsidRPr="00EF3D90">
        <w:rPr>
          <w:sz w:val="24"/>
        </w:rPr>
        <w:t>Hồ sơ của tất cả các kiểm tra</w:t>
      </w:r>
      <w:r w:rsidRPr="00EF3D90">
        <w:rPr>
          <w:spacing w:val="-1"/>
          <w:sz w:val="24"/>
        </w:rPr>
        <w:t xml:space="preserve"> </w:t>
      </w:r>
      <w:r w:rsidRPr="00EF3D90">
        <w:rPr>
          <w:sz w:val="24"/>
        </w:rPr>
        <w:t>nên</w:t>
      </w:r>
      <w:r w:rsidRPr="00EF3D90">
        <w:rPr>
          <w:spacing w:val="-1"/>
          <w:sz w:val="24"/>
        </w:rPr>
        <w:t xml:space="preserve"> </w:t>
      </w:r>
      <w:r w:rsidRPr="00EF3D90">
        <w:rPr>
          <w:spacing w:val="-1"/>
          <w:sz w:val="24"/>
          <w:lang w:val="en-US"/>
        </w:rPr>
        <w:t>được</w:t>
      </w:r>
      <w:r w:rsidRPr="00EF3D90">
        <w:rPr>
          <w:spacing w:val="-1"/>
          <w:sz w:val="24"/>
        </w:rPr>
        <w:t xml:space="preserve"> </w:t>
      </w:r>
      <w:r w:rsidRPr="00EF3D90">
        <w:rPr>
          <w:sz w:val="24"/>
        </w:rPr>
        <w:t>giữ ít nhất mười năm.</w:t>
      </w:r>
    </w:p>
    <w:p w14:paraId="5BED19ED" w14:textId="511C3B6F" w:rsidR="008350F4" w:rsidRPr="00EF3D90" w:rsidRDefault="00EE6240" w:rsidP="00EF3D90">
      <w:pPr>
        <w:pStyle w:val="Heading1"/>
        <w:numPr>
          <w:ilvl w:val="0"/>
          <w:numId w:val="18"/>
        </w:numPr>
        <w:jc w:val="left"/>
        <w:rPr>
          <w:i w:val="0"/>
          <w:iCs w:val="0"/>
          <w:sz w:val="20"/>
        </w:rPr>
      </w:pPr>
      <w:r w:rsidRPr="00EF3D90">
        <w:rPr>
          <w:i w:val="0"/>
          <w:iCs w:val="0"/>
        </w:rPr>
        <w:t>Hồ sơ kiểm tra được thực hiện theo Quy định này và các báo cáo về kết quả của chúng sẽ cấu thành thông tin môi trường cho các mục đích của Chỉ thị</w:t>
      </w:r>
      <w:r w:rsidRPr="00EF3D90">
        <w:rPr>
          <w:i w:val="0"/>
          <w:iCs w:val="0"/>
          <w:spacing w:val="1"/>
        </w:rPr>
        <w:t xml:space="preserve"> </w:t>
      </w:r>
      <w:r w:rsidRPr="00EF3D90">
        <w:rPr>
          <w:i w:val="0"/>
          <w:iCs w:val="0"/>
        </w:rPr>
        <w:t>2003/4/EC của Nghị viện và Hội đồng Châu Âu</w:t>
      </w:r>
      <w:r w:rsidR="00EF3D90">
        <w:rPr>
          <w:rStyle w:val="FootnoteReference"/>
          <w:i w:val="0"/>
          <w:iCs w:val="0"/>
        </w:rPr>
        <w:footnoteReference w:id="22"/>
      </w:r>
      <w:r w:rsidRPr="00EF3D90">
        <w:rPr>
          <w:i w:val="0"/>
          <w:iCs w:val="0"/>
          <w:spacing w:val="1"/>
          <w:position w:val="7"/>
          <w:sz w:val="16"/>
        </w:rPr>
        <w:t xml:space="preserve"> </w:t>
      </w:r>
      <w:r w:rsidRPr="00EF3D90">
        <w:rPr>
          <w:i w:val="0"/>
          <w:iCs w:val="0"/>
        </w:rPr>
        <w:t>và sẽ được thực hiện có sẵn</w:t>
      </w:r>
      <w:r w:rsidRPr="00EF3D90">
        <w:rPr>
          <w:i w:val="0"/>
          <w:iCs w:val="0"/>
          <w:spacing w:val="-1"/>
        </w:rPr>
        <w:t xml:space="preserve"> </w:t>
      </w:r>
      <w:r w:rsidRPr="00EF3D90">
        <w:rPr>
          <w:i w:val="0"/>
          <w:iCs w:val="0"/>
        </w:rPr>
        <w:t>theo yêu cầu.</w:t>
      </w:r>
    </w:p>
    <w:p w14:paraId="32088046" w14:textId="77777777" w:rsidR="008350F4" w:rsidRPr="00196B8E" w:rsidRDefault="008350F4" w:rsidP="005379D4">
      <w:pPr>
        <w:pStyle w:val="BodyText"/>
        <w:ind w:right="74"/>
        <w:jc w:val="both"/>
        <w:rPr>
          <w:b/>
          <w:i/>
          <w:sz w:val="20"/>
        </w:rPr>
      </w:pPr>
    </w:p>
    <w:p w14:paraId="790BE916" w14:textId="77777777" w:rsidR="00EF3D90" w:rsidRDefault="00EF3D90">
      <w:pPr>
        <w:widowControl/>
        <w:autoSpaceDE/>
        <w:autoSpaceDN/>
        <w:rPr>
          <w:i/>
          <w:iCs/>
          <w:spacing w:val="-1"/>
          <w:sz w:val="24"/>
          <w:szCs w:val="24"/>
          <w:lang w:val="en-US"/>
        </w:rPr>
      </w:pPr>
      <w:r>
        <w:rPr>
          <w:spacing w:val="-1"/>
        </w:rPr>
        <w:br w:type="page"/>
      </w:r>
    </w:p>
    <w:p w14:paraId="0B2DDBD8" w14:textId="521E8CC9" w:rsidR="008350F4" w:rsidRPr="00196B8E" w:rsidRDefault="00EE6240" w:rsidP="00F87F15">
      <w:pPr>
        <w:pStyle w:val="Heading1"/>
      </w:pPr>
      <w:r w:rsidRPr="00196B8E">
        <w:rPr>
          <w:spacing w:val="-1"/>
        </w:rPr>
        <w:lastRenderedPageBreak/>
        <w:t xml:space="preserve">Điều </w:t>
      </w:r>
      <w:r w:rsidRPr="00196B8E">
        <w:t xml:space="preserve">17 </w:t>
      </w:r>
      <w:r w:rsidR="00767796" w:rsidRPr="00196B8E">
        <w:t>Các sản phẩm yêu cầu hành động ngay lập tức</w:t>
      </w:r>
    </w:p>
    <w:p w14:paraId="79579BD9" w14:textId="77777777" w:rsidR="008350F4" w:rsidRPr="00196B8E" w:rsidRDefault="008350F4" w:rsidP="005379D4">
      <w:pPr>
        <w:pStyle w:val="BodyText"/>
        <w:spacing w:before="4"/>
        <w:ind w:right="74"/>
        <w:jc w:val="both"/>
        <w:rPr>
          <w:b/>
          <w:i/>
          <w:sz w:val="22"/>
        </w:rPr>
      </w:pPr>
    </w:p>
    <w:p w14:paraId="3102BE62" w14:textId="3CABC0EB" w:rsidR="008350F4" w:rsidRPr="00EF3D90" w:rsidRDefault="00767796" w:rsidP="00EF3D90">
      <w:pPr>
        <w:pStyle w:val="Heading1"/>
        <w:numPr>
          <w:ilvl w:val="0"/>
          <w:numId w:val="19"/>
        </w:numPr>
        <w:jc w:val="left"/>
        <w:rPr>
          <w:i w:val="0"/>
          <w:iCs w:val="0"/>
        </w:rPr>
      </w:pPr>
      <w:r w:rsidRPr="00EF3D90">
        <w:rPr>
          <w:i w:val="0"/>
          <w:iCs w:val="0"/>
        </w:rPr>
        <w:t xml:space="preserve">Các cơ quan có thẩm quyền sẽ xác định các tình huống trong đó các sản phẩm liên quan có rủi ro không tuân thủ Điều 3 đến mức yêu cầu các cơ quan có thẩm quyền thực hiện hành động ngay lập tức trước khi các sản phẩm liên quan được đưa ra thị trường hoặc xuất khẩu. Các cơ quan có thẩm quyền sẽ đăng ký các tình huống được xác định như vậy trong hệ thống thông tin được đề cập trong Điều </w:t>
      </w:r>
      <w:proofErr w:type="gramStart"/>
      <w:r w:rsidRPr="00EF3D90">
        <w:rPr>
          <w:i w:val="0"/>
          <w:iCs w:val="0"/>
        </w:rPr>
        <w:t>33</w:t>
      </w:r>
      <w:r w:rsidRPr="00EF3D90" w:rsidDel="00767796">
        <w:rPr>
          <w:i w:val="0"/>
          <w:iCs w:val="0"/>
        </w:rPr>
        <w:t xml:space="preserve"> </w:t>
      </w:r>
      <w:r w:rsidR="00EE6240" w:rsidRPr="00EF3D90">
        <w:rPr>
          <w:i w:val="0"/>
          <w:iCs w:val="0"/>
        </w:rPr>
        <w:t>.</w:t>
      </w:r>
      <w:proofErr w:type="gramEnd"/>
    </w:p>
    <w:p w14:paraId="514E7477" w14:textId="5602A25A" w:rsidR="008350F4" w:rsidRPr="00EF3D90" w:rsidRDefault="00EE6240" w:rsidP="00EF3D90">
      <w:pPr>
        <w:pStyle w:val="ListParagraph"/>
        <w:numPr>
          <w:ilvl w:val="0"/>
          <w:numId w:val="19"/>
        </w:numPr>
        <w:tabs>
          <w:tab w:val="left" w:pos="1068"/>
          <w:tab w:val="left" w:pos="1070"/>
        </w:tabs>
        <w:spacing w:line="360" w:lineRule="auto"/>
        <w:ind w:right="74" w:hanging="851"/>
        <w:rPr>
          <w:sz w:val="24"/>
        </w:rPr>
      </w:pPr>
      <w:r w:rsidRPr="00EF3D90">
        <w:rPr>
          <w:sz w:val="24"/>
        </w:rPr>
        <w:t xml:space="preserve">Khi các cơ quan có thẩm quyền xác định các tình huống nêu tại </w:t>
      </w:r>
      <w:r w:rsidRPr="00EF3D90">
        <w:rPr>
          <w:sz w:val="24"/>
          <w:lang w:val="en-US"/>
        </w:rPr>
        <w:t>K</w:t>
      </w:r>
      <w:r w:rsidRPr="00EF3D90">
        <w:rPr>
          <w:sz w:val="24"/>
        </w:rPr>
        <w:t>hoản 1 của</w:t>
      </w:r>
      <w:r w:rsidRPr="00EF3D90">
        <w:rPr>
          <w:spacing w:val="1"/>
          <w:sz w:val="24"/>
        </w:rPr>
        <w:t xml:space="preserve"> </w:t>
      </w:r>
      <w:r w:rsidRPr="00EF3D90">
        <w:rPr>
          <w:sz w:val="24"/>
        </w:rPr>
        <w:t xml:space="preserve">Điều này, bao gồm cả khi một </w:t>
      </w:r>
      <w:r w:rsidRPr="00EF3D90">
        <w:rPr>
          <w:sz w:val="24"/>
          <w:lang w:val="en-US"/>
        </w:rPr>
        <w:t xml:space="preserve">tờ khai </w:t>
      </w:r>
      <w:r w:rsidR="00A26F23" w:rsidRPr="00EF3D90">
        <w:rPr>
          <w:sz w:val="24"/>
          <w:lang w:val="en-US"/>
        </w:rPr>
        <w:t>thẩm định</w:t>
      </w:r>
      <w:r w:rsidRPr="00EF3D90">
        <w:rPr>
          <w:sz w:val="24"/>
        </w:rPr>
        <w:t xml:space="preserve"> liên quan đến</w:t>
      </w:r>
      <w:r w:rsidRPr="00EF3D90">
        <w:rPr>
          <w:spacing w:val="1"/>
          <w:sz w:val="24"/>
        </w:rPr>
        <w:t xml:space="preserve"> </w:t>
      </w:r>
      <w:r w:rsidRPr="00EF3D90">
        <w:rPr>
          <w:sz w:val="24"/>
        </w:rPr>
        <w:t xml:space="preserve">các sản phẩm liên quan được gửi bởi một nhà </w:t>
      </w:r>
      <w:r w:rsidR="00F87F15" w:rsidRPr="00EF3D90">
        <w:rPr>
          <w:sz w:val="24"/>
          <w:lang w:val="en-US"/>
        </w:rPr>
        <w:t>nhập khẩu</w:t>
      </w:r>
      <w:r w:rsidRPr="00EF3D90">
        <w:rPr>
          <w:sz w:val="24"/>
        </w:rPr>
        <w:t>, hệ thống thông tin được đề cập đế</w:t>
      </w:r>
      <w:r w:rsidRPr="00EF3D90">
        <w:rPr>
          <w:sz w:val="24"/>
          <w:lang w:val="en-US"/>
        </w:rPr>
        <w:t xml:space="preserve">n tại </w:t>
      </w:r>
      <w:r w:rsidRPr="00EF3D90">
        <w:rPr>
          <w:sz w:val="24"/>
        </w:rPr>
        <w:t>Điều 33 sẽ xác định rủi ro cao của việc không tuân thủ Điều 3 và</w:t>
      </w:r>
      <w:r w:rsidRPr="00EF3D90">
        <w:rPr>
          <w:spacing w:val="1"/>
          <w:sz w:val="24"/>
        </w:rPr>
        <w:t xml:space="preserve"> </w:t>
      </w:r>
      <w:r w:rsidRPr="00EF3D90">
        <w:rPr>
          <w:sz w:val="24"/>
        </w:rPr>
        <w:t>thông báo</w:t>
      </w:r>
      <w:r w:rsidRPr="00EF3D90">
        <w:rPr>
          <w:spacing w:val="-1"/>
          <w:sz w:val="24"/>
        </w:rPr>
        <w:t xml:space="preserve"> </w:t>
      </w:r>
      <w:r w:rsidRPr="00EF3D90">
        <w:rPr>
          <w:sz w:val="24"/>
        </w:rPr>
        <w:t>các cơ quan có thẩm quyền, có trách nhiệm:</w:t>
      </w:r>
    </w:p>
    <w:p w14:paraId="49D6E248" w14:textId="77777777" w:rsidR="008350F4" w:rsidRPr="00EF3D90" w:rsidRDefault="00EE6240" w:rsidP="00EF3D90">
      <w:pPr>
        <w:pStyle w:val="Heading1"/>
        <w:numPr>
          <w:ilvl w:val="1"/>
          <w:numId w:val="19"/>
        </w:numPr>
        <w:jc w:val="left"/>
        <w:rPr>
          <w:i w:val="0"/>
          <w:iCs w:val="0"/>
        </w:rPr>
      </w:pPr>
      <w:r w:rsidRPr="00EF3D90">
        <w:rPr>
          <w:i w:val="0"/>
          <w:iCs w:val="0"/>
        </w:rPr>
        <w:t>thực hiện ngay các biện pháp tạm thời theo Điều 23 để đình chỉ việc lưu thông hoặc</w:t>
      </w:r>
      <w:r w:rsidRPr="00EF3D90">
        <w:rPr>
          <w:i w:val="0"/>
          <w:iCs w:val="0"/>
          <w:spacing w:val="-1"/>
        </w:rPr>
        <w:t xml:space="preserve"> </w:t>
      </w:r>
      <w:r w:rsidRPr="00EF3D90">
        <w:rPr>
          <w:i w:val="0"/>
          <w:iCs w:val="0"/>
        </w:rPr>
        <w:t>làm cho có sẵn</w:t>
      </w:r>
      <w:r w:rsidRPr="00EF3D90">
        <w:rPr>
          <w:i w:val="0"/>
          <w:iCs w:val="0"/>
          <w:spacing w:val="-1"/>
        </w:rPr>
        <w:t xml:space="preserve"> </w:t>
      </w:r>
      <w:r w:rsidRPr="00EF3D90">
        <w:rPr>
          <w:i w:val="0"/>
          <w:iCs w:val="0"/>
        </w:rPr>
        <w:t>những người có liên quan</w:t>
      </w:r>
      <w:r w:rsidRPr="00EF3D90">
        <w:rPr>
          <w:i w:val="0"/>
          <w:iCs w:val="0"/>
          <w:spacing w:val="-1"/>
        </w:rPr>
        <w:t xml:space="preserve"> </w:t>
      </w:r>
      <w:r w:rsidRPr="00EF3D90">
        <w:rPr>
          <w:i w:val="0"/>
          <w:iCs w:val="0"/>
        </w:rPr>
        <w:t>các sản phẩm</w:t>
      </w:r>
      <w:r w:rsidRPr="00EF3D90">
        <w:rPr>
          <w:i w:val="0"/>
          <w:iCs w:val="0"/>
          <w:spacing w:val="-1"/>
        </w:rPr>
        <w:t xml:space="preserve"> </w:t>
      </w:r>
      <w:r w:rsidRPr="00EF3D90">
        <w:rPr>
          <w:i w:val="0"/>
          <w:iCs w:val="0"/>
        </w:rPr>
        <w:t>trên thị trường;</w:t>
      </w:r>
      <w:r w:rsidRPr="00EF3D90">
        <w:rPr>
          <w:i w:val="0"/>
          <w:iCs w:val="0"/>
          <w:spacing w:val="-2"/>
        </w:rPr>
        <w:t xml:space="preserve"> </w:t>
      </w:r>
      <w:r w:rsidRPr="00EF3D90">
        <w:rPr>
          <w:i w:val="0"/>
          <w:iCs w:val="0"/>
        </w:rPr>
        <w:t>hoặc</w:t>
      </w:r>
    </w:p>
    <w:p w14:paraId="53B3B0F5" w14:textId="5B7CE058" w:rsidR="008350F4" w:rsidRPr="00EF3D90" w:rsidRDefault="00EE6240" w:rsidP="00EF3D90">
      <w:pPr>
        <w:pStyle w:val="ListParagraph"/>
        <w:numPr>
          <w:ilvl w:val="1"/>
          <w:numId w:val="19"/>
        </w:numPr>
        <w:tabs>
          <w:tab w:val="left" w:pos="1918"/>
          <w:tab w:val="left" w:pos="1920"/>
        </w:tabs>
        <w:spacing w:line="360" w:lineRule="auto"/>
        <w:ind w:right="74" w:hanging="850"/>
        <w:rPr>
          <w:sz w:val="24"/>
        </w:rPr>
      </w:pPr>
      <w:r w:rsidRPr="00EF3D90">
        <w:rPr>
          <w:sz w:val="24"/>
        </w:rPr>
        <w:t>một khi giao diện điện tử được đề cập trong Điều 28(1) được đưa ra, trong</w:t>
      </w:r>
      <w:r w:rsidRPr="00EF3D90">
        <w:rPr>
          <w:sz w:val="24"/>
          <w:lang w:val="en-US"/>
        </w:rPr>
        <w:t xml:space="preserve"> </w:t>
      </w:r>
      <w:r w:rsidRPr="00EF3D90">
        <w:rPr>
          <w:spacing w:val="-57"/>
          <w:sz w:val="24"/>
        </w:rPr>
        <w:t xml:space="preserve"> </w:t>
      </w:r>
      <w:r w:rsidRPr="00EF3D90">
        <w:rPr>
          <w:sz w:val="24"/>
        </w:rPr>
        <w:t xml:space="preserve">trường hợp các sản phẩm có liên quan vào hoặc </w:t>
      </w:r>
      <w:r w:rsidR="00646F6B" w:rsidRPr="00EF3D90">
        <w:rPr>
          <w:sz w:val="24"/>
        </w:rPr>
        <w:t>nhập khẩu vào hoặc xuất khẩu từ</w:t>
      </w:r>
      <w:r w:rsidRPr="00EF3D90">
        <w:rPr>
          <w:sz w:val="24"/>
        </w:rPr>
        <w:t>, yêu cầu cơ quan</w:t>
      </w:r>
      <w:r w:rsidRPr="00EF3D90">
        <w:rPr>
          <w:sz w:val="24"/>
          <w:lang w:val="en-US"/>
        </w:rPr>
        <w:t xml:space="preserve"> </w:t>
      </w:r>
      <w:r w:rsidRPr="00EF3D90">
        <w:rPr>
          <w:sz w:val="24"/>
        </w:rPr>
        <w:t>hải qua</w:t>
      </w:r>
      <w:r w:rsidRPr="00EF3D90">
        <w:rPr>
          <w:sz w:val="24"/>
          <w:lang w:val="en-US"/>
        </w:rPr>
        <w:t>n</w:t>
      </w:r>
      <w:r w:rsidRPr="00EF3D90">
        <w:rPr>
          <w:sz w:val="24"/>
        </w:rPr>
        <w:t xml:space="preserve"> có thẩm quyền đình chỉ việc phát hành để lưu thông tự do hoặc xuất khẩu những</w:t>
      </w:r>
      <w:r w:rsidRPr="00EF3D90">
        <w:rPr>
          <w:spacing w:val="1"/>
          <w:sz w:val="24"/>
        </w:rPr>
        <w:t xml:space="preserve"> </w:t>
      </w:r>
      <w:r w:rsidRPr="00EF3D90">
        <w:rPr>
          <w:sz w:val="24"/>
        </w:rPr>
        <w:t>sản phẩm liên quan</w:t>
      </w:r>
      <w:r w:rsidRPr="00EF3D90">
        <w:rPr>
          <w:spacing w:val="-2"/>
          <w:sz w:val="24"/>
        </w:rPr>
        <w:t xml:space="preserve"> </w:t>
      </w:r>
      <w:r w:rsidRPr="00EF3D90">
        <w:rPr>
          <w:spacing w:val="-1"/>
          <w:sz w:val="24"/>
        </w:rPr>
        <w:t xml:space="preserve"> </w:t>
      </w:r>
      <w:r w:rsidRPr="00EF3D90">
        <w:rPr>
          <w:sz w:val="24"/>
        </w:rPr>
        <w:t>Điều 26(7).</w:t>
      </w:r>
    </w:p>
    <w:p w14:paraId="2F9887D0" w14:textId="60B773D9" w:rsidR="008350F4" w:rsidRPr="00196B8E" w:rsidRDefault="00EE6240" w:rsidP="00EF3D90">
      <w:pPr>
        <w:pStyle w:val="Heading1"/>
        <w:numPr>
          <w:ilvl w:val="0"/>
          <w:numId w:val="19"/>
        </w:numPr>
        <w:jc w:val="left"/>
      </w:pPr>
      <w:r w:rsidRPr="00EF3D90">
        <w:rPr>
          <w:i w:val="0"/>
          <w:iCs w:val="0"/>
        </w:rPr>
        <w:t>Việc đình chỉ nêu tại khoản 2 của Điều này sẽ kết thúc trong vòng ba</w:t>
      </w:r>
      <w:r w:rsidRPr="00EF3D90">
        <w:rPr>
          <w:i w:val="0"/>
          <w:iCs w:val="0"/>
          <w:spacing w:val="1"/>
        </w:rPr>
        <w:t xml:space="preserve"> </w:t>
      </w:r>
      <w:r w:rsidRPr="00EF3D90">
        <w:rPr>
          <w:i w:val="0"/>
          <w:iCs w:val="0"/>
        </w:rPr>
        <w:t>ngày làm việc hoặc trong vòng 72 giờ đối với sản phẩm liên quan dễ hư hỏng,</w:t>
      </w:r>
      <w:r w:rsidRPr="00EF3D90">
        <w:rPr>
          <w:i w:val="0"/>
          <w:iCs w:val="0"/>
          <w:spacing w:val="1"/>
        </w:rPr>
        <w:t xml:space="preserve"> </w:t>
      </w:r>
      <w:r w:rsidRPr="00EF3D90">
        <w:rPr>
          <w:i w:val="0"/>
          <w:iCs w:val="0"/>
        </w:rPr>
        <w:t>bắt đầu từ thời điểm xác định nguy cơ không tuân thủ cao trong hệ thống thông tin nêu tại Điều 33. Trường hợp cơ quan có thẩm quyền,</w:t>
      </w:r>
      <w:r w:rsidRPr="00EF3D90">
        <w:rPr>
          <w:i w:val="0"/>
          <w:iCs w:val="0"/>
          <w:spacing w:val="1"/>
        </w:rPr>
        <w:t xml:space="preserve"> </w:t>
      </w:r>
      <w:r w:rsidRPr="00EF3D90">
        <w:rPr>
          <w:i w:val="0"/>
          <w:iCs w:val="0"/>
        </w:rPr>
        <w:t>dựa trên kết quả kiểm tra được thực hiện trong khoảng thời gian đó, kết luận rằng họ</w:t>
      </w:r>
      <w:r w:rsidRPr="00EF3D90">
        <w:rPr>
          <w:i w:val="0"/>
          <w:iCs w:val="0"/>
          <w:spacing w:val="1"/>
        </w:rPr>
        <w:t xml:space="preserve"> </w:t>
      </w:r>
      <w:r w:rsidRPr="00EF3D90">
        <w:rPr>
          <w:i w:val="0"/>
          <w:iCs w:val="0"/>
        </w:rPr>
        <w:t>cần thêm thời gian để xác định xem các sản phẩm có liên quan có tuân thủ</w:t>
      </w:r>
      <w:r w:rsidRPr="00EF3D90">
        <w:rPr>
          <w:i w:val="0"/>
          <w:iCs w:val="0"/>
          <w:spacing w:val="1"/>
        </w:rPr>
        <w:t xml:space="preserve"> </w:t>
      </w:r>
      <w:r w:rsidRPr="00EF3D90">
        <w:rPr>
          <w:i w:val="0"/>
          <w:iCs w:val="0"/>
        </w:rPr>
        <w:t>với Điều 3, họ sẽ kéo dài thời gian đình chỉ, bằng các khoảng thời gian bổ sung</w:t>
      </w:r>
      <w:r w:rsidRPr="00EF3D90">
        <w:rPr>
          <w:i w:val="0"/>
          <w:iCs w:val="0"/>
          <w:spacing w:val="1"/>
        </w:rPr>
        <w:t xml:space="preserve"> </w:t>
      </w:r>
      <w:r w:rsidRPr="00EF3D90">
        <w:rPr>
          <w:i w:val="0"/>
          <w:iCs w:val="0"/>
        </w:rPr>
        <w:t>ba ngày làm việc, bằng các biện pháp tạm thời bổ sung được thực hiện theo Điều</w:t>
      </w:r>
      <w:r w:rsidRPr="00EF3D90">
        <w:rPr>
          <w:i w:val="0"/>
          <w:iCs w:val="0"/>
          <w:spacing w:val="1"/>
        </w:rPr>
        <w:t xml:space="preserve"> </w:t>
      </w:r>
      <w:r w:rsidRPr="00EF3D90">
        <w:rPr>
          <w:i w:val="0"/>
          <w:iCs w:val="0"/>
        </w:rPr>
        <w:t xml:space="preserve">23 hoặc, trong trường hợp các sản phẩm có liên quan </w:t>
      </w:r>
      <w:r w:rsidR="00646F6B" w:rsidRPr="00EF3D90">
        <w:rPr>
          <w:i w:val="0"/>
          <w:iCs w:val="0"/>
        </w:rPr>
        <w:t>nhập khẩu vào hoặc xuất khẩu từ thị trường</w:t>
      </w:r>
      <w:r w:rsidRPr="00EF3D90">
        <w:rPr>
          <w:i w:val="0"/>
          <w:iCs w:val="0"/>
        </w:rPr>
        <w:t>, bằng cách thông báo</w:t>
      </w:r>
      <w:r w:rsidRPr="00EF3D90">
        <w:rPr>
          <w:i w:val="0"/>
          <w:iCs w:val="0"/>
          <w:spacing w:val="1"/>
        </w:rPr>
        <w:t xml:space="preserve"> </w:t>
      </w:r>
      <w:r w:rsidRPr="00EF3D90">
        <w:rPr>
          <w:i w:val="0"/>
          <w:iCs w:val="0"/>
        </w:rPr>
        <w:t>các</w:t>
      </w:r>
      <w:r w:rsidRPr="00EF3D90">
        <w:rPr>
          <w:i w:val="0"/>
          <w:iCs w:val="0"/>
          <w:spacing w:val="-2"/>
        </w:rPr>
        <w:t xml:space="preserve"> </w:t>
      </w:r>
      <w:r w:rsidRPr="00EF3D90">
        <w:rPr>
          <w:i w:val="0"/>
          <w:iCs w:val="0"/>
        </w:rPr>
        <w:t>cơ quan hải quan có thẩm quyền</w:t>
      </w:r>
      <w:r w:rsidRPr="00EF3D90">
        <w:rPr>
          <w:i w:val="0"/>
          <w:iCs w:val="0"/>
          <w:spacing w:val="-1"/>
        </w:rPr>
        <w:t xml:space="preserve"> </w:t>
      </w:r>
      <w:r w:rsidRPr="00EF3D90">
        <w:rPr>
          <w:i w:val="0"/>
          <w:iCs w:val="0"/>
        </w:rPr>
        <w:t>của nhu cầu</w:t>
      </w:r>
      <w:r w:rsidRPr="00EF3D90">
        <w:rPr>
          <w:i w:val="0"/>
          <w:iCs w:val="0"/>
          <w:spacing w:val="-1"/>
        </w:rPr>
        <w:t xml:space="preserve"> d</w:t>
      </w:r>
      <w:r w:rsidRPr="00EF3D90">
        <w:rPr>
          <w:i w:val="0"/>
          <w:iCs w:val="0"/>
        </w:rPr>
        <w:t>uy trì</w:t>
      </w:r>
      <w:r w:rsidRPr="00EF3D90">
        <w:rPr>
          <w:i w:val="0"/>
          <w:iCs w:val="0"/>
          <w:spacing w:val="-2"/>
        </w:rPr>
        <w:t xml:space="preserve"> </w:t>
      </w:r>
      <w:r w:rsidRPr="00EF3D90">
        <w:rPr>
          <w:i w:val="0"/>
          <w:iCs w:val="0"/>
        </w:rPr>
        <w:t>các</w:t>
      </w:r>
      <w:r w:rsidRPr="00EF3D90">
        <w:rPr>
          <w:i w:val="0"/>
          <w:iCs w:val="0"/>
          <w:spacing w:val="-1"/>
        </w:rPr>
        <w:t xml:space="preserve"> </w:t>
      </w:r>
      <w:r w:rsidRPr="00EF3D90">
        <w:rPr>
          <w:i w:val="0"/>
          <w:iCs w:val="0"/>
        </w:rPr>
        <w:t>đình chỉ</w:t>
      </w:r>
      <w:r w:rsidRPr="00EF3D90">
        <w:rPr>
          <w:i w:val="0"/>
          <w:iCs w:val="0"/>
          <w:spacing w:val="-2"/>
        </w:rPr>
        <w:t xml:space="preserve"> </w:t>
      </w:r>
      <w:r w:rsidRPr="00EF3D90">
        <w:rPr>
          <w:i w:val="0"/>
          <w:iCs w:val="0"/>
        </w:rPr>
        <w:t>theo Điều</w:t>
      </w:r>
      <w:r w:rsidRPr="00EF3D90">
        <w:rPr>
          <w:i w:val="0"/>
          <w:iCs w:val="0"/>
          <w:spacing w:val="-2"/>
        </w:rPr>
        <w:t xml:space="preserve"> </w:t>
      </w:r>
      <w:r w:rsidRPr="00EF3D90">
        <w:rPr>
          <w:i w:val="0"/>
          <w:iCs w:val="0"/>
        </w:rPr>
        <w:t>26(7).</w:t>
      </w:r>
    </w:p>
    <w:p w14:paraId="3E1CE057" w14:textId="77777777" w:rsidR="00EF3D90" w:rsidRDefault="00EF3D90">
      <w:pPr>
        <w:widowControl/>
        <w:autoSpaceDE/>
        <w:autoSpaceDN/>
        <w:rPr>
          <w:b/>
          <w:bCs/>
          <w:spacing w:val="-4"/>
          <w:sz w:val="24"/>
          <w:szCs w:val="24"/>
          <w:lang w:val="en-US"/>
        </w:rPr>
      </w:pPr>
      <w:r>
        <w:rPr>
          <w:b/>
          <w:bCs/>
          <w:spacing w:val="-4"/>
          <w:lang w:val="en-US"/>
        </w:rPr>
        <w:br w:type="page"/>
      </w:r>
    </w:p>
    <w:p w14:paraId="7D1FD5AE" w14:textId="77777777" w:rsidR="00EF3D90" w:rsidRDefault="00EE6240" w:rsidP="00EF3D90">
      <w:pPr>
        <w:pStyle w:val="Heading1"/>
      </w:pPr>
      <w:r w:rsidRPr="00196B8E">
        <w:rPr>
          <w:spacing w:val="-4"/>
        </w:rPr>
        <w:lastRenderedPageBreak/>
        <w:t xml:space="preserve">Điều </w:t>
      </w:r>
      <w:r w:rsidRPr="00196B8E">
        <w:t xml:space="preserve">18 </w:t>
      </w:r>
    </w:p>
    <w:p w14:paraId="099F041E" w14:textId="2C16AE0C" w:rsidR="008350F4" w:rsidRPr="00196B8E" w:rsidRDefault="00EE6240" w:rsidP="00EF3D90">
      <w:pPr>
        <w:pStyle w:val="Heading1"/>
      </w:pPr>
      <w:r w:rsidRPr="00196B8E">
        <w:t>Kiểm tra</w:t>
      </w:r>
      <w:r w:rsidRPr="00196B8E">
        <w:rPr>
          <w:spacing w:val="-1"/>
        </w:rPr>
        <w:t xml:space="preserve"> </w:t>
      </w:r>
      <w:r w:rsidRPr="00196B8E">
        <w:t xml:space="preserve">nhà </w:t>
      </w:r>
      <w:r w:rsidR="00F87F15">
        <w:t>nhập khẩu</w:t>
      </w:r>
      <w:r w:rsidRPr="00196B8E">
        <w:rPr>
          <w:spacing w:val="-1"/>
        </w:rPr>
        <w:t xml:space="preserve"> </w:t>
      </w:r>
      <w:r w:rsidRPr="00196B8E">
        <w:t>và</w:t>
      </w:r>
      <w:r w:rsidRPr="00196B8E">
        <w:rPr>
          <w:spacing w:val="-1"/>
        </w:rPr>
        <w:t xml:space="preserve"> </w:t>
      </w:r>
      <w:r w:rsidRPr="00196B8E">
        <w:t>thương nhân không phải SME</w:t>
      </w:r>
      <w:r w:rsidRPr="00196B8E">
        <w:rPr>
          <w:spacing w:val="-2"/>
        </w:rPr>
        <w:t xml:space="preserve"> </w:t>
      </w:r>
    </w:p>
    <w:p w14:paraId="346DA64D" w14:textId="77777777" w:rsidR="008350F4" w:rsidRPr="00196B8E" w:rsidRDefault="008350F4" w:rsidP="005379D4">
      <w:pPr>
        <w:pStyle w:val="BodyText"/>
        <w:spacing w:before="4"/>
        <w:ind w:right="74"/>
        <w:jc w:val="both"/>
        <w:rPr>
          <w:b/>
          <w:i/>
          <w:sz w:val="22"/>
        </w:rPr>
      </w:pPr>
    </w:p>
    <w:p w14:paraId="6D91A2AC" w14:textId="291985A7" w:rsidR="008350F4" w:rsidRPr="00196B8E" w:rsidRDefault="00EE6240" w:rsidP="005379D4">
      <w:pPr>
        <w:pStyle w:val="ListParagraph"/>
        <w:numPr>
          <w:ilvl w:val="0"/>
          <w:numId w:val="20"/>
        </w:numPr>
        <w:tabs>
          <w:tab w:val="left" w:pos="1068"/>
          <w:tab w:val="left" w:pos="1070"/>
        </w:tabs>
        <w:spacing w:before="1"/>
        <w:ind w:right="74"/>
        <w:jc w:val="both"/>
        <w:rPr>
          <w:sz w:val="24"/>
        </w:rPr>
      </w:pPr>
      <w:r w:rsidRPr="00196B8E">
        <w:rPr>
          <w:sz w:val="24"/>
        </w:rPr>
        <w:t>Các</w:t>
      </w:r>
      <w:r w:rsidRPr="00196B8E">
        <w:rPr>
          <w:spacing w:val="-1"/>
          <w:sz w:val="24"/>
        </w:rPr>
        <w:t xml:space="preserve"> </w:t>
      </w:r>
      <w:r w:rsidRPr="00196B8E">
        <w:rPr>
          <w:sz w:val="24"/>
        </w:rPr>
        <w:t xml:space="preserve">kiểm tra người </w:t>
      </w:r>
      <w:r w:rsidR="00F87F15">
        <w:rPr>
          <w:sz w:val="24"/>
          <w:lang w:val="en-US"/>
        </w:rPr>
        <w:t>nhập khẩu</w:t>
      </w:r>
      <w:r w:rsidRPr="00196B8E">
        <w:rPr>
          <w:spacing w:val="-1"/>
          <w:sz w:val="24"/>
        </w:rPr>
        <w:t xml:space="preserve"> </w:t>
      </w:r>
      <w:r w:rsidRPr="00196B8E">
        <w:rPr>
          <w:sz w:val="24"/>
        </w:rPr>
        <w:t>và thương nhân không phải là SME</w:t>
      </w:r>
      <w:r w:rsidRPr="00196B8E">
        <w:rPr>
          <w:spacing w:val="-1"/>
          <w:sz w:val="24"/>
        </w:rPr>
        <w:t xml:space="preserve"> </w:t>
      </w:r>
      <w:r w:rsidRPr="00196B8E">
        <w:rPr>
          <w:sz w:val="24"/>
        </w:rPr>
        <w:t>bao gồm:</w:t>
      </w:r>
    </w:p>
    <w:p w14:paraId="071AA45D" w14:textId="77777777" w:rsidR="008350F4" w:rsidRPr="00196B8E" w:rsidRDefault="008350F4" w:rsidP="005379D4">
      <w:pPr>
        <w:pStyle w:val="BodyText"/>
        <w:spacing w:before="4"/>
        <w:ind w:right="74"/>
        <w:jc w:val="both"/>
        <w:rPr>
          <w:sz w:val="22"/>
        </w:rPr>
      </w:pPr>
    </w:p>
    <w:p w14:paraId="24202B46" w14:textId="27FAFFE4" w:rsidR="008350F4" w:rsidRPr="00EF3D90" w:rsidRDefault="00EE6240" w:rsidP="00EF3D90">
      <w:pPr>
        <w:pStyle w:val="ListParagraph"/>
        <w:numPr>
          <w:ilvl w:val="1"/>
          <w:numId w:val="20"/>
        </w:numPr>
        <w:tabs>
          <w:tab w:val="left" w:pos="1918"/>
          <w:tab w:val="left" w:pos="1920"/>
        </w:tabs>
        <w:spacing w:before="1" w:line="360" w:lineRule="auto"/>
        <w:ind w:right="74" w:hanging="850"/>
        <w:rPr>
          <w:sz w:val="24"/>
        </w:rPr>
      </w:pPr>
      <w:r w:rsidRPr="00EF3D90">
        <w:rPr>
          <w:sz w:val="24"/>
        </w:rPr>
        <w:t xml:space="preserve">kiểm tra </w:t>
      </w:r>
      <w:r w:rsidR="00A26F23" w:rsidRPr="00EF3D90">
        <w:rPr>
          <w:sz w:val="24"/>
          <w:lang w:val="en-US"/>
        </w:rPr>
        <w:t>hệ thống thẩm định</w:t>
      </w:r>
      <w:r w:rsidRPr="00EF3D90">
        <w:rPr>
          <w:sz w:val="24"/>
        </w:rPr>
        <w:t xml:space="preserve"> của họ, bao gồm đánh giá rủi ro v</w:t>
      </w:r>
      <w:r w:rsidRPr="00EF3D90">
        <w:rPr>
          <w:sz w:val="24"/>
          <w:lang w:val="en-US"/>
        </w:rPr>
        <w:t>à t</w:t>
      </w:r>
      <w:r w:rsidRPr="00EF3D90">
        <w:rPr>
          <w:sz w:val="24"/>
        </w:rPr>
        <w:t>hủ tục giảm thiểu rủi ro, và các tài liệu và hồ sơ</w:t>
      </w:r>
      <w:r w:rsidRPr="00EF3D90">
        <w:rPr>
          <w:spacing w:val="1"/>
          <w:sz w:val="24"/>
        </w:rPr>
        <w:t xml:space="preserve"> </w:t>
      </w:r>
      <w:r w:rsidRPr="00EF3D90">
        <w:rPr>
          <w:sz w:val="24"/>
        </w:rPr>
        <w:t>chứng minh</w:t>
      </w:r>
      <w:r w:rsidRPr="00EF3D90">
        <w:rPr>
          <w:spacing w:val="-1"/>
          <w:sz w:val="24"/>
        </w:rPr>
        <w:t xml:space="preserve"> </w:t>
      </w:r>
      <w:r w:rsidRPr="00EF3D90">
        <w:rPr>
          <w:sz w:val="24"/>
        </w:rPr>
        <w:t>sự phù hợp</w:t>
      </w:r>
      <w:r w:rsidRPr="00EF3D90">
        <w:rPr>
          <w:spacing w:val="-1"/>
          <w:sz w:val="24"/>
        </w:rPr>
        <w:t xml:space="preserve"> </w:t>
      </w:r>
      <w:r w:rsidRPr="00EF3D90">
        <w:rPr>
          <w:sz w:val="24"/>
        </w:rPr>
        <w:t>hoạt động của</w:t>
      </w:r>
      <w:r w:rsidRPr="00EF3D90">
        <w:rPr>
          <w:spacing w:val="-1"/>
          <w:sz w:val="24"/>
        </w:rPr>
        <w:t xml:space="preserve"> </w:t>
      </w:r>
      <w:r w:rsidR="00A26F23" w:rsidRPr="00EF3D90">
        <w:rPr>
          <w:sz w:val="24"/>
        </w:rPr>
        <w:t>hệ thống thẩm định</w:t>
      </w:r>
      <w:r w:rsidRPr="00EF3D90">
        <w:rPr>
          <w:sz w:val="24"/>
        </w:rPr>
        <w:t>;</w:t>
      </w:r>
    </w:p>
    <w:p w14:paraId="0128EBB5" w14:textId="69891182" w:rsidR="008350F4" w:rsidRPr="00EF3D90" w:rsidRDefault="00EE6240" w:rsidP="00EF3D90">
      <w:pPr>
        <w:pStyle w:val="ListParagraph"/>
        <w:numPr>
          <w:ilvl w:val="1"/>
          <w:numId w:val="20"/>
        </w:numPr>
        <w:tabs>
          <w:tab w:val="left" w:pos="1918"/>
          <w:tab w:val="left" w:pos="1920"/>
        </w:tabs>
        <w:spacing w:line="360" w:lineRule="auto"/>
        <w:ind w:right="74" w:hanging="850"/>
        <w:rPr>
          <w:sz w:val="24"/>
        </w:rPr>
      </w:pPr>
      <w:r w:rsidRPr="00EF3D90">
        <w:rPr>
          <w:sz w:val="24"/>
        </w:rPr>
        <w:t>kiểm tra tài liệu và hồ sơ chứng minh một</w:t>
      </w:r>
      <w:r w:rsidRPr="00EF3D90">
        <w:rPr>
          <w:sz w:val="24"/>
          <w:lang w:val="en-US"/>
        </w:rPr>
        <w:t xml:space="preserve"> sản phẩm có liên quan cụ thể </w:t>
      </w:r>
      <w:r w:rsidRPr="00EF3D90">
        <w:rPr>
          <w:sz w:val="24"/>
        </w:rPr>
        <w:t xml:space="preserve"> mà nhà </w:t>
      </w:r>
      <w:r w:rsidR="00F87F15" w:rsidRPr="00EF3D90">
        <w:rPr>
          <w:sz w:val="24"/>
          <w:lang w:val="en-US"/>
        </w:rPr>
        <w:t>nhập khẩu</w:t>
      </w:r>
      <w:r w:rsidRPr="00EF3D90">
        <w:rPr>
          <w:sz w:val="24"/>
        </w:rPr>
        <w:t xml:space="preserve"> đã </w:t>
      </w:r>
      <w:r w:rsidRPr="00EF3D90">
        <w:rPr>
          <w:sz w:val="24"/>
          <w:lang w:val="en-US"/>
        </w:rPr>
        <w:t>lưu thông</w:t>
      </w:r>
      <w:r w:rsidRPr="00EF3D90">
        <w:rPr>
          <w:sz w:val="24"/>
        </w:rPr>
        <w:t xml:space="preserve"> hoặc dự định </w:t>
      </w:r>
      <w:r w:rsidRPr="00EF3D90">
        <w:rPr>
          <w:sz w:val="24"/>
          <w:lang w:val="en-US"/>
        </w:rPr>
        <w:t>lưu thông</w:t>
      </w:r>
      <w:r w:rsidRPr="00EF3D90">
        <w:rPr>
          <w:sz w:val="24"/>
        </w:rPr>
        <w:t xml:space="preserve"> trên</w:t>
      </w:r>
      <w:r w:rsidRPr="00EF3D90">
        <w:rPr>
          <w:spacing w:val="1"/>
          <w:sz w:val="24"/>
        </w:rPr>
        <w:t xml:space="preserve"> </w:t>
      </w:r>
      <w:r w:rsidRPr="00EF3D90">
        <w:rPr>
          <w:sz w:val="24"/>
        </w:rPr>
        <w:t>thị trường hoặc dự định xuất khẩu hoặc thương nhân không phải là SME đã cung cấp</w:t>
      </w:r>
      <w:r w:rsidRPr="00EF3D90">
        <w:rPr>
          <w:spacing w:val="1"/>
          <w:sz w:val="24"/>
        </w:rPr>
        <w:t xml:space="preserve"> </w:t>
      </w:r>
      <w:r w:rsidRPr="00EF3D90">
        <w:rPr>
          <w:sz w:val="24"/>
        </w:rPr>
        <w:t>hoặc dự định cung cấp trên thị trường tuân thủ Quy định này ,</w:t>
      </w:r>
      <w:r w:rsidRPr="00EF3D90">
        <w:rPr>
          <w:spacing w:val="1"/>
          <w:sz w:val="24"/>
        </w:rPr>
        <w:t xml:space="preserve"> </w:t>
      </w:r>
      <w:r w:rsidRPr="00EF3D90">
        <w:rPr>
          <w:sz w:val="24"/>
        </w:rPr>
        <w:t>bao gồm, khi áp dụng, thông qua các biện pháp giảm thiểu rủi ro, cũng như</w:t>
      </w:r>
      <w:r w:rsidRPr="00EF3D90">
        <w:rPr>
          <w:spacing w:val="1"/>
          <w:sz w:val="24"/>
        </w:rPr>
        <w:t xml:space="preserve"> </w:t>
      </w:r>
      <w:r w:rsidRPr="00EF3D90">
        <w:rPr>
          <w:sz w:val="24"/>
        </w:rPr>
        <w:t xml:space="preserve"> kiểm tra</w:t>
      </w:r>
      <w:r w:rsidRPr="00EF3D90">
        <w:rPr>
          <w:spacing w:val="-1"/>
          <w:sz w:val="24"/>
        </w:rPr>
        <w:t xml:space="preserve"> </w:t>
      </w:r>
      <w:r w:rsidRPr="00EF3D90">
        <w:rPr>
          <w:sz w:val="24"/>
        </w:rPr>
        <w:t xml:space="preserve">của </w:t>
      </w:r>
      <w:r w:rsidRPr="00EF3D90">
        <w:rPr>
          <w:sz w:val="24"/>
          <w:lang w:val="en-US"/>
        </w:rPr>
        <w:t xml:space="preserve">tờ khai </w:t>
      </w:r>
      <w:r w:rsidR="00A26F23" w:rsidRPr="00EF3D90">
        <w:rPr>
          <w:sz w:val="24"/>
          <w:lang w:val="en-US"/>
        </w:rPr>
        <w:t>thẩm định</w:t>
      </w:r>
      <w:r w:rsidRPr="00EF3D90">
        <w:rPr>
          <w:sz w:val="24"/>
          <w:lang w:val="en-US"/>
        </w:rPr>
        <w:t xml:space="preserve"> </w:t>
      </w:r>
      <w:r w:rsidRPr="00EF3D90">
        <w:rPr>
          <w:sz w:val="24"/>
        </w:rPr>
        <w:t>liên quan.</w:t>
      </w:r>
    </w:p>
    <w:p w14:paraId="19E738FA" w14:textId="00A00BF4" w:rsidR="008350F4" w:rsidRPr="00EF3D90" w:rsidRDefault="00EE6240" w:rsidP="00EF3D90">
      <w:pPr>
        <w:pStyle w:val="Heading1"/>
        <w:numPr>
          <w:ilvl w:val="0"/>
          <w:numId w:val="20"/>
        </w:numPr>
        <w:jc w:val="left"/>
        <w:rPr>
          <w:i w:val="0"/>
          <w:iCs w:val="0"/>
        </w:rPr>
      </w:pPr>
      <w:r w:rsidRPr="00EF3D90">
        <w:rPr>
          <w:i w:val="0"/>
          <w:iCs w:val="0"/>
        </w:rPr>
        <w:t xml:space="preserve">Việc kiểm tra các nhà </w:t>
      </w:r>
      <w:r w:rsidR="00F87F15" w:rsidRPr="00EF3D90">
        <w:rPr>
          <w:i w:val="0"/>
          <w:iCs w:val="0"/>
        </w:rPr>
        <w:t>nhập khẩu</w:t>
      </w:r>
      <w:r w:rsidRPr="00EF3D90">
        <w:rPr>
          <w:i w:val="0"/>
          <w:iCs w:val="0"/>
        </w:rPr>
        <w:t xml:space="preserve"> và thương nhân không phải là SME </w:t>
      </w:r>
      <w:r w:rsidR="00003E3E" w:rsidRPr="00EF3D90">
        <w:rPr>
          <w:i w:val="0"/>
          <w:iCs w:val="0"/>
        </w:rPr>
        <w:t>cũng có thể bao gồm, nếu thích hợp, đặc biệt là trong trường hợp các cuộc kiểm tra được đề cập trong Khoản 1 đã đặt ra câu hỏi</w:t>
      </w:r>
      <w:r w:rsidR="00003E3E" w:rsidRPr="00EF3D90">
        <w:rPr>
          <w:i w:val="0"/>
          <w:iCs w:val="0"/>
          <w:lang w:val="vi-VN"/>
        </w:rPr>
        <w:t>:</w:t>
      </w:r>
    </w:p>
    <w:p w14:paraId="56818777" w14:textId="1587F305" w:rsidR="008350F4" w:rsidRPr="00EF3D90" w:rsidRDefault="00003E3E" w:rsidP="00EF3D90">
      <w:pPr>
        <w:pStyle w:val="ListParagraph"/>
        <w:numPr>
          <w:ilvl w:val="0"/>
          <w:numId w:val="20"/>
        </w:numPr>
        <w:tabs>
          <w:tab w:val="left" w:pos="1918"/>
          <w:tab w:val="left" w:pos="1920"/>
        </w:tabs>
        <w:spacing w:line="360" w:lineRule="auto"/>
        <w:ind w:right="74"/>
        <w:rPr>
          <w:sz w:val="24"/>
        </w:rPr>
      </w:pPr>
      <w:r w:rsidRPr="00EF3D90">
        <w:rPr>
          <w:sz w:val="24"/>
        </w:rPr>
        <w:t>kiểm tra thực địa các hàng hoá liên quan hoặc các sản phẩm liên quan nhằm xác định sự tương ứng của chúng với tài liệu được sử dụng để</w:t>
      </w:r>
      <w:r w:rsidRPr="00EF3D90" w:rsidDel="00003E3E">
        <w:rPr>
          <w:sz w:val="24"/>
        </w:rPr>
        <w:t xml:space="preserve"> </w:t>
      </w:r>
      <w:r w:rsidR="00EE6240" w:rsidRPr="00EF3D90">
        <w:rPr>
          <w:sz w:val="24"/>
        </w:rPr>
        <w:t xml:space="preserve">thực hiện </w:t>
      </w:r>
      <w:r w:rsidR="00A26F23" w:rsidRPr="00EF3D90">
        <w:rPr>
          <w:sz w:val="24"/>
          <w:lang w:val="en-US"/>
        </w:rPr>
        <w:t>thẩm định</w:t>
      </w:r>
      <w:r w:rsidR="00EE6240" w:rsidRPr="00EF3D90">
        <w:rPr>
          <w:sz w:val="24"/>
        </w:rPr>
        <w:t>;</w:t>
      </w:r>
    </w:p>
    <w:p w14:paraId="4236D1DC" w14:textId="79728CA7" w:rsidR="008350F4" w:rsidRPr="00EF3D90" w:rsidRDefault="00EE6240" w:rsidP="00EF3D90">
      <w:pPr>
        <w:pStyle w:val="Heading1"/>
        <w:numPr>
          <w:ilvl w:val="1"/>
          <w:numId w:val="20"/>
        </w:numPr>
        <w:jc w:val="left"/>
        <w:rPr>
          <w:i w:val="0"/>
          <w:iCs w:val="0"/>
        </w:rPr>
      </w:pPr>
      <w:r w:rsidRPr="00EF3D90">
        <w:rPr>
          <w:i w:val="0"/>
          <w:iCs w:val="0"/>
        </w:rPr>
        <w:t>kiểm tra</w:t>
      </w:r>
      <w:r w:rsidRPr="00EF3D90">
        <w:rPr>
          <w:i w:val="0"/>
          <w:iCs w:val="0"/>
          <w:spacing w:val="-1"/>
        </w:rPr>
        <w:t xml:space="preserve"> </w:t>
      </w:r>
      <w:r w:rsidRPr="00EF3D90">
        <w:rPr>
          <w:i w:val="0"/>
          <w:iCs w:val="0"/>
        </w:rPr>
        <w:t>của</w:t>
      </w:r>
      <w:r w:rsidRPr="00EF3D90">
        <w:rPr>
          <w:i w:val="0"/>
          <w:iCs w:val="0"/>
          <w:spacing w:val="-1"/>
        </w:rPr>
        <w:t xml:space="preserve"> </w:t>
      </w:r>
      <w:r w:rsidR="00003E3E" w:rsidRPr="00EF3D90">
        <w:rPr>
          <w:i w:val="0"/>
          <w:iCs w:val="0"/>
          <w:spacing w:val="-1"/>
        </w:rPr>
        <w:t>biện</w:t>
      </w:r>
      <w:r w:rsidR="00003E3E" w:rsidRPr="00EF3D90">
        <w:rPr>
          <w:i w:val="0"/>
          <w:iCs w:val="0"/>
          <w:spacing w:val="-1"/>
          <w:lang w:val="vi-VN"/>
        </w:rPr>
        <w:t xml:space="preserve"> pháp sửa đổi </w:t>
      </w:r>
      <w:r w:rsidRPr="00EF3D90">
        <w:rPr>
          <w:i w:val="0"/>
          <w:iCs w:val="0"/>
        </w:rPr>
        <w:t>theo</w:t>
      </w:r>
      <w:r w:rsidRPr="00EF3D90">
        <w:rPr>
          <w:i w:val="0"/>
          <w:iCs w:val="0"/>
          <w:spacing w:val="-2"/>
        </w:rPr>
        <w:t xml:space="preserve"> </w:t>
      </w:r>
      <w:r w:rsidRPr="00EF3D90">
        <w:rPr>
          <w:i w:val="0"/>
          <w:iCs w:val="0"/>
        </w:rPr>
        <w:t>Điều 24;</w:t>
      </w:r>
    </w:p>
    <w:p w14:paraId="2BEFB33B" w14:textId="77777777" w:rsidR="008350F4" w:rsidRPr="00EF3D90" w:rsidRDefault="00EE6240" w:rsidP="00EF3D90">
      <w:pPr>
        <w:pStyle w:val="ListParagraph"/>
        <w:numPr>
          <w:ilvl w:val="1"/>
          <w:numId w:val="20"/>
        </w:numPr>
        <w:tabs>
          <w:tab w:val="left" w:pos="1918"/>
          <w:tab w:val="left" w:pos="1920"/>
        </w:tabs>
        <w:spacing w:before="1" w:line="360" w:lineRule="auto"/>
        <w:ind w:right="74" w:hanging="850"/>
        <w:rPr>
          <w:sz w:val="24"/>
        </w:rPr>
      </w:pPr>
      <w:r w:rsidRPr="00EF3D90">
        <w:rPr>
          <w:sz w:val="24"/>
        </w:rPr>
        <w:t>bất kỳ phương tiện kỹ thuật và khoa học nào thích hợp để xác định loài hoặ</w:t>
      </w:r>
      <w:r w:rsidRPr="00EF3D90">
        <w:rPr>
          <w:sz w:val="24"/>
          <w:lang w:val="en-US"/>
        </w:rPr>
        <w:t>c đ</w:t>
      </w:r>
      <w:r w:rsidRPr="00EF3D90">
        <w:rPr>
          <w:sz w:val="24"/>
        </w:rPr>
        <w:t>ịa điểm chính xác nơi hàng hóa có liên quan hoặc sản phẩm có liên quan đã được</w:t>
      </w:r>
      <w:r w:rsidRPr="00EF3D90">
        <w:rPr>
          <w:spacing w:val="1"/>
          <w:sz w:val="24"/>
        </w:rPr>
        <w:t xml:space="preserve"> </w:t>
      </w:r>
      <w:r w:rsidRPr="00EF3D90">
        <w:rPr>
          <w:sz w:val="24"/>
        </w:rPr>
        <w:t>sản xuất,</w:t>
      </w:r>
      <w:r w:rsidRPr="00EF3D90">
        <w:rPr>
          <w:spacing w:val="-1"/>
          <w:sz w:val="24"/>
        </w:rPr>
        <w:t xml:space="preserve"> </w:t>
      </w:r>
      <w:r w:rsidRPr="00EF3D90">
        <w:rPr>
          <w:sz w:val="24"/>
        </w:rPr>
        <w:t>bao gồm giải phẫu, hóa học</w:t>
      </w:r>
      <w:r w:rsidRPr="00EF3D90">
        <w:rPr>
          <w:spacing w:val="-1"/>
          <w:sz w:val="24"/>
        </w:rPr>
        <w:t xml:space="preserve"> </w:t>
      </w:r>
      <w:r w:rsidRPr="00EF3D90">
        <w:rPr>
          <w:sz w:val="24"/>
        </w:rPr>
        <w:t>hoặc ADN</w:t>
      </w:r>
      <w:r w:rsidRPr="00EF3D90">
        <w:rPr>
          <w:spacing w:val="-1"/>
          <w:sz w:val="24"/>
        </w:rPr>
        <w:t xml:space="preserve"> </w:t>
      </w:r>
      <w:r w:rsidRPr="00EF3D90">
        <w:rPr>
          <w:sz w:val="24"/>
        </w:rPr>
        <w:t>phân tích ;</w:t>
      </w:r>
    </w:p>
    <w:p w14:paraId="25BB9B47" w14:textId="014C2334" w:rsidR="008350F4" w:rsidRPr="00EF3D90" w:rsidRDefault="00EE6240" w:rsidP="00EF3D90">
      <w:pPr>
        <w:pStyle w:val="ListParagraph"/>
        <w:numPr>
          <w:ilvl w:val="1"/>
          <w:numId w:val="20"/>
        </w:numPr>
        <w:tabs>
          <w:tab w:val="left" w:pos="1918"/>
          <w:tab w:val="left" w:pos="1920"/>
        </w:tabs>
        <w:spacing w:line="360" w:lineRule="auto"/>
        <w:ind w:right="74" w:hanging="850"/>
        <w:rPr>
          <w:sz w:val="24"/>
        </w:rPr>
      </w:pPr>
      <w:r w:rsidRPr="00EF3D90">
        <w:rPr>
          <w:sz w:val="24"/>
        </w:rPr>
        <w:t>bất kỳ phương tiện khoa học và kỹ thuật nào thích hợp để xác định liệu</w:t>
      </w:r>
      <w:r w:rsidRPr="00EF3D90">
        <w:rPr>
          <w:spacing w:val="1"/>
          <w:sz w:val="24"/>
        </w:rPr>
        <w:t xml:space="preserve"> </w:t>
      </w:r>
      <w:r w:rsidRPr="00EF3D90">
        <w:rPr>
          <w:sz w:val="24"/>
        </w:rPr>
        <w:t>các sản phẩm có liên quan không phá rừng, bao gồm cả dữ liệu quan sát Trái đất</w:t>
      </w:r>
      <w:r w:rsidRPr="00EF3D90">
        <w:rPr>
          <w:spacing w:val="1"/>
          <w:sz w:val="24"/>
        </w:rPr>
        <w:t xml:space="preserve"> </w:t>
      </w:r>
      <w:r w:rsidRPr="00EF3D90">
        <w:rPr>
          <w:sz w:val="24"/>
        </w:rPr>
        <w:t>chẳng hạn như từ chương trình và công cụ Copernicus hoặc từ các</w:t>
      </w:r>
      <w:r w:rsidR="00692353" w:rsidRPr="00EF3D90">
        <w:rPr>
          <w:sz w:val="24"/>
          <w:lang w:val="vi-VN"/>
        </w:rPr>
        <w:t xml:space="preserve"> nguồn</w:t>
      </w:r>
      <w:r w:rsidRPr="00EF3D90">
        <w:rPr>
          <w:sz w:val="24"/>
        </w:rPr>
        <w:t xml:space="preserve"> công khai ho</w:t>
      </w:r>
      <w:r w:rsidRPr="00EF3D90">
        <w:rPr>
          <w:sz w:val="24"/>
          <w:lang w:val="en-US"/>
        </w:rPr>
        <w:t>ặc r</w:t>
      </w:r>
      <w:r w:rsidRPr="00EF3D90">
        <w:rPr>
          <w:sz w:val="24"/>
        </w:rPr>
        <w:t>iêng tư</w:t>
      </w:r>
      <w:r w:rsidR="00692353" w:rsidRPr="00EF3D90">
        <w:rPr>
          <w:sz w:val="24"/>
          <w:lang w:val="vi-VN"/>
        </w:rPr>
        <w:t xml:space="preserve"> có sẵn</w:t>
      </w:r>
      <w:r w:rsidRPr="00EF3D90">
        <w:rPr>
          <w:sz w:val="24"/>
        </w:rPr>
        <w:t>;</w:t>
      </w:r>
      <w:r w:rsidRPr="00EF3D90">
        <w:rPr>
          <w:spacing w:val="-1"/>
          <w:sz w:val="24"/>
        </w:rPr>
        <w:t xml:space="preserve"> </w:t>
      </w:r>
      <w:r w:rsidRPr="00EF3D90">
        <w:rPr>
          <w:sz w:val="24"/>
          <w:lang w:val="en-US"/>
        </w:rPr>
        <w:t>v</w:t>
      </w:r>
      <w:r w:rsidRPr="00EF3D90">
        <w:rPr>
          <w:sz w:val="24"/>
        </w:rPr>
        <w:t>à</w:t>
      </w:r>
    </w:p>
    <w:p w14:paraId="2940B927" w14:textId="77777777" w:rsidR="008350F4" w:rsidRPr="00EF3D90" w:rsidRDefault="00EE6240" w:rsidP="00EF3D90">
      <w:pPr>
        <w:pStyle w:val="ListParagraph"/>
        <w:numPr>
          <w:ilvl w:val="1"/>
          <w:numId w:val="20"/>
        </w:numPr>
        <w:tabs>
          <w:tab w:val="left" w:pos="1918"/>
          <w:tab w:val="left" w:pos="1920"/>
        </w:tabs>
        <w:spacing w:line="360" w:lineRule="auto"/>
        <w:ind w:right="74" w:hanging="850"/>
        <w:rPr>
          <w:sz w:val="24"/>
        </w:rPr>
      </w:pPr>
      <w:r w:rsidRPr="00EF3D90">
        <w:rPr>
          <w:sz w:val="24"/>
        </w:rPr>
        <w:t>kiểm tra tại chỗ, bao gồm kiểm tra hiện trường, bao gồm cả khi thích hợp trong quốc gia thứ ba</w:t>
      </w:r>
      <w:r w:rsidRPr="00EF3D90">
        <w:rPr>
          <w:spacing w:val="1"/>
          <w:sz w:val="24"/>
        </w:rPr>
        <w:t xml:space="preserve"> </w:t>
      </w:r>
      <w:r w:rsidRPr="00EF3D90">
        <w:rPr>
          <w:sz w:val="24"/>
        </w:rPr>
        <w:t>, với điều kiện là các nước thứ ba đó đồng ý, thông qua hợp tác</w:t>
      </w:r>
      <w:r w:rsidRPr="00EF3D90">
        <w:rPr>
          <w:spacing w:val="-57"/>
          <w:sz w:val="24"/>
        </w:rPr>
        <w:t xml:space="preserve"> </w:t>
      </w:r>
      <w:r w:rsidRPr="00EF3D90">
        <w:rPr>
          <w:sz w:val="24"/>
        </w:rPr>
        <w:t>với</w:t>
      </w:r>
      <w:r w:rsidRPr="00EF3D90">
        <w:rPr>
          <w:spacing w:val="-2"/>
          <w:sz w:val="24"/>
        </w:rPr>
        <w:t xml:space="preserve"> </w:t>
      </w:r>
      <w:r w:rsidRPr="00EF3D90">
        <w:rPr>
          <w:sz w:val="24"/>
        </w:rPr>
        <w:t>cơ quan hành chính của</w:t>
      </w:r>
      <w:r w:rsidRPr="00EF3D90">
        <w:rPr>
          <w:spacing w:val="-1"/>
          <w:sz w:val="24"/>
        </w:rPr>
        <w:t xml:space="preserve"> nước thứ ba </w:t>
      </w:r>
      <w:r w:rsidRPr="00EF3D90">
        <w:rPr>
          <w:sz w:val="24"/>
        </w:rPr>
        <w:t>đó .</w:t>
      </w:r>
    </w:p>
    <w:p w14:paraId="2E62D7D7" w14:textId="77777777" w:rsidR="00EF3D90" w:rsidRDefault="00EF3D90">
      <w:pPr>
        <w:widowControl/>
        <w:autoSpaceDE/>
        <w:autoSpaceDN/>
        <w:rPr>
          <w:b/>
          <w:bCs/>
          <w:sz w:val="24"/>
          <w:szCs w:val="24"/>
        </w:rPr>
      </w:pPr>
      <w:r>
        <w:rPr>
          <w:b/>
          <w:bCs/>
        </w:rPr>
        <w:br w:type="page"/>
      </w:r>
    </w:p>
    <w:p w14:paraId="7B6A9304" w14:textId="77777777" w:rsidR="00EF3D90" w:rsidRDefault="00EE6240" w:rsidP="00EF3D90">
      <w:pPr>
        <w:pStyle w:val="Heading1"/>
        <w:rPr>
          <w:spacing w:val="1"/>
        </w:rPr>
      </w:pPr>
      <w:r w:rsidRPr="00EF3D90">
        <w:lastRenderedPageBreak/>
        <w:t>Điều 19</w:t>
      </w:r>
      <w:r w:rsidRPr="00EF3D90">
        <w:rPr>
          <w:spacing w:val="1"/>
        </w:rPr>
        <w:t xml:space="preserve"> </w:t>
      </w:r>
    </w:p>
    <w:p w14:paraId="330BD626" w14:textId="6CCFCFFA" w:rsidR="008350F4" w:rsidRPr="00EF3D90" w:rsidRDefault="00EE6240" w:rsidP="00EF3D90">
      <w:pPr>
        <w:pStyle w:val="Heading1"/>
      </w:pPr>
      <w:r w:rsidRPr="00EF3D90">
        <w:t>Kiểm tra thương nhân vừa và nhỏ</w:t>
      </w:r>
    </w:p>
    <w:p w14:paraId="6823467F" w14:textId="77777777" w:rsidR="008350F4" w:rsidRPr="00EF3D90" w:rsidRDefault="00EE6240" w:rsidP="005379D4">
      <w:pPr>
        <w:pStyle w:val="ListParagraph"/>
        <w:numPr>
          <w:ilvl w:val="0"/>
          <w:numId w:val="21"/>
        </w:numPr>
        <w:tabs>
          <w:tab w:val="left" w:pos="1068"/>
          <w:tab w:val="left" w:pos="1070"/>
        </w:tabs>
        <w:spacing w:line="360" w:lineRule="auto"/>
        <w:ind w:right="74" w:hanging="851"/>
        <w:jc w:val="both"/>
        <w:rPr>
          <w:sz w:val="24"/>
        </w:rPr>
      </w:pPr>
      <w:r w:rsidRPr="00EF3D90">
        <w:rPr>
          <w:sz w:val="24"/>
        </w:rPr>
        <w:t>Việc kiểm tra đối với các thương nhân SME sẽ bao gồm việc kiểm tra tài liệu v</w:t>
      </w:r>
      <w:r w:rsidRPr="00EF3D90">
        <w:rPr>
          <w:sz w:val="24"/>
          <w:lang w:val="en-US"/>
        </w:rPr>
        <w:t>à h</w:t>
      </w:r>
      <w:r w:rsidRPr="00EF3D90">
        <w:rPr>
          <w:sz w:val="24"/>
        </w:rPr>
        <w:t>ồ sơ</w:t>
      </w:r>
      <w:r w:rsidRPr="00EF3D90">
        <w:rPr>
          <w:spacing w:val="-1"/>
          <w:sz w:val="24"/>
        </w:rPr>
        <w:t xml:space="preserve"> </w:t>
      </w:r>
      <w:r w:rsidRPr="00EF3D90">
        <w:rPr>
          <w:sz w:val="24"/>
        </w:rPr>
        <w:t>chứng minh</w:t>
      </w:r>
      <w:r w:rsidRPr="00EF3D90">
        <w:rPr>
          <w:spacing w:val="-1"/>
          <w:sz w:val="24"/>
        </w:rPr>
        <w:t xml:space="preserve"> </w:t>
      </w:r>
      <w:r w:rsidRPr="00EF3D90">
        <w:rPr>
          <w:sz w:val="24"/>
          <w:lang w:val="en-US"/>
        </w:rPr>
        <w:t>t</w:t>
      </w:r>
      <w:r w:rsidRPr="00EF3D90">
        <w:rPr>
          <w:sz w:val="24"/>
        </w:rPr>
        <w:t>uân thủ</w:t>
      </w:r>
      <w:r w:rsidRPr="00EF3D90">
        <w:rPr>
          <w:spacing w:val="-1"/>
          <w:sz w:val="24"/>
        </w:rPr>
        <w:t xml:space="preserve"> </w:t>
      </w:r>
      <w:r w:rsidRPr="00EF3D90">
        <w:rPr>
          <w:spacing w:val="-1"/>
          <w:sz w:val="24"/>
          <w:lang w:val="en-US"/>
        </w:rPr>
        <w:t>Điều</w:t>
      </w:r>
      <w:r w:rsidRPr="00EF3D90">
        <w:rPr>
          <w:spacing w:val="-1"/>
          <w:sz w:val="24"/>
        </w:rPr>
        <w:t xml:space="preserve"> </w:t>
      </w:r>
      <w:r w:rsidRPr="00EF3D90">
        <w:rPr>
          <w:sz w:val="24"/>
        </w:rPr>
        <w:t>5(2) , (3) và</w:t>
      </w:r>
      <w:r w:rsidRPr="00EF3D90">
        <w:rPr>
          <w:spacing w:val="-1"/>
          <w:sz w:val="24"/>
        </w:rPr>
        <w:t xml:space="preserve"> </w:t>
      </w:r>
      <w:r w:rsidRPr="00EF3D90">
        <w:rPr>
          <w:sz w:val="24"/>
        </w:rPr>
        <w:t>(4).</w:t>
      </w:r>
    </w:p>
    <w:p w14:paraId="2C54560C" w14:textId="77777777" w:rsidR="008350F4" w:rsidRPr="00EF3D90" w:rsidRDefault="00EE6240" w:rsidP="005379D4">
      <w:pPr>
        <w:pStyle w:val="ListParagraph"/>
        <w:numPr>
          <w:ilvl w:val="0"/>
          <w:numId w:val="21"/>
        </w:numPr>
        <w:tabs>
          <w:tab w:val="left" w:pos="1068"/>
          <w:tab w:val="left" w:pos="1070"/>
        </w:tabs>
        <w:spacing w:line="360" w:lineRule="auto"/>
        <w:ind w:right="74" w:hanging="851"/>
        <w:jc w:val="both"/>
        <w:rPr>
          <w:sz w:val="24"/>
        </w:rPr>
      </w:pPr>
      <w:r w:rsidRPr="00EF3D90">
        <w:rPr>
          <w:sz w:val="24"/>
        </w:rPr>
        <w:t xml:space="preserve">Việc kiểm tra đối với thương nhân SME cũng có thể bao gồm, đặc biệt là khi </w:t>
      </w:r>
      <w:r w:rsidRPr="00EF3D90">
        <w:rPr>
          <w:sz w:val="24"/>
          <w:lang w:val="en-US"/>
        </w:rPr>
        <w:t xml:space="preserve">kiểm tra </w:t>
      </w:r>
      <w:r w:rsidRPr="00EF3D90">
        <w:rPr>
          <w:sz w:val="24"/>
        </w:rPr>
        <w:t xml:space="preserve">được đề cập trong đoạn 1 đã </w:t>
      </w:r>
      <w:r w:rsidRPr="00EF3D90">
        <w:rPr>
          <w:sz w:val="24"/>
          <w:lang w:val="en-US"/>
        </w:rPr>
        <w:t>nêu</w:t>
      </w:r>
      <w:r w:rsidRPr="00EF3D90">
        <w:rPr>
          <w:sz w:val="24"/>
        </w:rPr>
        <w:t>,</w:t>
      </w:r>
      <w:r w:rsidRPr="00EF3D90">
        <w:rPr>
          <w:sz w:val="24"/>
          <w:lang w:val="en-US"/>
        </w:rPr>
        <w:t xml:space="preserve"> kiểm tra</w:t>
      </w:r>
      <w:r w:rsidRPr="00EF3D90">
        <w:rPr>
          <w:sz w:val="24"/>
        </w:rPr>
        <w:t xml:space="preserve"> phát hiệ</w:t>
      </w:r>
      <w:r w:rsidRPr="00EF3D90">
        <w:rPr>
          <w:sz w:val="24"/>
          <w:lang w:val="en-US"/>
        </w:rPr>
        <w:t>n</w:t>
      </w:r>
      <w:r w:rsidRPr="00EF3D90">
        <w:rPr>
          <w:sz w:val="24"/>
        </w:rPr>
        <w:t>,</w:t>
      </w:r>
      <w:r w:rsidRPr="00EF3D90">
        <w:rPr>
          <w:spacing w:val="-1"/>
          <w:sz w:val="24"/>
        </w:rPr>
        <w:t xml:space="preserve"> </w:t>
      </w:r>
      <w:r w:rsidRPr="00EF3D90">
        <w:rPr>
          <w:sz w:val="24"/>
        </w:rPr>
        <w:t>kể cả kiểm toán hiện trường.</w:t>
      </w:r>
    </w:p>
    <w:p w14:paraId="1FB9DADB" w14:textId="77777777" w:rsidR="00EF3D90" w:rsidRDefault="00EF3D90">
      <w:pPr>
        <w:widowControl/>
        <w:autoSpaceDE/>
        <w:autoSpaceDN/>
        <w:rPr>
          <w:b/>
          <w:bCs/>
          <w:spacing w:val="-4"/>
          <w:sz w:val="24"/>
          <w:szCs w:val="24"/>
          <w:lang w:val="en-US"/>
        </w:rPr>
      </w:pPr>
      <w:r>
        <w:rPr>
          <w:b/>
          <w:bCs/>
          <w:spacing w:val="-4"/>
          <w:lang w:val="en-US"/>
        </w:rPr>
        <w:br w:type="page"/>
      </w:r>
    </w:p>
    <w:p w14:paraId="5491004A" w14:textId="77777777" w:rsidR="00EF3D90" w:rsidRDefault="00EE6240" w:rsidP="00EF3D90">
      <w:pPr>
        <w:pStyle w:val="Heading1"/>
      </w:pPr>
      <w:r w:rsidRPr="00EF3D90">
        <w:rPr>
          <w:spacing w:val="-4"/>
        </w:rPr>
        <w:lastRenderedPageBreak/>
        <w:t xml:space="preserve">Điều </w:t>
      </w:r>
      <w:r w:rsidRPr="00EF3D90">
        <w:t xml:space="preserve">20 </w:t>
      </w:r>
    </w:p>
    <w:p w14:paraId="3A75D104" w14:textId="17167B9D" w:rsidR="008350F4" w:rsidRPr="00EF3D90" w:rsidRDefault="00692353" w:rsidP="00EF3D90">
      <w:pPr>
        <w:pStyle w:val="Heading1"/>
      </w:pPr>
      <w:r w:rsidRPr="00EF3D90">
        <w:t>Thu</w:t>
      </w:r>
      <w:r w:rsidRPr="00EF3D90">
        <w:rPr>
          <w:lang w:val="vi-VN"/>
        </w:rPr>
        <w:t xml:space="preserve"> hồi </w:t>
      </w:r>
      <w:r w:rsidR="00EE6240" w:rsidRPr="00EF3D90">
        <w:t xml:space="preserve">chi phí </w:t>
      </w:r>
      <w:r w:rsidRPr="00EF3D90">
        <w:t>bởi</w:t>
      </w:r>
      <w:r w:rsidRPr="00EF3D90">
        <w:rPr>
          <w:lang w:val="vi-VN"/>
        </w:rPr>
        <w:t xml:space="preserve"> </w:t>
      </w:r>
      <w:r w:rsidR="00EE6240" w:rsidRPr="00EF3D90">
        <w:t>cơ quan</w:t>
      </w:r>
      <w:r w:rsidR="00EE6240" w:rsidRPr="00EF3D90">
        <w:rPr>
          <w:spacing w:val="-1"/>
        </w:rPr>
        <w:t xml:space="preserve"> </w:t>
      </w:r>
      <w:r w:rsidR="00EE6240" w:rsidRPr="00EF3D90">
        <w:t>có thẩm quyền</w:t>
      </w:r>
    </w:p>
    <w:p w14:paraId="54E06B4E" w14:textId="77777777" w:rsidR="008350F4" w:rsidRPr="00196B8E" w:rsidRDefault="008350F4" w:rsidP="005379D4">
      <w:pPr>
        <w:pStyle w:val="BodyText"/>
        <w:spacing w:before="4"/>
        <w:ind w:right="74"/>
        <w:jc w:val="both"/>
        <w:rPr>
          <w:sz w:val="22"/>
        </w:rPr>
      </w:pPr>
    </w:p>
    <w:p w14:paraId="40817BE8" w14:textId="2771E097" w:rsidR="008350F4" w:rsidRPr="00196B8E" w:rsidRDefault="00EE6240" w:rsidP="005379D4">
      <w:pPr>
        <w:pStyle w:val="ListParagraph"/>
        <w:numPr>
          <w:ilvl w:val="0"/>
          <w:numId w:val="22"/>
        </w:numPr>
        <w:tabs>
          <w:tab w:val="left" w:pos="1068"/>
          <w:tab w:val="left" w:pos="1070"/>
        </w:tabs>
        <w:spacing w:before="1" w:line="360" w:lineRule="auto"/>
        <w:ind w:right="74" w:hanging="851"/>
        <w:jc w:val="both"/>
        <w:rPr>
          <w:sz w:val="24"/>
        </w:rPr>
      </w:pPr>
      <w:r w:rsidRPr="00196B8E">
        <w:rPr>
          <w:sz w:val="24"/>
        </w:rPr>
        <w:t xml:space="preserve">Các quốc gia thành viên có thể ủy quyền cho các cơ quan có thẩm quyền của mình để </w:t>
      </w:r>
      <w:r w:rsidR="00692353" w:rsidRPr="00196B8E">
        <w:rPr>
          <w:sz w:val="24"/>
        </w:rPr>
        <w:t>thu</w:t>
      </w:r>
      <w:r w:rsidRPr="00196B8E">
        <w:rPr>
          <w:sz w:val="24"/>
        </w:rPr>
        <w:t xml:space="preserve"> lại từ</w:t>
      </w:r>
      <w:r w:rsidRPr="00196B8E">
        <w:rPr>
          <w:spacing w:val="1"/>
          <w:sz w:val="24"/>
        </w:rPr>
        <w:t xml:space="preserve"> </w:t>
      </w:r>
      <w:r w:rsidRPr="00196B8E">
        <w:rPr>
          <w:sz w:val="24"/>
        </w:rPr>
        <w:t xml:space="preserve">nhà </w:t>
      </w:r>
      <w:r w:rsidR="00F87F15">
        <w:rPr>
          <w:sz w:val="24"/>
          <w:lang w:val="en-US"/>
        </w:rPr>
        <w:t>nhập khẩu</w:t>
      </w:r>
      <w:r w:rsidRPr="00196B8E">
        <w:rPr>
          <w:sz w:val="24"/>
        </w:rPr>
        <w:t xml:space="preserve"> hoặc thương nhân tổng chi phí cho các hoạt động của họ đối với các trường hợ</w:t>
      </w:r>
      <w:r w:rsidRPr="00196B8E">
        <w:rPr>
          <w:sz w:val="24"/>
          <w:lang w:val="en-US"/>
        </w:rPr>
        <w:t>p c</w:t>
      </w:r>
      <w:r w:rsidRPr="00196B8E">
        <w:rPr>
          <w:sz w:val="24"/>
        </w:rPr>
        <w:t>ủa việc không tuân thủ.</w:t>
      </w:r>
    </w:p>
    <w:p w14:paraId="427B54B0" w14:textId="77777777" w:rsidR="008350F4" w:rsidRPr="00196B8E" w:rsidRDefault="00EE6240" w:rsidP="005379D4">
      <w:pPr>
        <w:pStyle w:val="ListParagraph"/>
        <w:numPr>
          <w:ilvl w:val="0"/>
          <w:numId w:val="22"/>
        </w:numPr>
        <w:tabs>
          <w:tab w:val="left" w:pos="1068"/>
          <w:tab w:val="left" w:pos="1070"/>
        </w:tabs>
        <w:spacing w:line="360" w:lineRule="auto"/>
        <w:ind w:right="74" w:hanging="851"/>
        <w:jc w:val="both"/>
        <w:rPr>
          <w:sz w:val="24"/>
        </w:rPr>
      </w:pPr>
      <w:r w:rsidRPr="00196B8E">
        <w:rPr>
          <w:sz w:val="24"/>
        </w:rPr>
        <w:t>Các chi phí nêu tại khoản 1 có thể bao gồm chi phí tiến hành thử nghiệm</w:t>
      </w:r>
      <w:r w:rsidRPr="00196B8E">
        <w:rPr>
          <w:sz w:val="24"/>
          <w:lang w:val="en-US"/>
        </w:rPr>
        <w:t>, l</w:t>
      </w:r>
      <w:r w:rsidRPr="00196B8E">
        <w:rPr>
          <w:sz w:val="24"/>
        </w:rPr>
        <w:t>ưu trữ và các hoạt động liên quan đến các sản phẩm có liên quan được phát hiện là không</w:t>
      </w:r>
      <w:r w:rsidRPr="00196B8E">
        <w:rPr>
          <w:spacing w:val="1"/>
          <w:sz w:val="24"/>
        </w:rPr>
        <w:t xml:space="preserve"> </w:t>
      </w:r>
      <w:r w:rsidRPr="00196B8E">
        <w:rPr>
          <w:sz w:val="24"/>
        </w:rPr>
        <w:t>các sản phẩm tuân thủ và phải chịu hành động khắc phục trước khi phát hành những</w:t>
      </w:r>
      <w:r w:rsidRPr="00196B8E">
        <w:rPr>
          <w:spacing w:val="1"/>
          <w:sz w:val="24"/>
        </w:rPr>
        <w:t xml:space="preserve"> </w:t>
      </w:r>
      <w:r w:rsidRPr="00196B8E">
        <w:rPr>
          <w:sz w:val="24"/>
        </w:rPr>
        <w:t>liên quan</w:t>
      </w:r>
      <w:r w:rsidRPr="00196B8E">
        <w:rPr>
          <w:spacing w:val="-1"/>
          <w:sz w:val="24"/>
        </w:rPr>
        <w:t xml:space="preserve"> </w:t>
      </w:r>
      <w:r w:rsidRPr="00196B8E">
        <w:rPr>
          <w:sz w:val="24"/>
        </w:rPr>
        <w:t>sản phẩm miễn phí</w:t>
      </w:r>
      <w:r w:rsidRPr="00196B8E">
        <w:rPr>
          <w:spacing w:val="-1"/>
          <w:sz w:val="24"/>
        </w:rPr>
        <w:t xml:space="preserve"> </w:t>
      </w:r>
      <w:r w:rsidRPr="00196B8E">
        <w:rPr>
          <w:sz w:val="24"/>
        </w:rPr>
        <w:t xml:space="preserve">lưu thông, </w:t>
      </w:r>
      <w:r w:rsidRPr="00196B8E">
        <w:rPr>
          <w:sz w:val="24"/>
          <w:lang w:val="en-US"/>
        </w:rPr>
        <w:t>đưa</w:t>
      </w:r>
      <w:r w:rsidRPr="00196B8E">
        <w:rPr>
          <w:sz w:val="24"/>
        </w:rPr>
        <w:t xml:space="preserve"> chúng </w:t>
      </w:r>
      <w:r w:rsidRPr="00196B8E">
        <w:rPr>
          <w:sz w:val="24"/>
          <w:lang w:val="en-US"/>
        </w:rPr>
        <w:t>ra</w:t>
      </w:r>
      <w:r w:rsidRPr="00196B8E">
        <w:rPr>
          <w:spacing w:val="-1"/>
          <w:sz w:val="24"/>
        </w:rPr>
        <w:t xml:space="preserve"> </w:t>
      </w:r>
      <w:r w:rsidRPr="00196B8E">
        <w:rPr>
          <w:sz w:val="24"/>
        </w:rPr>
        <w:t>thị trường hoặc</w:t>
      </w:r>
      <w:r w:rsidRPr="00196B8E">
        <w:rPr>
          <w:spacing w:val="-1"/>
          <w:sz w:val="24"/>
        </w:rPr>
        <w:t xml:space="preserve"> </w:t>
      </w:r>
      <w:r w:rsidRPr="00196B8E">
        <w:rPr>
          <w:sz w:val="24"/>
        </w:rPr>
        <w:t>xuất khẩu của họ.</w:t>
      </w:r>
    </w:p>
    <w:p w14:paraId="735C5A7D" w14:textId="77777777" w:rsidR="00EF3D90" w:rsidRDefault="00EF3D90">
      <w:pPr>
        <w:widowControl/>
        <w:autoSpaceDE/>
        <w:autoSpaceDN/>
        <w:rPr>
          <w:b/>
          <w:bCs/>
          <w:spacing w:val="-4"/>
          <w:sz w:val="24"/>
          <w:szCs w:val="24"/>
          <w:lang w:val="en-US"/>
        </w:rPr>
      </w:pPr>
      <w:r>
        <w:rPr>
          <w:b/>
          <w:bCs/>
          <w:spacing w:val="-4"/>
          <w:lang w:val="en-US"/>
        </w:rPr>
        <w:br w:type="page"/>
      </w:r>
    </w:p>
    <w:p w14:paraId="1CDFD0FF" w14:textId="77777777" w:rsidR="00EF3D90" w:rsidRDefault="00EE6240" w:rsidP="00EF3D90">
      <w:pPr>
        <w:pStyle w:val="Heading1"/>
      </w:pPr>
      <w:r w:rsidRPr="00196B8E">
        <w:rPr>
          <w:spacing w:val="-4"/>
        </w:rPr>
        <w:lastRenderedPageBreak/>
        <w:t xml:space="preserve">Điều </w:t>
      </w:r>
      <w:r w:rsidRPr="00196B8E">
        <w:t>21</w:t>
      </w:r>
    </w:p>
    <w:p w14:paraId="106CC2E0" w14:textId="5F56B80E" w:rsidR="008350F4" w:rsidRPr="00196B8E" w:rsidRDefault="00EE6240" w:rsidP="00EF3D90">
      <w:pPr>
        <w:pStyle w:val="Heading1"/>
      </w:pPr>
      <w:r w:rsidRPr="00196B8E">
        <w:t xml:space="preserve"> Sự hợp tác</w:t>
      </w:r>
      <w:r w:rsidRPr="00196B8E">
        <w:rPr>
          <w:spacing w:val="-1"/>
        </w:rPr>
        <w:t xml:space="preserve"> </w:t>
      </w:r>
      <w:r w:rsidRPr="00196B8E">
        <w:t>và trao đổi</w:t>
      </w:r>
      <w:r w:rsidRPr="00196B8E">
        <w:rPr>
          <w:spacing w:val="-1"/>
        </w:rPr>
        <w:t xml:space="preserve"> </w:t>
      </w:r>
      <w:r w:rsidRPr="00196B8E">
        <w:t>của thông tin</w:t>
      </w:r>
    </w:p>
    <w:p w14:paraId="377CC42C" w14:textId="77777777" w:rsidR="008350F4" w:rsidRPr="00196B8E" w:rsidRDefault="008350F4" w:rsidP="005379D4">
      <w:pPr>
        <w:pStyle w:val="BodyText"/>
        <w:spacing w:before="4"/>
        <w:ind w:right="74"/>
        <w:jc w:val="both"/>
        <w:rPr>
          <w:sz w:val="22"/>
        </w:rPr>
      </w:pPr>
    </w:p>
    <w:p w14:paraId="487E99AF" w14:textId="77777777" w:rsidR="008350F4" w:rsidRPr="00EF3D90" w:rsidRDefault="00EE6240" w:rsidP="005379D4">
      <w:pPr>
        <w:pStyle w:val="ListParagraph"/>
        <w:numPr>
          <w:ilvl w:val="0"/>
          <w:numId w:val="23"/>
        </w:numPr>
        <w:tabs>
          <w:tab w:val="left" w:pos="1068"/>
          <w:tab w:val="left" w:pos="1070"/>
        </w:tabs>
        <w:spacing w:before="1" w:line="360" w:lineRule="auto"/>
        <w:ind w:right="74" w:hanging="851"/>
        <w:jc w:val="both"/>
        <w:rPr>
          <w:sz w:val="24"/>
          <w:szCs w:val="24"/>
        </w:rPr>
      </w:pPr>
      <w:r w:rsidRPr="00EF3D90">
        <w:rPr>
          <w:sz w:val="24"/>
          <w:szCs w:val="24"/>
        </w:rPr>
        <w:t>Các cơ quan có thẩm quyền sẽ phối hợp với nhau , cơ quan hải quan t</w:t>
      </w:r>
      <w:r w:rsidRPr="00EF3D90">
        <w:rPr>
          <w:sz w:val="24"/>
          <w:szCs w:val="24"/>
          <w:lang w:val="en-US"/>
        </w:rPr>
        <w:t>ừ q</w:t>
      </w:r>
      <w:r w:rsidRPr="00EF3D90">
        <w:rPr>
          <w:sz w:val="24"/>
          <w:szCs w:val="24"/>
        </w:rPr>
        <w:t>uốc gia thành viên của họ, các cơ quan có thẩm quyền và cơ quan hải quan từ các quốc gia thành viên</w:t>
      </w:r>
      <w:r w:rsidRPr="00EF3D90">
        <w:rPr>
          <w:sz w:val="24"/>
          <w:szCs w:val="24"/>
          <w:lang w:val="en-US"/>
        </w:rPr>
        <w:t xml:space="preserve"> khác</w:t>
      </w:r>
      <w:r w:rsidRPr="00EF3D90">
        <w:rPr>
          <w:sz w:val="24"/>
          <w:szCs w:val="24"/>
        </w:rPr>
        <w:t>, Ủy ban và nếu cần thiết, với các cơ quan hành chín</w:t>
      </w:r>
      <w:r w:rsidRPr="00EF3D90">
        <w:rPr>
          <w:sz w:val="24"/>
          <w:szCs w:val="24"/>
          <w:lang w:val="en-US"/>
        </w:rPr>
        <w:t>h nư</w:t>
      </w:r>
      <w:r w:rsidRPr="00EF3D90">
        <w:rPr>
          <w:sz w:val="24"/>
          <w:szCs w:val="24"/>
        </w:rPr>
        <w:t>ớc thứ ba để đảm bảo tuân thủ Quy định này , bao gồm như</w:t>
      </w:r>
      <w:r w:rsidRPr="00EF3D90">
        <w:rPr>
          <w:spacing w:val="1"/>
          <w:sz w:val="24"/>
          <w:szCs w:val="24"/>
        </w:rPr>
        <w:t xml:space="preserve"> </w:t>
      </w:r>
      <w:r w:rsidRPr="00EF3D90">
        <w:rPr>
          <w:sz w:val="24"/>
          <w:szCs w:val="24"/>
        </w:rPr>
        <w:t>việc thực hiện kiểm toán hiện trường .</w:t>
      </w:r>
    </w:p>
    <w:p w14:paraId="3BDAB647" w14:textId="77777777" w:rsidR="008350F4" w:rsidRPr="00EF3D90" w:rsidRDefault="00692353" w:rsidP="005379D4">
      <w:pPr>
        <w:pStyle w:val="ListParagraph"/>
        <w:numPr>
          <w:ilvl w:val="0"/>
          <w:numId w:val="23"/>
        </w:numPr>
        <w:tabs>
          <w:tab w:val="left" w:pos="1068"/>
          <w:tab w:val="left" w:pos="1070"/>
        </w:tabs>
        <w:spacing w:line="360" w:lineRule="auto"/>
        <w:ind w:right="74" w:hanging="851"/>
        <w:jc w:val="both"/>
        <w:rPr>
          <w:sz w:val="24"/>
          <w:szCs w:val="24"/>
        </w:rPr>
      </w:pPr>
      <w:r w:rsidRPr="00EF3D90">
        <w:rPr>
          <w:sz w:val="24"/>
          <w:szCs w:val="24"/>
        </w:rPr>
        <w:t>Cơ</w:t>
      </w:r>
      <w:r w:rsidRPr="00EF3D90">
        <w:rPr>
          <w:sz w:val="24"/>
          <w:szCs w:val="24"/>
          <w:lang w:val="vi-VN"/>
        </w:rPr>
        <w:t xml:space="preserve"> quan </w:t>
      </w:r>
      <w:r w:rsidR="00EE6240" w:rsidRPr="00EF3D90">
        <w:rPr>
          <w:sz w:val="24"/>
          <w:szCs w:val="24"/>
        </w:rPr>
        <w:t>có thẩm quyền sẽ thiết lập các thỏa thuận hành chính với</w:t>
      </w:r>
      <w:r w:rsidR="00EE6240" w:rsidRPr="00EF3D90">
        <w:rPr>
          <w:spacing w:val="1"/>
          <w:sz w:val="24"/>
          <w:szCs w:val="24"/>
        </w:rPr>
        <w:t xml:space="preserve"> </w:t>
      </w:r>
      <w:r w:rsidR="00EE6240" w:rsidRPr="00EF3D90">
        <w:rPr>
          <w:sz w:val="24"/>
          <w:szCs w:val="24"/>
        </w:rPr>
        <w:t xml:space="preserve">Ủy ban liên quan đến việc truyền thông tin về điều tra </w:t>
      </w:r>
      <w:r w:rsidR="00EE6240" w:rsidRPr="00EF3D90">
        <w:rPr>
          <w:sz w:val="24"/>
          <w:szCs w:val="24"/>
          <w:lang w:val="en-US"/>
        </w:rPr>
        <w:t>và c</w:t>
      </w:r>
      <w:r w:rsidR="00EE6240" w:rsidRPr="00EF3D90">
        <w:rPr>
          <w:sz w:val="24"/>
          <w:szCs w:val="24"/>
        </w:rPr>
        <w:t>hỉ đạo</w:t>
      </w:r>
      <w:r w:rsidR="00EE6240" w:rsidRPr="00EF3D90">
        <w:rPr>
          <w:spacing w:val="-1"/>
          <w:sz w:val="24"/>
          <w:szCs w:val="24"/>
        </w:rPr>
        <w:t xml:space="preserve"> </w:t>
      </w:r>
      <w:r w:rsidR="00EE6240" w:rsidRPr="00EF3D90">
        <w:rPr>
          <w:sz w:val="24"/>
          <w:szCs w:val="24"/>
        </w:rPr>
        <w:t>của các cuộc điều tra.</w:t>
      </w:r>
    </w:p>
    <w:p w14:paraId="508F8441" w14:textId="62FD2248" w:rsidR="008350F4" w:rsidRPr="00EF3D90" w:rsidRDefault="00EE6240" w:rsidP="005379D4">
      <w:pPr>
        <w:pStyle w:val="ListParagraph"/>
        <w:numPr>
          <w:ilvl w:val="0"/>
          <w:numId w:val="23"/>
        </w:numPr>
        <w:tabs>
          <w:tab w:val="left" w:pos="1068"/>
          <w:tab w:val="left" w:pos="1070"/>
        </w:tabs>
        <w:spacing w:line="360" w:lineRule="auto"/>
        <w:ind w:right="74" w:hanging="851"/>
        <w:jc w:val="both"/>
        <w:rPr>
          <w:sz w:val="24"/>
          <w:szCs w:val="24"/>
        </w:rPr>
      </w:pPr>
      <w:r w:rsidRPr="00EF3D90">
        <w:rPr>
          <w:sz w:val="24"/>
          <w:szCs w:val="24"/>
        </w:rPr>
        <w:t>Các cơ quan có thẩm quyền sẽ trao đổi thông tin cần thiết để thực thi các</w:t>
      </w:r>
      <w:r w:rsidRPr="00EF3D90">
        <w:rPr>
          <w:spacing w:val="1"/>
          <w:sz w:val="24"/>
          <w:szCs w:val="24"/>
        </w:rPr>
        <w:t xml:space="preserve"> </w:t>
      </w:r>
      <w:r w:rsidR="00A81897" w:rsidRPr="00EF3D90">
        <w:rPr>
          <w:sz w:val="24"/>
          <w:szCs w:val="24"/>
        </w:rPr>
        <w:t>Quy định</w:t>
      </w:r>
      <w:r w:rsidRPr="00EF3D90">
        <w:rPr>
          <w:sz w:val="24"/>
          <w:szCs w:val="24"/>
        </w:rPr>
        <w:t xml:space="preserve"> này, kể cả thông qua hệ thống thông tin nêu tại Điều 33</w:t>
      </w:r>
      <w:r w:rsidRPr="00EF3D90">
        <w:rPr>
          <w:sz w:val="24"/>
          <w:szCs w:val="24"/>
          <w:lang w:val="en-US"/>
        </w:rPr>
        <w:t>. Đ</w:t>
      </w:r>
      <w:r w:rsidRPr="00EF3D90">
        <w:rPr>
          <w:sz w:val="24"/>
          <w:szCs w:val="24"/>
        </w:rPr>
        <w:t xml:space="preserve">iều đó sẽ bao gồm việc cấp quyền truy cập và trao đổi thông tin về các nhà </w:t>
      </w:r>
      <w:r w:rsidR="00F87F15" w:rsidRPr="00EF3D90">
        <w:rPr>
          <w:sz w:val="24"/>
          <w:szCs w:val="24"/>
        </w:rPr>
        <w:t>nhập khẩu</w:t>
      </w:r>
      <w:r w:rsidRPr="00EF3D90">
        <w:rPr>
          <w:sz w:val="24"/>
          <w:szCs w:val="24"/>
        </w:rPr>
        <w:t xml:space="preserve"> và</w:t>
      </w:r>
      <w:r w:rsidRPr="00EF3D90">
        <w:rPr>
          <w:spacing w:val="1"/>
          <w:sz w:val="24"/>
          <w:szCs w:val="24"/>
        </w:rPr>
        <w:t xml:space="preserve"> </w:t>
      </w:r>
      <w:r w:rsidRPr="00EF3D90">
        <w:rPr>
          <w:sz w:val="24"/>
          <w:szCs w:val="24"/>
        </w:rPr>
        <w:t xml:space="preserve">thương nhân, bao gồm các </w:t>
      </w:r>
      <w:r w:rsidRPr="00EF3D90">
        <w:rPr>
          <w:sz w:val="24"/>
          <w:szCs w:val="24"/>
          <w:lang w:val="en-US"/>
        </w:rPr>
        <w:t xml:space="preserve">tờ khai </w:t>
      </w:r>
      <w:r w:rsidR="00A26F23" w:rsidRPr="00EF3D90">
        <w:rPr>
          <w:sz w:val="24"/>
          <w:szCs w:val="24"/>
          <w:lang w:val="en-US"/>
        </w:rPr>
        <w:t xml:space="preserve">thẩm </w:t>
      </w:r>
      <w:proofErr w:type="gramStart"/>
      <w:r w:rsidR="00A26F23" w:rsidRPr="00EF3D90">
        <w:rPr>
          <w:sz w:val="24"/>
          <w:szCs w:val="24"/>
          <w:lang w:val="en-US"/>
        </w:rPr>
        <w:t>định</w:t>
      </w:r>
      <w:r w:rsidRPr="00EF3D90">
        <w:rPr>
          <w:sz w:val="24"/>
          <w:szCs w:val="24"/>
        </w:rPr>
        <w:t xml:space="preserve"> ,</w:t>
      </w:r>
      <w:proofErr w:type="gramEnd"/>
      <w:r w:rsidRPr="00EF3D90">
        <w:rPr>
          <w:sz w:val="24"/>
          <w:szCs w:val="24"/>
        </w:rPr>
        <w:t xml:space="preserve"> và về bản chất và kết quả của</w:t>
      </w:r>
      <w:r w:rsidRPr="00EF3D90">
        <w:rPr>
          <w:spacing w:val="1"/>
          <w:sz w:val="24"/>
          <w:szCs w:val="24"/>
        </w:rPr>
        <w:t xml:space="preserve"> </w:t>
      </w:r>
      <w:r w:rsidRPr="00EF3D90">
        <w:rPr>
          <w:sz w:val="24"/>
          <w:szCs w:val="24"/>
        </w:rPr>
        <w:t>kiểm tra được thực hiện, với các cơ quan có thẩm quyền của các Quốc gia Thành viên khác để tạo điều kiện thuận lợi ch</w:t>
      </w:r>
      <w:r w:rsidRPr="00EF3D90">
        <w:rPr>
          <w:sz w:val="24"/>
          <w:szCs w:val="24"/>
          <w:lang w:val="en-US"/>
        </w:rPr>
        <w:t>o thự</w:t>
      </w:r>
      <w:r w:rsidRPr="00EF3D90">
        <w:rPr>
          <w:sz w:val="24"/>
          <w:szCs w:val="24"/>
        </w:rPr>
        <w:t>c thi</w:t>
      </w:r>
      <w:r w:rsidRPr="00EF3D90">
        <w:rPr>
          <w:spacing w:val="-1"/>
          <w:sz w:val="24"/>
          <w:szCs w:val="24"/>
        </w:rPr>
        <w:t xml:space="preserve"> </w:t>
      </w:r>
      <w:r w:rsidRPr="00EF3D90">
        <w:rPr>
          <w:sz w:val="24"/>
          <w:szCs w:val="24"/>
        </w:rPr>
        <w:t>của Quy định này.</w:t>
      </w:r>
    </w:p>
    <w:p w14:paraId="7E894B2E" w14:textId="72BC2281" w:rsidR="008350F4" w:rsidRPr="00EF3D90" w:rsidRDefault="00EE6240" w:rsidP="005379D4">
      <w:pPr>
        <w:pStyle w:val="ListParagraph"/>
        <w:numPr>
          <w:ilvl w:val="0"/>
          <w:numId w:val="23"/>
        </w:numPr>
        <w:tabs>
          <w:tab w:val="left" w:pos="1068"/>
          <w:tab w:val="left" w:pos="1070"/>
        </w:tabs>
        <w:spacing w:line="360" w:lineRule="auto"/>
        <w:ind w:right="74" w:hanging="851"/>
        <w:jc w:val="both"/>
        <w:rPr>
          <w:sz w:val="24"/>
          <w:szCs w:val="24"/>
        </w:rPr>
      </w:pPr>
      <w:r w:rsidRPr="00EF3D90">
        <w:rPr>
          <w:sz w:val="24"/>
          <w:szCs w:val="24"/>
        </w:rPr>
        <w:t>Cơ quan có thẩm quyền sẽ thông báo ngay cho cơ quan có thẩm quyền của quốc gia</w:t>
      </w:r>
      <w:r w:rsidRPr="00EF3D90">
        <w:rPr>
          <w:sz w:val="24"/>
          <w:szCs w:val="24"/>
          <w:lang w:val="en-US"/>
        </w:rPr>
        <w:t xml:space="preserve"> </w:t>
      </w:r>
      <w:r w:rsidRPr="00EF3D90">
        <w:rPr>
          <w:sz w:val="24"/>
          <w:szCs w:val="24"/>
        </w:rPr>
        <w:t xml:space="preserve">Thành viên khác và Ủy ban khi họ phát hiện bất kỳ hành vi không tuân thủ tiềm ẩn nào đối với </w:t>
      </w:r>
      <w:r w:rsidRPr="00EF3D90">
        <w:rPr>
          <w:sz w:val="24"/>
          <w:szCs w:val="24"/>
          <w:lang w:val="en-US"/>
        </w:rPr>
        <w:t>Q</w:t>
      </w:r>
      <w:r w:rsidRPr="00EF3D90">
        <w:rPr>
          <w:sz w:val="24"/>
          <w:szCs w:val="24"/>
        </w:rPr>
        <w:t>uy định</w:t>
      </w:r>
      <w:r w:rsidRPr="00EF3D90">
        <w:rPr>
          <w:sz w:val="24"/>
          <w:szCs w:val="24"/>
          <w:lang w:val="en-US"/>
        </w:rPr>
        <w:t xml:space="preserve"> này</w:t>
      </w:r>
      <w:r w:rsidRPr="00EF3D90">
        <w:rPr>
          <w:sz w:val="24"/>
          <w:szCs w:val="24"/>
        </w:rPr>
        <w:t xml:space="preserve"> và những thiếu sót nghiêm trọng có thể ảnh hưởng đến nhiều quốc gia thành viên.</w:t>
      </w:r>
      <w:r w:rsidRPr="00EF3D90">
        <w:rPr>
          <w:spacing w:val="1"/>
          <w:sz w:val="24"/>
          <w:szCs w:val="24"/>
        </w:rPr>
        <w:t xml:space="preserve"> </w:t>
      </w:r>
      <w:r w:rsidRPr="00EF3D90">
        <w:rPr>
          <w:sz w:val="24"/>
          <w:szCs w:val="24"/>
        </w:rPr>
        <w:t>Đặc biệt, các cơ quan có thẩm quyền sẽ thông báo cho các cơ quan có thẩm quyền khác về</w:t>
      </w:r>
      <w:r w:rsidRPr="00EF3D90">
        <w:rPr>
          <w:spacing w:val="1"/>
          <w:sz w:val="24"/>
          <w:szCs w:val="24"/>
        </w:rPr>
        <w:t xml:space="preserve"> </w:t>
      </w:r>
      <w:r w:rsidRPr="00EF3D90">
        <w:rPr>
          <w:sz w:val="24"/>
          <w:szCs w:val="24"/>
          <w:lang w:val="en-US"/>
        </w:rPr>
        <w:t>c</w:t>
      </w:r>
      <w:r w:rsidRPr="00EF3D90">
        <w:rPr>
          <w:sz w:val="24"/>
          <w:szCs w:val="24"/>
        </w:rPr>
        <w:t xml:space="preserve">ác quốc gia thành viên khi họ phát hiện một vấn đề </w:t>
      </w:r>
      <w:r w:rsidR="00692353" w:rsidRPr="00EF3D90">
        <w:rPr>
          <w:sz w:val="24"/>
          <w:szCs w:val="24"/>
          <w:lang w:val="vi-VN"/>
        </w:rPr>
        <w:t xml:space="preserve">về </w:t>
      </w:r>
      <w:r w:rsidRPr="00EF3D90">
        <w:rPr>
          <w:sz w:val="24"/>
          <w:szCs w:val="24"/>
        </w:rPr>
        <w:t>sản phẩm</w:t>
      </w:r>
      <w:r w:rsidR="00692353" w:rsidRPr="00EF3D90">
        <w:rPr>
          <w:sz w:val="24"/>
          <w:szCs w:val="24"/>
          <w:lang w:val="vi-VN"/>
        </w:rPr>
        <w:t xml:space="preserve"> </w:t>
      </w:r>
      <w:r w:rsidR="00692353" w:rsidRPr="00EF3D90">
        <w:rPr>
          <w:sz w:val="24"/>
          <w:szCs w:val="24"/>
        </w:rPr>
        <w:t>có liên quan</w:t>
      </w:r>
      <w:r w:rsidRPr="00EF3D90">
        <w:rPr>
          <w:sz w:val="24"/>
          <w:szCs w:val="24"/>
        </w:rPr>
        <w:t xml:space="preserve"> trên thị trường mà họ</w:t>
      </w:r>
      <w:r w:rsidRPr="00EF3D90">
        <w:rPr>
          <w:spacing w:val="1"/>
          <w:sz w:val="24"/>
          <w:szCs w:val="24"/>
        </w:rPr>
        <w:t xml:space="preserve"> </w:t>
      </w:r>
      <w:r w:rsidRPr="00EF3D90">
        <w:rPr>
          <w:sz w:val="24"/>
          <w:szCs w:val="24"/>
        </w:rPr>
        <w:t>coi như</w:t>
      </w:r>
      <w:r w:rsidRPr="00EF3D90">
        <w:rPr>
          <w:spacing w:val="-1"/>
          <w:sz w:val="24"/>
          <w:szCs w:val="24"/>
        </w:rPr>
        <w:t xml:space="preserve"> </w:t>
      </w:r>
      <w:r w:rsidRPr="00EF3D90">
        <w:rPr>
          <w:sz w:val="24"/>
          <w:szCs w:val="24"/>
        </w:rPr>
        <w:t>là</w:t>
      </w:r>
      <w:r w:rsidRPr="00EF3D90">
        <w:rPr>
          <w:spacing w:val="-1"/>
          <w:sz w:val="24"/>
          <w:szCs w:val="24"/>
        </w:rPr>
        <w:t xml:space="preserve"> </w:t>
      </w:r>
      <w:r w:rsidRPr="00EF3D90">
        <w:rPr>
          <w:sz w:val="24"/>
          <w:szCs w:val="24"/>
          <w:lang w:val="en-US"/>
        </w:rPr>
        <w:t>m</w:t>
      </w:r>
      <w:r w:rsidRPr="00EF3D90">
        <w:rPr>
          <w:sz w:val="24"/>
          <w:szCs w:val="24"/>
        </w:rPr>
        <w:t>ột</w:t>
      </w:r>
      <w:r w:rsidRPr="00EF3D90">
        <w:rPr>
          <w:spacing w:val="-2"/>
          <w:sz w:val="24"/>
          <w:szCs w:val="24"/>
        </w:rPr>
        <w:t xml:space="preserve"> </w:t>
      </w:r>
      <w:r w:rsidRPr="00EF3D90">
        <w:rPr>
          <w:sz w:val="24"/>
          <w:szCs w:val="24"/>
        </w:rPr>
        <w:t>sản phẩm</w:t>
      </w:r>
      <w:r w:rsidRPr="00EF3D90">
        <w:rPr>
          <w:sz w:val="24"/>
          <w:szCs w:val="24"/>
          <w:lang w:val="en-US"/>
        </w:rPr>
        <w:t xml:space="preserve"> </w:t>
      </w:r>
      <w:r w:rsidRPr="00EF3D90">
        <w:rPr>
          <w:sz w:val="24"/>
          <w:szCs w:val="24"/>
        </w:rPr>
        <w:t>không tuân thủ,</w:t>
      </w:r>
      <w:r w:rsidRPr="00EF3D90">
        <w:rPr>
          <w:spacing w:val="-1"/>
          <w:sz w:val="24"/>
          <w:szCs w:val="24"/>
        </w:rPr>
        <w:t xml:space="preserve"> </w:t>
      </w:r>
      <w:r w:rsidRPr="00EF3D90">
        <w:rPr>
          <w:sz w:val="24"/>
          <w:szCs w:val="24"/>
        </w:rPr>
        <w:t>để kích hoạt</w:t>
      </w:r>
      <w:r w:rsidRPr="00EF3D90">
        <w:rPr>
          <w:spacing w:val="-2"/>
          <w:sz w:val="24"/>
          <w:szCs w:val="24"/>
        </w:rPr>
        <w:t xml:space="preserve"> </w:t>
      </w:r>
      <w:r w:rsidRPr="00EF3D90">
        <w:rPr>
          <w:spacing w:val="-2"/>
          <w:sz w:val="24"/>
          <w:szCs w:val="24"/>
          <w:lang w:val="en-US"/>
        </w:rPr>
        <w:t>tiêu hủy</w:t>
      </w:r>
      <w:r w:rsidRPr="00EF3D90">
        <w:rPr>
          <w:spacing w:val="-2"/>
          <w:sz w:val="24"/>
          <w:szCs w:val="24"/>
        </w:rPr>
        <w:t xml:space="preserve"> </w:t>
      </w:r>
      <w:r w:rsidRPr="00EF3D90">
        <w:rPr>
          <w:sz w:val="24"/>
          <w:szCs w:val="24"/>
        </w:rPr>
        <w:t>hoặc</w:t>
      </w:r>
      <w:r w:rsidRPr="00EF3D90">
        <w:rPr>
          <w:spacing w:val="-1"/>
          <w:sz w:val="24"/>
          <w:szCs w:val="24"/>
        </w:rPr>
        <w:t xml:space="preserve"> </w:t>
      </w:r>
      <w:r w:rsidRPr="00EF3D90">
        <w:rPr>
          <w:sz w:val="24"/>
          <w:szCs w:val="24"/>
          <w:lang w:val="en-US"/>
        </w:rPr>
        <w:t>thu hồi</w:t>
      </w:r>
      <w:r w:rsidRPr="00EF3D90">
        <w:rPr>
          <w:spacing w:val="-1"/>
          <w:sz w:val="24"/>
          <w:szCs w:val="24"/>
        </w:rPr>
        <w:t xml:space="preserve"> </w:t>
      </w:r>
      <w:r w:rsidRPr="00EF3D90">
        <w:rPr>
          <w:spacing w:val="-1"/>
          <w:sz w:val="24"/>
          <w:szCs w:val="24"/>
          <w:lang w:val="en-US"/>
        </w:rPr>
        <w:t>những</w:t>
      </w:r>
      <w:r w:rsidR="00692353" w:rsidRPr="00EF3D90">
        <w:rPr>
          <w:spacing w:val="-1"/>
          <w:sz w:val="24"/>
          <w:szCs w:val="24"/>
          <w:lang w:val="vi-VN"/>
        </w:rPr>
        <w:t xml:space="preserve"> </w:t>
      </w:r>
      <w:r w:rsidRPr="00EF3D90">
        <w:rPr>
          <w:sz w:val="24"/>
          <w:szCs w:val="24"/>
        </w:rPr>
        <w:t>sản phẩm</w:t>
      </w:r>
      <w:r w:rsidRPr="00EF3D90">
        <w:rPr>
          <w:spacing w:val="-3"/>
          <w:sz w:val="24"/>
          <w:szCs w:val="24"/>
        </w:rPr>
        <w:t xml:space="preserve"> </w:t>
      </w:r>
      <w:r w:rsidRPr="00EF3D90">
        <w:rPr>
          <w:sz w:val="24"/>
          <w:szCs w:val="24"/>
        </w:rPr>
        <w:t>từ</w:t>
      </w:r>
      <w:r w:rsidRPr="00EF3D90">
        <w:rPr>
          <w:spacing w:val="-2"/>
          <w:sz w:val="24"/>
          <w:szCs w:val="24"/>
        </w:rPr>
        <w:t xml:space="preserve"> </w:t>
      </w:r>
      <w:r w:rsidRPr="00EF3D90">
        <w:rPr>
          <w:sz w:val="24"/>
          <w:szCs w:val="24"/>
        </w:rPr>
        <w:t>việc bán hàng trong</w:t>
      </w:r>
      <w:r w:rsidRPr="00EF3D90">
        <w:rPr>
          <w:spacing w:val="-2"/>
          <w:sz w:val="24"/>
          <w:szCs w:val="24"/>
        </w:rPr>
        <w:t xml:space="preserve"> </w:t>
      </w:r>
      <w:r w:rsidRPr="00EF3D90">
        <w:rPr>
          <w:sz w:val="24"/>
          <w:szCs w:val="24"/>
        </w:rPr>
        <w:t>tất cả</w:t>
      </w:r>
      <w:r w:rsidRPr="00EF3D90">
        <w:rPr>
          <w:spacing w:val="-2"/>
          <w:sz w:val="24"/>
          <w:szCs w:val="24"/>
        </w:rPr>
        <w:t xml:space="preserve"> </w:t>
      </w:r>
      <w:r w:rsidRPr="00EF3D90">
        <w:rPr>
          <w:spacing w:val="-2"/>
          <w:sz w:val="24"/>
          <w:szCs w:val="24"/>
          <w:lang w:val="en-US"/>
        </w:rPr>
        <w:t xml:space="preserve">các quốc gia </w:t>
      </w:r>
      <w:r w:rsidRPr="00EF3D90">
        <w:rPr>
          <w:sz w:val="24"/>
          <w:szCs w:val="24"/>
        </w:rPr>
        <w:t>Thành viên.</w:t>
      </w:r>
    </w:p>
    <w:p w14:paraId="74161680" w14:textId="77777777" w:rsidR="008350F4" w:rsidRPr="00EF3D90" w:rsidRDefault="008350F4" w:rsidP="005379D4">
      <w:pPr>
        <w:pStyle w:val="BodyText"/>
        <w:spacing w:before="4"/>
        <w:ind w:right="74"/>
        <w:jc w:val="both"/>
      </w:pPr>
    </w:p>
    <w:p w14:paraId="0E6A10D5" w14:textId="184EB2C1" w:rsidR="008350F4" w:rsidRPr="00EF3D90" w:rsidRDefault="00EE6240" w:rsidP="005379D4">
      <w:pPr>
        <w:pStyle w:val="ListParagraph"/>
        <w:numPr>
          <w:ilvl w:val="0"/>
          <w:numId w:val="23"/>
        </w:numPr>
        <w:tabs>
          <w:tab w:val="left" w:pos="1068"/>
          <w:tab w:val="left" w:pos="1070"/>
        </w:tabs>
        <w:spacing w:before="1"/>
        <w:ind w:right="74"/>
        <w:jc w:val="both"/>
        <w:rPr>
          <w:sz w:val="24"/>
          <w:szCs w:val="24"/>
        </w:rPr>
      </w:pPr>
      <w:r w:rsidRPr="00EF3D90">
        <w:rPr>
          <w:sz w:val="24"/>
          <w:szCs w:val="24"/>
        </w:rPr>
        <w:t>T</w:t>
      </w:r>
      <w:r w:rsidRPr="00EF3D90">
        <w:rPr>
          <w:sz w:val="24"/>
          <w:szCs w:val="24"/>
          <w:lang w:val="en-US"/>
        </w:rPr>
        <w:t>heo</w:t>
      </w:r>
      <w:r w:rsidRPr="00EF3D90">
        <w:rPr>
          <w:sz w:val="24"/>
          <w:szCs w:val="24"/>
        </w:rPr>
        <w:t xml:space="preserve"> yêu cầu</w:t>
      </w:r>
      <w:r w:rsidRPr="00EF3D90">
        <w:rPr>
          <w:spacing w:val="-2"/>
          <w:sz w:val="24"/>
          <w:szCs w:val="24"/>
        </w:rPr>
        <w:t xml:space="preserve"> </w:t>
      </w:r>
      <w:r w:rsidRPr="00EF3D90">
        <w:rPr>
          <w:sz w:val="24"/>
          <w:szCs w:val="24"/>
        </w:rPr>
        <w:t>của</w:t>
      </w:r>
      <w:r w:rsidRPr="00EF3D90">
        <w:rPr>
          <w:spacing w:val="-1"/>
          <w:sz w:val="24"/>
          <w:szCs w:val="24"/>
        </w:rPr>
        <w:t xml:space="preserve"> </w:t>
      </w:r>
      <w:r w:rsidRPr="00EF3D90">
        <w:rPr>
          <w:sz w:val="24"/>
          <w:szCs w:val="24"/>
          <w:lang w:val="en-US"/>
        </w:rPr>
        <w:t>m</w:t>
      </w:r>
      <w:r w:rsidRPr="00EF3D90">
        <w:rPr>
          <w:sz w:val="24"/>
          <w:szCs w:val="24"/>
        </w:rPr>
        <w:t>ột</w:t>
      </w:r>
      <w:r w:rsidRPr="00EF3D90">
        <w:rPr>
          <w:spacing w:val="-2"/>
          <w:sz w:val="24"/>
          <w:szCs w:val="24"/>
        </w:rPr>
        <w:t xml:space="preserve"> </w:t>
      </w:r>
      <w:r w:rsidRPr="00EF3D90">
        <w:rPr>
          <w:spacing w:val="-2"/>
          <w:sz w:val="24"/>
          <w:szCs w:val="24"/>
          <w:lang w:val="en-US"/>
        </w:rPr>
        <w:t xml:space="preserve">cơ quan </w:t>
      </w:r>
      <w:r w:rsidRPr="00EF3D90">
        <w:rPr>
          <w:sz w:val="24"/>
          <w:szCs w:val="24"/>
        </w:rPr>
        <w:t>có thẩm quyền,</w:t>
      </w:r>
      <w:r w:rsidRPr="00EF3D90">
        <w:rPr>
          <w:spacing w:val="-2"/>
          <w:sz w:val="24"/>
          <w:szCs w:val="24"/>
        </w:rPr>
        <w:t xml:space="preserve"> </w:t>
      </w:r>
      <w:r w:rsidRPr="00EF3D90">
        <w:rPr>
          <w:spacing w:val="-2"/>
          <w:sz w:val="24"/>
          <w:szCs w:val="24"/>
          <w:lang w:val="en-US"/>
        </w:rPr>
        <w:t xml:space="preserve">các quốc gia </w:t>
      </w:r>
      <w:r w:rsidRPr="00EF3D90">
        <w:rPr>
          <w:sz w:val="24"/>
          <w:szCs w:val="24"/>
        </w:rPr>
        <w:t>Thành viên</w:t>
      </w:r>
      <w:r w:rsidRPr="00EF3D90">
        <w:rPr>
          <w:spacing w:val="-3"/>
          <w:sz w:val="24"/>
          <w:szCs w:val="24"/>
        </w:rPr>
        <w:t xml:space="preserve"> </w:t>
      </w:r>
      <w:r w:rsidRPr="00EF3D90">
        <w:rPr>
          <w:sz w:val="24"/>
          <w:szCs w:val="24"/>
        </w:rPr>
        <w:t>nên</w:t>
      </w:r>
      <w:r w:rsidRPr="00EF3D90">
        <w:rPr>
          <w:spacing w:val="-2"/>
          <w:sz w:val="24"/>
          <w:szCs w:val="24"/>
        </w:rPr>
        <w:t xml:space="preserve"> </w:t>
      </w:r>
      <w:r w:rsidRPr="00EF3D90">
        <w:rPr>
          <w:sz w:val="24"/>
          <w:szCs w:val="24"/>
        </w:rPr>
        <w:t>cung cấp</w:t>
      </w:r>
      <w:r w:rsidRPr="00EF3D90">
        <w:rPr>
          <w:spacing w:val="-2"/>
          <w:sz w:val="24"/>
          <w:szCs w:val="24"/>
        </w:rPr>
        <w:t xml:space="preserve"> </w:t>
      </w:r>
      <w:r w:rsidRPr="00EF3D90">
        <w:rPr>
          <w:sz w:val="24"/>
          <w:szCs w:val="24"/>
          <w:lang w:val="en-US"/>
        </w:rPr>
        <w:t>n</w:t>
      </w:r>
      <w:r w:rsidRPr="00EF3D90">
        <w:rPr>
          <w:sz w:val="24"/>
          <w:szCs w:val="24"/>
        </w:rPr>
        <w:t>ó</w:t>
      </w:r>
      <w:r w:rsidRPr="00EF3D90">
        <w:rPr>
          <w:spacing w:val="-1"/>
          <w:sz w:val="24"/>
          <w:szCs w:val="24"/>
        </w:rPr>
        <w:t xml:space="preserve"> </w:t>
      </w:r>
      <w:r w:rsidRPr="00EF3D90">
        <w:rPr>
          <w:sz w:val="24"/>
          <w:szCs w:val="24"/>
        </w:rPr>
        <w:t>với</w:t>
      </w:r>
      <w:r w:rsidRPr="00EF3D90">
        <w:rPr>
          <w:spacing w:val="-2"/>
          <w:sz w:val="24"/>
          <w:szCs w:val="24"/>
        </w:rPr>
        <w:t xml:space="preserve"> </w:t>
      </w:r>
      <w:r w:rsidRPr="00EF3D90">
        <w:rPr>
          <w:sz w:val="24"/>
          <w:szCs w:val="24"/>
        </w:rPr>
        <w:t>các</w:t>
      </w:r>
      <w:r w:rsidR="00692353" w:rsidRPr="00EF3D90">
        <w:rPr>
          <w:sz w:val="24"/>
          <w:szCs w:val="24"/>
          <w:lang w:val="vi-VN"/>
        </w:rPr>
        <w:t xml:space="preserve"> </w:t>
      </w:r>
      <w:r w:rsidRPr="00EF3D90">
        <w:rPr>
          <w:sz w:val="24"/>
          <w:szCs w:val="24"/>
        </w:rPr>
        <w:t>thông tin</w:t>
      </w:r>
      <w:r w:rsidRPr="00EF3D90">
        <w:rPr>
          <w:spacing w:val="-2"/>
          <w:sz w:val="24"/>
          <w:szCs w:val="24"/>
        </w:rPr>
        <w:t xml:space="preserve"> </w:t>
      </w:r>
      <w:r w:rsidRPr="00EF3D90">
        <w:rPr>
          <w:sz w:val="24"/>
          <w:szCs w:val="24"/>
        </w:rPr>
        <w:t>cần thiết</w:t>
      </w:r>
      <w:r w:rsidRPr="00EF3D90">
        <w:rPr>
          <w:spacing w:val="-3"/>
          <w:sz w:val="24"/>
          <w:szCs w:val="24"/>
        </w:rPr>
        <w:t xml:space="preserve"> </w:t>
      </w:r>
      <w:r w:rsidRPr="00EF3D90">
        <w:rPr>
          <w:spacing w:val="-3"/>
          <w:sz w:val="24"/>
          <w:szCs w:val="24"/>
          <w:lang w:val="en-US"/>
        </w:rPr>
        <w:t xml:space="preserve">để </w:t>
      </w:r>
      <w:r w:rsidRPr="00EF3D90">
        <w:rPr>
          <w:sz w:val="24"/>
          <w:szCs w:val="24"/>
        </w:rPr>
        <w:t>đảm bảo</w:t>
      </w:r>
      <w:r w:rsidRPr="00EF3D90">
        <w:rPr>
          <w:spacing w:val="-2"/>
          <w:sz w:val="24"/>
          <w:szCs w:val="24"/>
        </w:rPr>
        <w:t xml:space="preserve"> </w:t>
      </w:r>
      <w:r w:rsidRPr="00EF3D90">
        <w:rPr>
          <w:sz w:val="24"/>
          <w:szCs w:val="24"/>
        </w:rPr>
        <w:t>Tuân thủ</w:t>
      </w:r>
      <w:r w:rsidRPr="00EF3D90">
        <w:rPr>
          <w:spacing w:val="-2"/>
          <w:sz w:val="24"/>
          <w:szCs w:val="24"/>
        </w:rPr>
        <w:t xml:space="preserve"> </w:t>
      </w:r>
      <w:r w:rsidRPr="00EF3D90">
        <w:rPr>
          <w:sz w:val="24"/>
          <w:szCs w:val="24"/>
        </w:rPr>
        <w:t>Quy định</w:t>
      </w:r>
      <w:r w:rsidRPr="00EF3D90">
        <w:rPr>
          <w:sz w:val="24"/>
          <w:szCs w:val="24"/>
          <w:lang w:val="en-US"/>
        </w:rPr>
        <w:t xml:space="preserve"> này</w:t>
      </w:r>
      <w:r w:rsidRPr="00EF3D90">
        <w:rPr>
          <w:sz w:val="24"/>
          <w:szCs w:val="24"/>
        </w:rPr>
        <w:t>.</w:t>
      </w:r>
    </w:p>
    <w:p w14:paraId="16147740" w14:textId="77777777" w:rsidR="008350F4" w:rsidRPr="00196B8E" w:rsidRDefault="008350F4" w:rsidP="005379D4">
      <w:pPr>
        <w:pStyle w:val="BodyText"/>
        <w:spacing w:before="4"/>
        <w:ind w:right="74"/>
        <w:jc w:val="both"/>
        <w:rPr>
          <w:sz w:val="22"/>
        </w:rPr>
      </w:pPr>
    </w:p>
    <w:p w14:paraId="09F51695" w14:textId="77777777" w:rsidR="00EF3D90" w:rsidRDefault="00EF3D90">
      <w:pPr>
        <w:widowControl/>
        <w:autoSpaceDE/>
        <w:autoSpaceDN/>
        <w:rPr>
          <w:b/>
          <w:bCs/>
          <w:sz w:val="24"/>
          <w:szCs w:val="24"/>
        </w:rPr>
      </w:pPr>
      <w:r>
        <w:rPr>
          <w:b/>
          <w:bCs/>
        </w:rPr>
        <w:br w:type="page"/>
      </w:r>
    </w:p>
    <w:p w14:paraId="63865D67" w14:textId="77777777" w:rsidR="00EF3D90" w:rsidRDefault="00EE6240" w:rsidP="00EF3D90">
      <w:pPr>
        <w:pStyle w:val="Heading1"/>
      </w:pPr>
      <w:r w:rsidRPr="00196B8E">
        <w:lastRenderedPageBreak/>
        <w:t xml:space="preserve">Điều 22 </w:t>
      </w:r>
    </w:p>
    <w:p w14:paraId="2A2F8ABF" w14:textId="670C7236" w:rsidR="008350F4" w:rsidRPr="00196B8E" w:rsidRDefault="00EE6240" w:rsidP="00EF3D90">
      <w:pPr>
        <w:pStyle w:val="Heading1"/>
      </w:pPr>
      <w:r w:rsidRPr="00196B8E">
        <w:t>Báo cáo</w:t>
      </w:r>
    </w:p>
    <w:p w14:paraId="7CEA9993" w14:textId="264BFDCB" w:rsidR="008350F4" w:rsidRPr="00117B82" w:rsidRDefault="00EE6240" w:rsidP="00117B82">
      <w:pPr>
        <w:pStyle w:val="ListParagraph"/>
        <w:numPr>
          <w:ilvl w:val="0"/>
          <w:numId w:val="24"/>
        </w:numPr>
        <w:tabs>
          <w:tab w:val="left" w:pos="1068"/>
          <w:tab w:val="left" w:pos="1070"/>
        </w:tabs>
        <w:spacing w:line="360" w:lineRule="auto"/>
        <w:ind w:right="74" w:hanging="851"/>
        <w:rPr>
          <w:sz w:val="24"/>
        </w:rPr>
      </w:pPr>
      <w:r w:rsidRPr="00117B82">
        <w:rPr>
          <w:sz w:val="24"/>
        </w:rPr>
        <w:t xml:space="preserve">Trước ngày 30 tháng 4 hàng năm, các Quốc gia Thành viên sẽ cung cấp cho công chúng </w:t>
      </w:r>
      <w:r w:rsidRPr="00117B82">
        <w:rPr>
          <w:sz w:val="24"/>
          <w:lang w:val="en-US"/>
        </w:rPr>
        <w:t xml:space="preserve">và </w:t>
      </w:r>
      <w:r w:rsidRPr="00117B82">
        <w:rPr>
          <w:sz w:val="24"/>
        </w:rPr>
        <w:t xml:space="preserve">Ủy ban </w:t>
      </w:r>
      <w:r w:rsidRPr="00117B82">
        <w:rPr>
          <w:sz w:val="24"/>
          <w:lang w:val="en-US"/>
        </w:rPr>
        <w:t xml:space="preserve"> t</w:t>
      </w:r>
      <w:r w:rsidRPr="00117B82">
        <w:rPr>
          <w:sz w:val="24"/>
        </w:rPr>
        <w:t xml:space="preserve">hông tin về việc áp dụng Quy định này trong </w:t>
      </w:r>
      <w:r w:rsidRPr="00117B82">
        <w:rPr>
          <w:sz w:val="24"/>
          <w:lang w:val="en-US"/>
        </w:rPr>
        <w:t xml:space="preserve">suốt </w:t>
      </w:r>
      <w:r w:rsidRPr="00117B82">
        <w:rPr>
          <w:sz w:val="24"/>
        </w:rPr>
        <w:t>năm dương lịch</w:t>
      </w:r>
      <w:r w:rsidRPr="00117B82">
        <w:rPr>
          <w:sz w:val="24"/>
          <w:lang w:val="en-US"/>
        </w:rPr>
        <w:t xml:space="preserve"> trước đó</w:t>
      </w:r>
      <w:r w:rsidRPr="00117B82">
        <w:rPr>
          <w:sz w:val="24"/>
        </w:rPr>
        <w:t>. Thông tin đó sẽ bao gồm:</w:t>
      </w:r>
    </w:p>
    <w:p w14:paraId="4F129496" w14:textId="77777777" w:rsidR="008350F4" w:rsidRPr="00117B82" w:rsidRDefault="00EE6240" w:rsidP="00117B82">
      <w:pPr>
        <w:pStyle w:val="Heading1"/>
        <w:numPr>
          <w:ilvl w:val="1"/>
          <w:numId w:val="24"/>
        </w:numPr>
        <w:jc w:val="left"/>
        <w:rPr>
          <w:i w:val="0"/>
          <w:iCs w:val="0"/>
        </w:rPr>
      </w:pPr>
      <w:r w:rsidRPr="00117B82">
        <w:rPr>
          <w:i w:val="0"/>
          <w:iCs w:val="0"/>
        </w:rPr>
        <w:t>các</w:t>
      </w:r>
      <w:r w:rsidRPr="00117B82">
        <w:rPr>
          <w:i w:val="0"/>
          <w:iCs w:val="0"/>
          <w:spacing w:val="-1"/>
        </w:rPr>
        <w:t xml:space="preserve"> </w:t>
      </w:r>
      <w:r w:rsidRPr="00117B82">
        <w:rPr>
          <w:i w:val="0"/>
          <w:iCs w:val="0"/>
        </w:rPr>
        <w:t>kế hoạch của</w:t>
      </w:r>
      <w:r w:rsidRPr="00117B82">
        <w:rPr>
          <w:i w:val="0"/>
          <w:iCs w:val="0"/>
          <w:spacing w:val="-1"/>
        </w:rPr>
        <w:t xml:space="preserve"> </w:t>
      </w:r>
      <w:r w:rsidRPr="00117B82">
        <w:rPr>
          <w:i w:val="0"/>
          <w:iCs w:val="0"/>
        </w:rPr>
        <w:t>kiểm tra và</w:t>
      </w:r>
      <w:r w:rsidRPr="00117B82">
        <w:rPr>
          <w:i w:val="0"/>
          <w:iCs w:val="0"/>
          <w:spacing w:val="-1"/>
        </w:rPr>
        <w:t xml:space="preserve"> </w:t>
      </w:r>
      <w:r w:rsidRPr="00117B82">
        <w:rPr>
          <w:i w:val="0"/>
          <w:iCs w:val="0"/>
        </w:rPr>
        <w:t>tiêu chí rủi ro</w:t>
      </w:r>
      <w:r w:rsidRPr="00117B82">
        <w:rPr>
          <w:i w:val="0"/>
          <w:iCs w:val="0"/>
          <w:spacing w:val="-1"/>
        </w:rPr>
        <w:t xml:space="preserve"> </w:t>
      </w:r>
      <w:r w:rsidRPr="00117B82">
        <w:rPr>
          <w:i w:val="0"/>
          <w:iCs w:val="0"/>
        </w:rPr>
        <w:t>về</w:t>
      </w:r>
      <w:r w:rsidRPr="00117B82">
        <w:rPr>
          <w:i w:val="0"/>
          <w:iCs w:val="0"/>
          <w:spacing w:val="-1"/>
        </w:rPr>
        <w:t xml:space="preserve"> </w:t>
      </w:r>
      <w:r w:rsidRPr="00117B82">
        <w:rPr>
          <w:i w:val="0"/>
          <w:iCs w:val="0"/>
        </w:rPr>
        <w:t>những kế hoạch đó</w:t>
      </w:r>
      <w:r w:rsidRPr="00117B82">
        <w:rPr>
          <w:i w:val="0"/>
          <w:iCs w:val="0"/>
          <w:spacing w:val="-1"/>
        </w:rPr>
        <w:t xml:space="preserve"> </w:t>
      </w:r>
      <w:r w:rsidRPr="00117B82">
        <w:rPr>
          <w:i w:val="0"/>
          <w:iCs w:val="0"/>
        </w:rPr>
        <w:t>được dựa trên;</w:t>
      </w:r>
    </w:p>
    <w:p w14:paraId="7046AF45" w14:textId="63E860C0" w:rsidR="008350F4" w:rsidRPr="00117B82" w:rsidRDefault="00EE6240" w:rsidP="00117B82">
      <w:pPr>
        <w:pStyle w:val="ListParagraph"/>
        <w:numPr>
          <w:ilvl w:val="1"/>
          <w:numId w:val="24"/>
        </w:numPr>
        <w:tabs>
          <w:tab w:val="left" w:pos="1918"/>
          <w:tab w:val="left" w:pos="1920"/>
        </w:tabs>
        <w:spacing w:before="72" w:line="360" w:lineRule="auto"/>
        <w:ind w:right="74" w:hanging="850"/>
        <w:rPr>
          <w:sz w:val="24"/>
        </w:rPr>
      </w:pPr>
      <w:r w:rsidRPr="00117B82">
        <w:rPr>
          <w:sz w:val="24"/>
        </w:rPr>
        <w:t xml:space="preserve">số lượng và kết quả kiểm tra được thực hiện đối với các nhà </w:t>
      </w:r>
      <w:r w:rsidR="00F87F15" w:rsidRPr="00117B82">
        <w:rPr>
          <w:sz w:val="24"/>
        </w:rPr>
        <w:t>nhập khẩu</w:t>
      </w:r>
      <w:r w:rsidRPr="00117B82">
        <w:rPr>
          <w:sz w:val="24"/>
        </w:rPr>
        <w:t xml:space="preserve"> , </w:t>
      </w:r>
      <w:r w:rsidRPr="00117B82">
        <w:rPr>
          <w:sz w:val="24"/>
          <w:lang w:val="en-US"/>
        </w:rPr>
        <w:t>t</w:t>
      </w:r>
      <w:r w:rsidRPr="00117B82">
        <w:rPr>
          <w:sz w:val="24"/>
        </w:rPr>
        <w:t>hương nhân</w:t>
      </w:r>
      <w:r w:rsidRPr="00117B82">
        <w:rPr>
          <w:sz w:val="24"/>
          <w:lang w:val="en-US"/>
        </w:rPr>
        <w:t xml:space="preserve"> </w:t>
      </w:r>
      <w:r w:rsidRPr="00117B82">
        <w:rPr>
          <w:sz w:val="24"/>
        </w:rPr>
        <w:t>không phải là SM</w:t>
      </w:r>
      <w:r w:rsidRPr="00117B82">
        <w:rPr>
          <w:sz w:val="24"/>
          <w:lang w:val="en-US"/>
        </w:rPr>
        <w:t>E</w:t>
      </w:r>
      <w:r w:rsidRPr="00117B82">
        <w:rPr>
          <w:sz w:val="24"/>
        </w:rPr>
        <w:t xml:space="preserve"> và các thương nhân khác liên quan đến tổng số nhà </w:t>
      </w:r>
      <w:r w:rsidR="00F87F15" w:rsidRPr="00117B82">
        <w:rPr>
          <w:sz w:val="24"/>
        </w:rPr>
        <w:t>nhập khẩu</w:t>
      </w:r>
      <w:r w:rsidRPr="00117B82">
        <w:rPr>
          <w:sz w:val="24"/>
        </w:rPr>
        <w:t xml:space="preserve">, </w:t>
      </w:r>
      <w:r w:rsidRPr="00117B82">
        <w:rPr>
          <w:sz w:val="24"/>
          <w:lang w:val="en-US"/>
        </w:rPr>
        <w:t xml:space="preserve">thương nhân </w:t>
      </w:r>
      <w:r w:rsidRPr="00117B82">
        <w:rPr>
          <w:sz w:val="24"/>
        </w:rPr>
        <w:t>không phả</w:t>
      </w:r>
      <w:r w:rsidRPr="00117B82">
        <w:rPr>
          <w:sz w:val="24"/>
          <w:lang w:val="en-US"/>
        </w:rPr>
        <w:t>i</w:t>
      </w:r>
      <w:r w:rsidRPr="00117B82">
        <w:rPr>
          <w:sz w:val="24"/>
        </w:rPr>
        <w:t xml:space="preserve"> SME và thương nhân khác, bao gồm các loại không tuân thủ</w:t>
      </w:r>
      <w:r w:rsidRPr="00117B82">
        <w:rPr>
          <w:spacing w:val="1"/>
          <w:sz w:val="24"/>
        </w:rPr>
        <w:t xml:space="preserve"> </w:t>
      </w:r>
      <w:r w:rsidRPr="00117B82">
        <w:rPr>
          <w:sz w:val="24"/>
        </w:rPr>
        <w:t>xác định ;</w:t>
      </w:r>
    </w:p>
    <w:p w14:paraId="62BEDCEE" w14:textId="7D889822" w:rsidR="008350F4" w:rsidRPr="00117B82" w:rsidRDefault="00EE6240" w:rsidP="00117B82">
      <w:pPr>
        <w:pStyle w:val="ListParagraph"/>
        <w:numPr>
          <w:ilvl w:val="1"/>
          <w:numId w:val="24"/>
        </w:numPr>
        <w:tabs>
          <w:tab w:val="left" w:pos="1918"/>
          <w:tab w:val="left" w:pos="1920"/>
        </w:tabs>
        <w:spacing w:line="360" w:lineRule="auto"/>
        <w:ind w:right="74" w:hanging="850"/>
        <w:rPr>
          <w:sz w:val="24"/>
        </w:rPr>
      </w:pPr>
      <w:r w:rsidRPr="00117B82">
        <w:rPr>
          <w:sz w:val="24"/>
        </w:rPr>
        <w:t>số lượng</w:t>
      </w:r>
      <w:r w:rsidRPr="00117B82">
        <w:rPr>
          <w:spacing w:val="1"/>
          <w:sz w:val="24"/>
        </w:rPr>
        <w:t xml:space="preserve"> </w:t>
      </w:r>
      <w:r w:rsidRPr="00117B82">
        <w:rPr>
          <w:sz w:val="24"/>
        </w:rPr>
        <w:t>của</w:t>
      </w:r>
      <w:r w:rsidR="00692353" w:rsidRPr="00117B82">
        <w:rPr>
          <w:sz w:val="24"/>
          <w:lang w:val="vi-VN"/>
        </w:rPr>
        <w:t xml:space="preserve"> </w:t>
      </w:r>
      <w:r w:rsidRPr="00117B82">
        <w:rPr>
          <w:sz w:val="24"/>
        </w:rPr>
        <w:t>sản phẩm có liên quan được kiểm tra liên quan đến tổng số lượn</w:t>
      </w:r>
      <w:r w:rsidRPr="00117B82">
        <w:rPr>
          <w:sz w:val="24"/>
          <w:lang w:val="en-US"/>
        </w:rPr>
        <w:t xml:space="preserve">g </w:t>
      </w:r>
      <w:r w:rsidR="00692353" w:rsidRPr="00117B82">
        <w:rPr>
          <w:sz w:val="24"/>
        </w:rPr>
        <w:t>s</w:t>
      </w:r>
      <w:r w:rsidRPr="00117B82">
        <w:rPr>
          <w:sz w:val="24"/>
        </w:rPr>
        <w:t>ản phẩm</w:t>
      </w:r>
      <w:r w:rsidR="00692353" w:rsidRPr="00117B82">
        <w:rPr>
          <w:sz w:val="24"/>
          <w:lang w:val="vi-VN"/>
        </w:rPr>
        <w:t xml:space="preserve"> </w:t>
      </w:r>
      <w:r w:rsidR="00692353" w:rsidRPr="00117B82">
        <w:rPr>
          <w:sz w:val="24"/>
          <w:lang w:val="en-US"/>
        </w:rPr>
        <w:t>có</w:t>
      </w:r>
      <w:r w:rsidR="00692353" w:rsidRPr="00117B82">
        <w:rPr>
          <w:sz w:val="24"/>
        </w:rPr>
        <w:t xml:space="preserve"> liên quan</w:t>
      </w:r>
      <w:r w:rsidRPr="00117B82">
        <w:rPr>
          <w:sz w:val="24"/>
        </w:rPr>
        <w:t xml:space="preserve"> được đưa ra thị trường</w:t>
      </w:r>
      <w:r w:rsidRPr="00117B82">
        <w:rPr>
          <w:spacing w:val="1"/>
          <w:sz w:val="24"/>
        </w:rPr>
        <w:t xml:space="preserve"> </w:t>
      </w:r>
      <w:r w:rsidRPr="00117B82">
        <w:rPr>
          <w:sz w:val="24"/>
        </w:rPr>
        <w:t>hoặc xuất khẩu và các nước</w:t>
      </w:r>
      <w:r w:rsidRPr="00117B82">
        <w:rPr>
          <w:spacing w:val="1"/>
          <w:sz w:val="24"/>
        </w:rPr>
        <w:t xml:space="preserve"> </w:t>
      </w:r>
      <w:r w:rsidRPr="00117B82">
        <w:rPr>
          <w:sz w:val="24"/>
        </w:rPr>
        <w:t xml:space="preserve">sản xuất; đối với các sản phẩm có liên quan </w:t>
      </w:r>
      <w:r w:rsidR="00646F6B" w:rsidRPr="00117B82">
        <w:rPr>
          <w:sz w:val="24"/>
        </w:rPr>
        <w:t>nhập khẩu vào hoặc xuất khẩu từ thị trường</w:t>
      </w:r>
      <w:r w:rsidRPr="00117B82">
        <w:rPr>
          <w:sz w:val="24"/>
        </w:rPr>
        <w:t>,</w:t>
      </w:r>
      <w:r w:rsidRPr="00117B82">
        <w:rPr>
          <w:spacing w:val="1"/>
          <w:sz w:val="24"/>
        </w:rPr>
        <w:t xml:space="preserve"> </w:t>
      </w:r>
      <w:r w:rsidRPr="00117B82">
        <w:rPr>
          <w:sz w:val="24"/>
        </w:rPr>
        <w:t>số lượng được biểu thị bằng kilôgam khối lượng tịnh và, nếu có thể,</w:t>
      </w:r>
      <w:r w:rsidRPr="00117B82">
        <w:rPr>
          <w:spacing w:val="1"/>
          <w:sz w:val="24"/>
        </w:rPr>
        <w:t xml:space="preserve"> </w:t>
      </w:r>
      <w:r w:rsidRPr="00117B82">
        <w:rPr>
          <w:sz w:val="24"/>
        </w:rPr>
        <w:t xml:space="preserve">trong đơn vị bổ sung được nêu trong Phụ lục I của Quy định (EEC) </w:t>
      </w:r>
      <w:r w:rsidRPr="00117B82">
        <w:rPr>
          <w:sz w:val="24"/>
          <w:lang w:val="en-US"/>
        </w:rPr>
        <w:t>số</w:t>
      </w:r>
      <w:r w:rsidRPr="00117B82">
        <w:rPr>
          <w:spacing w:val="1"/>
          <w:sz w:val="24"/>
        </w:rPr>
        <w:t xml:space="preserve"> </w:t>
      </w:r>
      <w:r w:rsidRPr="00117B82">
        <w:rPr>
          <w:sz w:val="24"/>
        </w:rPr>
        <w:t>2658/87 đối với Hệ thống mã Hài hòa được chỉ định, hoặc, theo tất cả các mã khác</w:t>
      </w:r>
      <w:r w:rsidRPr="00117B82">
        <w:rPr>
          <w:spacing w:val="1"/>
          <w:sz w:val="24"/>
        </w:rPr>
        <w:t xml:space="preserve"> </w:t>
      </w:r>
      <w:r w:rsidRPr="00117B82">
        <w:rPr>
          <w:sz w:val="24"/>
        </w:rPr>
        <w:t>trường hợp, số lượng phải được biểu thị bằng khối lượng tịnh hoặc, nếu áp dụng,</w:t>
      </w:r>
      <w:r w:rsidRPr="00117B82">
        <w:rPr>
          <w:spacing w:val="1"/>
          <w:sz w:val="24"/>
        </w:rPr>
        <w:t xml:space="preserve"> </w:t>
      </w:r>
      <w:r w:rsidRPr="00117B82">
        <w:rPr>
          <w:sz w:val="24"/>
        </w:rPr>
        <w:t>khối lượng hoặc số lượng mặt hàng; một đơn vị bổ sung được áp dụng khi nó là</w:t>
      </w:r>
      <w:r w:rsidRPr="00117B82">
        <w:rPr>
          <w:spacing w:val="1"/>
          <w:sz w:val="24"/>
        </w:rPr>
        <w:t xml:space="preserve"> </w:t>
      </w:r>
      <w:r w:rsidRPr="00117B82">
        <w:rPr>
          <w:sz w:val="24"/>
        </w:rPr>
        <w:t>được xác định một cách nhất quán cho tất cả các phân nhóm có thể có trong Hệ thống</w:t>
      </w:r>
      <w:r w:rsidRPr="00117B82">
        <w:rPr>
          <w:spacing w:val="-2"/>
          <w:sz w:val="24"/>
        </w:rPr>
        <w:t xml:space="preserve"> </w:t>
      </w:r>
      <w:r w:rsidRPr="00117B82">
        <w:rPr>
          <w:sz w:val="24"/>
        </w:rPr>
        <w:t xml:space="preserve">mã </w:t>
      </w:r>
      <w:r w:rsidRPr="00117B82">
        <w:rPr>
          <w:sz w:val="24"/>
          <w:lang w:val="en-US"/>
        </w:rPr>
        <w:t xml:space="preserve">hài hòa </w:t>
      </w:r>
      <w:r w:rsidRPr="00117B82">
        <w:rPr>
          <w:sz w:val="24"/>
        </w:rPr>
        <w:t>giới thiệu</w:t>
      </w:r>
      <w:r w:rsidRPr="00117B82">
        <w:rPr>
          <w:spacing w:val="-1"/>
          <w:sz w:val="24"/>
        </w:rPr>
        <w:t xml:space="preserve"> </w:t>
      </w:r>
      <w:r w:rsidRPr="00117B82">
        <w:rPr>
          <w:sz w:val="24"/>
        </w:rPr>
        <w:t>đến trong</w:t>
      </w:r>
      <w:r w:rsidRPr="00117B82">
        <w:rPr>
          <w:spacing w:val="-2"/>
          <w:sz w:val="24"/>
        </w:rPr>
        <w:t xml:space="preserve"> </w:t>
      </w:r>
      <w:r w:rsidRPr="00117B82">
        <w:rPr>
          <w:sz w:val="24"/>
          <w:lang w:val="en-US"/>
        </w:rPr>
        <w:t xml:space="preserve">tờ khai </w:t>
      </w:r>
      <w:r w:rsidR="00A26F23" w:rsidRPr="00117B82">
        <w:rPr>
          <w:sz w:val="24"/>
          <w:lang w:val="en-US"/>
        </w:rPr>
        <w:t>thẩm định</w:t>
      </w:r>
      <w:r w:rsidRPr="00117B82">
        <w:rPr>
          <w:sz w:val="24"/>
        </w:rPr>
        <w:t>;</w:t>
      </w:r>
    </w:p>
    <w:p w14:paraId="4F2E81D5" w14:textId="77777777" w:rsidR="008350F4" w:rsidRPr="00117B82" w:rsidRDefault="00EE6240" w:rsidP="00117B82">
      <w:pPr>
        <w:pStyle w:val="Heading1"/>
        <w:numPr>
          <w:ilvl w:val="1"/>
          <w:numId w:val="24"/>
        </w:numPr>
        <w:jc w:val="left"/>
        <w:rPr>
          <w:i w:val="0"/>
          <w:iCs w:val="0"/>
        </w:rPr>
      </w:pPr>
      <w:r w:rsidRPr="00117B82">
        <w:rPr>
          <w:i w:val="0"/>
          <w:iCs w:val="0"/>
        </w:rPr>
        <w:t>trong trường hợp không tuân thủ, hành động khắc phục được thực hiện theo</w:t>
      </w:r>
      <w:r w:rsidRPr="00117B82">
        <w:rPr>
          <w:i w:val="0"/>
          <w:iCs w:val="0"/>
          <w:spacing w:val="-1"/>
        </w:rPr>
        <w:t xml:space="preserve"> </w:t>
      </w:r>
      <w:r w:rsidRPr="00117B82">
        <w:rPr>
          <w:i w:val="0"/>
          <w:iCs w:val="0"/>
        </w:rPr>
        <w:t>Điều 24</w:t>
      </w:r>
      <w:r w:rsidRPr="00117B82">
        <w:rPr>
          <w:i w:val="0"/>
          <w:iCs w:val="0"/>
          <w:spacing w:val="-1"/>
        </w:rPr>
        <w:t xml:space="preserve"> </w:t>
      </w:r>
      <w:r w:rsidRPr="00117B82">
        <w:rPr>
          <w:i w:val="0"/>
          <w:iCs w:val="0"/>
        </w:rPr>
        <w:t>và hình phạt</w:t>
      </w:r>
      <w:r w:rsidRPr="00117B82">
        <w:rPr>
          <w:i w:val="0"/>
          <w:iCs w:val="0"/>
          <w:spacing w:val="-1"/>
        </w:rPr>
        <w:t xml:space="preserve"> </w:t>
      </w:r>
      <w:r w:rsidRPr="00117B82">
        <w:rPr>
          <w:i w:val="0"/>
          <w:iCs w:val="0"/>
        </w:rPr>
        <w:t>áp đặt phù hợp với</w:t>
      </w:r>
      <w:r w:rsidRPr="00117B82">
        <w:rPr>
          <w:i w:val="0"/>
          <w:iCs w:val="0"/>
          <w:spacing w:val="-1"/>
        </w:rPr>
        <w:t xml:space="preserve"> </w:t>
      </w:r>
      <w:r w:rsidRPr="00117B82">
        <w:rPr>
          <w:i w:val="0"/>
          <w:iCs w:val="0"/>
        </w:rPr>
        <w:t>Điều 25;</w:t>
      </w:r>
    </w:p>
    <w:p w14:paraId="4637AD62" w14:textId="77777777" w:rsidR="008350F4" w:rsidRPr="00117B82" w:rsidRDefault="00EE6240" w:rsidP="00117B82">
      <w:pPr>
        <w:pStyle w:val="ListParagraph"/>
        <w:numPr>
          <w:ilvl w:val="1"/>
          <w:numId w:val="24"/>
        </w:numPr>
        <w:tabs>
          <w:tab w:val="left" w:pos="1918"/>
          <w:tab w:val="left" w:pos="1920"/>
        </w:tabs>
        <w:spacing w:line="360" w:lineRule="auto"/>
        <w:ind w:right="74" w:hanging="850"/>
        <w:rPr>
          <w:sz w:val="24"/>
        </w:rPr>
      </w:pPr>
      <w:r w:rsidRPr="00117B82">
        <w:rPr>
          <w:sz w:val="24"/>
        </w:rPr>
        <w:t>tỷ lệ kiểm tra được thực hiện với các cảnh báo trước the</w:t>
      </w:r>
      <w:r w:rsidRPr="00117B82">
        <w:rPr>
          <w:sz w:val="24"/>
          <w:lang w:val="en-US"/>
        </w:rPr>
        <w:t>o Đ</w:t>
      </w:r>
      <w:r w:rsidRPr="00117B82">
        <w:rPr>
          <w:sz w:val="24"/>
        </w:rPr>
        <w:t>iều 16(13), việc sử dụng nó sẽ được chứng minh bởi cơ quan có thẩm quyền</w:t>
      </w:r>
      <w:r w:rsidRPr="00117B82">
        <w:rPr>
          <w:spacing w:val="1"/>
          <w:sz w:val="24"/>
        </w:rPr>
        <w:t xml:space="preserve"> </w:t>
      </w:r>
      <w:r w:rsidRPr="00117B82">
        <w:rPr>
          <w:sz w:val="24"/>
        </w:rPr>
        <w:t>trong báo cáo kiểm tra của họ.</w:t>
      </w:r>
    </w:p>
    <w:p w14:paraId="61035CBF" w14:textId="77777777" w:rsidR="008350F4" w:rsidRPr="00117B82" w:rsidRDefault="00EE6240" w:rsidP="00117B82">
      <w:pPr>
        <w:pStyle w:val="ListParagraph"/>
        <w:numPr>
          <w:ilvl w:val="0"/>
          <w:numId w:val="24"/>
        </w:numPr>
        <w:tabs>
          <w:tab w:val="left" w:pos="1068"/>
          <w:tab w:val="left" w:pos="1070"/>
        </w:tabs>
        <w:spacing w:line="360" w:lineRule="auto"/>
        <w:ind w:right="74" w:hanging="851"/>
        <w:rPr>
          <w:sz w:val="24"/>
        </w:rPr>
      </w:pPr>
      <w:r w:rsidRPr="00117B82">
        <w:rPr>
          <w:sz w:val="24"/>
        </w:rPr>
        <w:t>Trước ngày 30 tháng 10 hàng năm , các dịch vụ của Ủy ban sẽ công kha</w:t>
      </w:r>
      <w:r w:rsidRPr="00117B82">
        <w:rPr>
          <w:sz w:val="24"/>
          <w:lang w:val="en-US"/>
        </w:rPr>
        <w:t>i t</w:t>
      </w:r>
      <w:r w:rsidRPr="00117B82">
        <w:rPr>
          <w:sz w:val="24"/>
        </w:rPr>
        <w:t>ổng quan trên toàn Liên minh về việc áp dụng Quy định này dựa trên dữ liệu</w:t>
      </w:r>
      <w:r w:rsidRPr="00117B82">
        <w:rPr>
          <w:spacing w:val="1"/>
          <w:sz w:val="24"/>
        </w:rPr>
        <w:t xml:space="preserve"> </w:t>
      </w:r>
      <w:r w:rsidRPr="00117B82">
        <w:rPr>
          <w:sz w:val="24"/>
        </w:rPr>
        <w:t>đệ trình</w:t>
      </w:r>
      <w:r w:rsidRPr="00117B82">
        <w:rPr>
          <w:spacing w:val="-1"/>
          <w:sz w:val="24"/>
        </w:rPr>
        <w:t xml:space="preserve"> </w:t>
      </w:r>
      <w:r w:rsidRPr="00117B82">
        <w:rPr>
          <w:sz w:val="24"/>
        </w:rPr>
        <w:t xml:space="preserve">bởi </w:t>
      </w:r>
      <w:r w:rsidRPr="00117B82">
        <w:rPr>
          <w:sz w:val="24"/>
          <w:lang w:val="en-US"/>
        </w:rPr>
        <w:t>c</w:t>
      </w:r>
      <w:r w:rsidRPr="00117B82">
        <w:rPr>
          <w:sz w:val="24"/>
        </w:rPr>
        <w:t>ác quốc gia</w:t>
      </w:r>
      <w:r w:rsidRPr="00117B82">
        <w:rPr>
          <w:sz w:val="24"/>
          <w:lang w:val="en-US"/>
        </w:rPr>
        <w:t xml:space="preserve"> </w:t>
      </w:r>
      <w:r w:rsidRPr="00117B82">
        <w:rPr>
          <w:sz w:val="24"/>
        </w:rPr>
        <w:t>thành viên</w:t>
      </w:r>
      <w:r w:rsidRPr="00117B82">
        <w:rPr>
          <w:spacing w:val="-2"/>
          <w:sz w:val="24"/>
        </w:rPr>
        <w:t xml:space="preserve"> </w:t>
      </w:r>
      <w:r w:rsidRPr="00117B82">
        <w:rPr>
          <w:sz w:val="24"/>
        </w:rPr>
        <w:t xml:space="preserve"> theo khoản 1.</w:t>
      </w:r>
    </w:p>
    <w:p w14:paraId="7A8395C3" w14:textId="77777777" w:rsidR="00117B82" w:rsidRDefault="00117B82">
      <w:pPr>
        <w:widowControl/>
        <w:autoSpaceDE/>
        <w:autoSpaceDN/>
        <w:rPr>
          <w:b/>
          <w:bCs/>
          <w:sz w:val="24"/>
          <w:szCs w:val="24"/>
        </w:rPr>
      </w:pPr>
      <w:r>
        <w:rPr>
          <w:b/>
          <w:bCs/>
        </w:rPr>
        <w:br w:type="page"/>
      </w:r>
    </w:p>
    <w:p w14:paraId="30C18836" w14:textId="77777777" w:rsidR="00117B82" w:rsidRDefault="00EE6240" w:rsidP="00117B82">
      <w:pPr>
        <w:pStyle w:val="Heading1"/>
        <w:rPr>
          <w:spacing w:val="1"/>
        </w:rPr>
      </w:pPr>
      <w:r w:rsidRPr="00196B8E">
        <w:lastRenderedPageBreak/>
        <w:t>Điều 23</w:t>
      </w:r>
      <w:r w:rsidRPr="00196B8E">
        <w:rPr>
          <w:spacing w:val="1"/>
        </w:rPr>
        <w:t xml:space="preserve"> </w:t>
      </w:r>
    </w:p>
    <w:p w14:paraId="5909E48D" w14:textId="29294ED2" w:rsidR="008350F4" w:rsidRPr="00196B8E" w:rsidRDefault="00EE6240" w:rsidP="00117B82">
      <w:pPr>
        <w:pStyle w:val="Heading1"/>
      </w:pPr>
      <w:r w:rsidRPr="00196B8E">
        <w:rPr>
          <w:spacing w:val="1"/>
        </w:rPr>
        <w:t>Biện pháp t</w:t>
      </w:r>
      <w:r w:rsidRPr="00196B8E">
        <w:t>ạm thời</w:t>
      </w:r>
    </w:p>
    <w:p w14:paraId="6B91D4E7" w14:textId="77777777" w:rsidR="008350F4" w:rsidRPr="00117B82" w:rsidRDefault="00EE6240" w:rsidP="00117B82">
      <w:pPr>
        <w:spacing w:before="120" w:line="360" w:lineRule="auto"/>
        <w:ind w:left="218" w:right="74"/>
        <w:rPr>
          <w:bCs/>
          <w:iCs/>
          <w:sz w:val="24"/>
        </w:rPr>
      </w:pPr>
      <w:r w:rsidRPr="00117B82">
        <w:rPr>
          <w:bCs/>
          <w:iCs/>
          <w:sz w:val="24"/>
        </w:rPr>
        <w:t>Các Quốc gia Thành viên sẽ cung cấp khả năng cho các cơ quan có thẩm quyền của họ thực hiện</w:t>
      </w:r>
      <w:r w:rsidRPr="00117B82">
        <w:rPr>
          <w:bCs/>
          <w:iCs/>
          <w:spacing w:val="1"/>
          <w:sz w:val="24"/>
        </w:rPr>
        <w:t xml:space="preserve"> </w:t>
      </w:r>
      <w:r w:rsidRPr="00117B82">
        <w:rPr>
          <w:bCs/>
          <w:iCs/>
          <w:sz w:val="24"/>
        </w:rPr>
        <w:t>các biện pháp tạm thời ngay lập tức, bao gồm cả việc tịch thu các hàng hóa có liên quan hoặc</w:t>
      </w:r>
      <w:r w:rsidRPr="00117B82">
        <w:rPr>
          <w:bCs/>
          <w:iCs/>
          <w:spacing w:val="1"/>
          <w:sz w:val="24"/>
        </w:rPr>
        <w:t xml:space="preserve"> </w:t>
      </w:r>
      <w:r w:rsidRPr="00117B82">
        <w:rPr>
          <w:bCs/>
          <w:iCs/>
          <w:sz w:val="24"/>
        </w:rPr>
        <w:t>sản phẩm, hoặc đình chỉ việc đưa ra hoặc đưa ra thị trường hoặc việc xuất khẩu</w:t>
      </w:r>
      <w:r w:rsidRPr="00117B82">
        <w:rPr>
          <w:bCs/>
          <w:iCs/>
          <w:spacing w:val="-57"/>
          <w:sz w:val="24"/>
        </w:rPr>
        <w:t xml:space="preserve"> </w:t>
      </w:r>
      <w:r w:rsidRPr="00117B82">
        <w:rPr>
          <w:bCs/>
          <w:iCs/>
          <w:sz w:val="24"/>
        </w:rPr>
        <w:t>hàng hóa liên quan hoặc các sản phẩm liên quan , khi có khả năng không tuân thủ Quy định</w:t>
      </w:r>
      <w:r w:rsidRPr="00117B82">
        <w:rPr>
          <w:bCs/>
          <w:iCs/>
          <w:sz w:val="24"/>
          <w:lang w:val="en-US"/>
        </w:rPr>
        <w:t xml:space="preserve"> này</w:t>
      </w:r>
      <w:r w:rsidRPr="00117B82">
        <w:rPr>
          <w:bCs/>
          <w:iCs/>
          <w:spacing w:val="-1"/>
          <w:sz w:val="24"/>
        </w:rPr>
        <w:t xml:space="preserve"> </w:t>
      </w:r>
      <w:r w:rsidRPr="00117B82">
        <w:rPr>
          <w:bCs/>
          <w:iCs/>
          <w:sz w:val="24"/>
        </w:rPr>
        <w:t>có</w:t>
      </w:r>
      <w:r w:rsidRPr="00117B82">
        <w:rPr>
          <w:bCs/>
          <w:iCs/>
          <w:spacing w:val="-1"/>
          <w:sz w:val="24"/>
        </w:rPr>
        <w:t xml:space="preserve"> </w:t>
      </w:r>
      <w:r w:rsidRPr="00117B82">
        <w:rPr>
          <w:bCs/>
          <w:iCs/>
          <w:sz w:val="24"/>
        </w:rPr>
        <w:t>được phát hiện trên cơ sở của bất kỳ</w:t>
      </w:r>
      <w:r w:rsidRPr="00117B82">
        <w:rPr>
          <w:bCs/>
          <w:iCs/>
          <w:spacing w:val="-1"/>
          <w:sz w:val="24"/>
        </w:rPr>
        <w:t xml:space="preserve"> </w:t>
      </w:r>
      <w:r w:rsidRPr="00117B82">
        <w:rPr>
          <w:bCs/>
          <w:iCs/>
          <w:sz w:val="24"/>
        </w:rPr>
        <w:t>tiếp theo:</w:t>
      </w:r>
    </w:p>
    <w:p w14:paraId="54A1A065" w14:textId="77777777" w:rsidR="008350F4" w:rsidRPr="00117B82" w:rsidRDefault="00EE6240" w:rsidP="00117B82">
      <w:pPr>
        <w:pStyle w:val="Heading1"/>
        <w:numPr>
          <w:ilvl w:val="0"/>
          <w:numId w:val="25"/>
        </w:numPr>
        <w:jc w:val="left"/>
        <w:rPr>
          <w:bCs/>
          <w:i w:val="0"/>
        </w:rPr>
      </w:pPr>
      <w:r w:rsidRPr="00117B82">
        <w:rPr>
          <w:bCs/>
          <w:i w:val="0"/>
        </w:rPr>
        <w:t>kiểm tra bằng chứng hoặc thông tin liên quan khác, bao gồm thông tin trao đổi</w:t>
      </w:r>
      <w:r w:rsidRPr="00117B82">
        <w:rPr>
          <w:bCs/>
          <w:i w:val="0"/>
          <w:spacing w:val="-3"/>
        </w:rPr>
        <w:t xml:space="preserve"> </w:t>
      </w:r>
      <w:r w:rsidRPr="00117B82">
        <w:rPr>
          <w:bCs/>
          <w:i w:val="0"/>
        </w:rPr>
        <w:t>theo Điều</w:t>
      </w:r>
      <w:r w:rsidRPr="00117B82">
        <w:rPr>
          <w:bCs/>
          <w:i w:val="0"/>
          <w:spacing w:val="-2"/>
        </w:rPr>
        <w:t xml:space="preserve"> </w:t>
      </w:r>
      <w:r w:rsidRPr="00117B82">
        <w:rPr>
          <w:bCs/>
          <w:i w:val="0"/>
        </w:rPr>
        <w:t>21</w:t>
      </w:r>
      <w:r w:rsidRPr="00117B82">
        <w:rPr>
          <w:bCs/>
          <w:i w:val="0"/>
          <w:spacing w:val="-3"/>
        </w:rPr>
        <w:t xml:space="preserve"> </w:t>
      </w:r>
      <w:r w:rsidRPr="00117B82">
        <w:rPr>
          <w:bCs/>
          <w:i w:val="0"/>
        </w:rPr>
        <w:t>hoặc</w:t>
      </w:r>
      <w:r w:rsidRPr="00117B82">
        <w:rPr>
          <w:bCs/>
          <w:i w:val="0"/>
          <w:spacing w:val="-2"/>
        </w:rPr>
        <w:t xml:space="preserve"> </w:t>
      </w:r>
      <w:r w:rsidRPr="00117B82">
        <w:rPr>
          <w:bCs/>
          <w:i w:val="0"/>
        </w:rPr>
        <w:t>được chứng minh</w:t>
      </w:r>
      <w:r w:rsidRPr="00117B82">
        <w:rPr>
          <w:bCs/>
          <w:i w:val="0"/>
          <w:spacing w:val="-3"/>
        </w:rPr>
        <w:t xml:space="preserve"> </w:t>
      </w:r>
      <w:r w:rsidRPr="00117B82">
        <w:rPr>
          <w:bCs/>
          <w:i w:val="0"/>
        </w:rPr>
        <w:t>mối quan tâm</w:t>
      </w:r>
      <w:r w:rsidRPr="00117B82">
        <w:rPr>
          <w:bCs/>
          <w:i w:val="0"/>
          <w:spacing w:val="-3"/>
        </w:rPr>
        <w:t xml:space="preserve"> </w:t>
      </w:r>
      <w:r w:rsidRPr="00117B82">
        <w:rPr>
          <w:bCs/>
          <w:i w:val="0"/>
        </w:rPr>
        <w:t>đệ trình</w:t>
      </w:r>
      <w:r w:rsidRPr="00117B82">
        <w:rPr>
          <w:bCs/>
          <w:i w:val="0"/>
          <w:spacing w:val="-3"/>
        </w:rPr>
        <w:t xml:space="preserve"> </w:t>
      </w:r>
      <w:r w:rsidRPr="00117B82">
        <w:rPr>
          <w:bCs/>
          <w:i w:val="0"/>
        </w:rPr>
        <w:t>theo Điều</w:t>
      </w:r>
      <w:r w:rsidRPr="00117B82">
        <w:rPr>
          <w:bCs/>
          <w:i w:val="0"/>
          <w:spacing w:val="-3"/>
        </w:rPr>
        <w:t xml:space="preserve"> </w:t>
      </w:r>
      <w:r w:rsidRPr="00117B82">
        <w:rPr>
          <w:bCs/>
          <w:i w:val="0"/>
        </w:rPr>
        <w:t>31;</w:t>
      </w:r>
    </w:p>
    <w:p w14:paraId="579333E8" w14:textId="77777777" w:rsidR="008350F4" w:rsidRPr="00117B82" w:rsidRDefault="00EE6240" w:rsidP="00117B82">
      <w:pPr>
        <w:pStyle w:val="ListParagraph"/>
        <w:numPr>
          <w:ilvl w:val="0"/>
          <w:numId w:val="25"/>
        </w:numPr>
        <w:tabs>
          <w:tab w:val="left" w:pos="1068"/>
          <w:tab w:val="left" w:pos="1070"/>
        </w:tabs>
        <w:ind w:right="74"/>
        <w:rPr>
          <w:bCs/>
          <w:iCs/>
          <w:sz w:val="24"/>
        </w:rPr>
      </w:pPr>
      <w:r w:rsidRPr="00117B82">
        <w:rPr>
          <w:bCs/>
          <w:iCs/>
          <w:sz w:val="24"/>
          <w:lang w:val="en-US"/>
        </w:rPr>
        <w:t>Kiểm tra</w:t>
      </w:r>
      <w:r w:rsidRPr="00117B82">
        <w:rPr>
          <w:bCs/>
          <w:iCs/>
          <w:sz w:val="24"/>
        </w:rPr>
        <w:t xml:space="preserve"> </w:t>
      </w:r>
      <w:r w:rsidRPr="00117B82">
        <w:rPr>
          <w:bCs/>
          <w:iCs/>
          <w:sz w:val="24"/>
          <w:lang w:val="en-US"/>
        </w:rPr>
        <w:t xml:space="preserve">theo </w:t>
      </w:r>
      <w:r w:rsidRPr="00117B82">
        <w:rPr>
          <w:bCs/>
          <w:iCs/>
          <w:sz w:val="24"/>
        </w:rPr>
        <w:t>Điều 18 và</w:t>
      </w:r>
      <w:r w:rsidRPr="00117B82">
        <w:rPr>
          <w:bCs/>
          <w:iCs/>
          <w:spacing w:val="-1"/>
          <w:sz w:val="24"/>
        </w:rPr>
        <w:t xml:space="preserve"> </w:t>
      </w:r>
      <w:r w:rsidRPr="00117B82">
        <w:rPr>
          <w:bCs/>
          <w:iCs/>
          <w:sz w:val="24"/>
        </w:rPr>
        <w:t>19;</w:t>
      </w:r>
    </w:p>
    <w:p w14:paraId="453B36BA" w14:textId="77777777" w:rsidR="008350F4" w:rsidRPr="00117B82" w:rsidRDefault="008350F4" w:rsidP="00117B82">
      <w:pPr>
        <w:pStyle w:val="BodyText"/>
        <w:spacing w:before="4"/>
        <w:ind w:right="74"/>
        <w:rPr>
          <w:bCs/>
          <w:iCs/>
          <w:sz w:val="22"/>
        </w:rPr>
      </w:pPr>
    </w:p>
    <w:p w14:paraId="0BAF698C" w14:textId="77777777" w:rsidR="008350F4" w:rsidRPr="00117B82" w:rsidRDefault="00EE6240" w:rsidP="00117B82">
      <w:pPr>
        <w:pStyle w:val="Heading1"/>
        <w:numPr>
          <w:ilvl w:val="0"/>
          <w:numId w:val="25"/>
        </w:numPr>
        <w:jc w:val="left"/>
        <w:rPr>
          <w:bCs/>
          <w:i w:val="0"/>
        </w:rPr>
      </w:pPr>
      <w:r w:rsidRPr="00117B82">
        <w:rPr>
          <w:bCs/>
          <w:i w:val="0"/>
        </w:rPr>
        <w:t>các</w:t>
      </w:r>
      <w:r w:rsidRPr="00117B82">
        <w:rPr>
          <w:bCs/>
          <w:i w:val="0"/>
          <w:spacing w:val="-2"/>
        </w:rPr>
        <w:t xml:space="preserve"> </w:t>
      </w:r>
      <w:r w:rsidRPr="00117B82">
        <w:rPr>
          <w:bCs/>
          <w:i w:val="0"/>
        </w:rPr>
        <w:t>nhận biết</w:t>
      </w:r>
      <w:r w:rsidRPr="00117B82">
        <w:rPr>
          <w:bCs/>
          <w:i w:val="0"/>
          <w:spacing w:val="-1"/>
        </w:rPr>
        <w:t xml:space="preserve"> </w:t>
      </w:r>
      <w:r w:rsidRPr="00117B82">
        <w:rPr>
          <w:bCs/>
          <w:i w:val="0"/>
        </w:rPr>
        <w:t>rủi ro</w:t>
      </w:r>
      <w:r w:rsidRPr="00117B82">
        <w:rPr>
          <w:bCs/>
          <w:i w:val="0"/>
          <w:spacing w:val="-2"/>
        </w:rPr>
        <w:t xml:space="preserve"> </w:t>
      </w:r>
      <w:r w:rsidRPr="00117B82">
        <w:rPr>
          <w:bCs/>
          <w:i w:val="0"/>
        </w:rPr>
        <w:t>qua</w:t>
      </w:r>
      <w:r w:rsidRPr="00117B82">
        <w:rPr>
          <w:bCs/>
          <w:i w:val="0"/>
          <w:spacing w:val="-2"/>
        </w:rPr>
        <w:t xml:space="preserve"> </w:t>
      </w:r>
      <w:r w:rsidRPr="00117B82">
        <w:rPr>
          <w:bCs/>
          <w:i w:val="0"/>
        </w:rPr>
        <w:t>các</w:t>
      </w:r>
      <w:r w:rsidRPr="00117B82">
        <w:rPr>
          <w:bCs/>
          <w:i w:val="0"/>
          <w:spacing w:val="-1"/>
        </w:rPr>
        <w:t xml:space="preserve"> </w:t>
      </w:r>
      <w:r w:rsidRPr="00117B82">
        <w:rPr>
          <w:bCs/>
          <w:i w:val="0"/>
        </w:rPr>
        <w:t>thông tin</w:t>
      </w:r>
      <w:r w:rsidRPr="00117B82">
        <w:rPr>
          <w:bCs/>
          <w:i w:val="0"/>
          <w:spacing w:val="-2"/>
        </w:rPr>
        <w:t xml:space="preserve"> </w:t>
      </w:r>
      <w:r w:rsidRPr="00117B82">
        <w:rPr>
          <w:bCs/>
          <w:i w:val="0"/>
        </w:rPr>
        <w:t>hệ thống</w:t>
      </w:r>
      <w:r w:rsidRPr="00117B82">
        <w:rPr>
          <w:bCs/>
          <w:i w:val="0"/>
          <w:spacing w:val="-1"/>
        </w:rPr>
        <w:t xml:space="preserve"> </w:t>
      </w:r>
      <w:r w:rsidRPr="00117B82">
        <w:rPr>
          <w:bCs/>
          <w:i w:val="0"/>
        </w:rPr>
        <w:t>giới thiệu</w:t>
      </w:r>
      <w:r w:rsidRPr="00117B82">
        <w:rPr>
          <w:bCs/>
          <w:i w:val="0"/>
          <w:spacing w:val="-3"/>
        </w:rPr>
        <w:t xml:space="preserve"> </w:t>
      </w:r>
      <w:r w:rsidRPr="00117B82">
        <w:rPr>
          <w:bCs/>
          <w:i w:val="0"/>
        </w:rPr>
        <w:t>tại Điều</w:t>
      </w:r>
      <w:r w:rsidRPr="00117B82">
        <w:rPr>
          <w:bCs/>
          <w:i w:val="0"/>
          <w:spacing w:val="-1"/>
        </w:rPr>
        <w:t xml:space="preserve"> </w:t>
      </w:r>
      <w:r w:rsidRPr="00117B82">
        <w:rPr>
          <w:bCs/>
          <w:i w:val="0"/>
        </w:rPr>
        <w:t>33.</w:t>
      </w:r>
    </w:p>
    <w:p w14:paraId="6370C985" w14:textId="77777777" w:rsidR="008350F4" w:rsidRPr="00117B82" w:rsidRDefault="008350F4" w:rsidP="00117B82">
      <w:pPr>
        <w:pStyle w:val="BodyText"/>
        <w:spacing w:before="4"/>
        <w:ind w:right="74"/>
        <w:rPr>
          <w:bCs/>
          <w:iCs/>
          <w:sz w:val="22"/>
        </w:rPr>
      </w:pPr>
    </w:p>
    <w:p w14:paraId="78EFCCDA" w14:textId="77777777" w:rsidR="008350F4" w:rsidRPr="00117B82" w:rsidRDefault="00EE6240" w:rsidP="00117B82">
      <w:pPr>
        <w:spacing w:before="1" w:line="360" w:lineRule="auto"/>
        <w:ind w:left="218" w:right="74"/>
        <w:rPr>
          <w:bCs/>
          <w:iCs/>
          <w:sz w:val="24"/>
          <w:lang w:val="en-US"/>
        </w:rPr>
      </w:pPr>
      <w:r w:rsidRPr="00117B82">
        <w:rPr>
          <w:bCs/>
          <w:iCs/>
          <w:sz w:val="24"/>
        </w:rPr>
        <w:t xml:space="preserve">Khi cần thiết, các Quốc gia Thành viên sẽ ngay lập tức thông báo cho Ủy ban và </w:t>
      </w:r>
      <w:r w:rsidRPr="00117B82">
        <w:rPr>
          <w:bCs/>
          <w:iCs/>
          <w:sz w:val="24"/>
          <w:lang w:val="en-US"/>
        </w:rPr>
        <w:t>các cơ quan c</w:t>
      </w:r>
      <w:r w:rsidRPr="00117B82">
        <w:rPr>
          <w:bCs/>
          <w:iCs/>
          <w:sz w:val="24"/>
        </w:rPr>
        <w:t>ó thẩm quyền</w:t>
      </w:r>
      <w:r w:rsidRPr="00117B82">
        <w:rPr>
          <w:bCs/>
          <w:iCs/>
          <w:spacing w:val="-1"/>
          <w:sz w:val="24"/>
        </w:rPr>
        <w:t xml:space="preserve"> </w:t>
      </w:r>
      <w:r w:rsidRPr="00117B82">
        <w:rPr>
          <w:bCs/>
          <w:iCs/>
          <w:sz w:val="24"/>
        </w:rPr>
        <w:t>của</w:t>
      </w:r>
      <w:r w:rsidRPr="00117B82">
        <w:rPr>
          <w:bCs/>
          <w:iCs/>
          <w:spacing w:val="-1"/>
          <w:sz w:val="24"/>
        </w:rPr>
        <w:t xml:space="preserve"> </w:t>
      </w:r>
      <w:r w:rsidRPr="00117B82">
        <w:rPr>
          <w:bCs/>
          <w:iCs/>
          <w:spacing w:val="-1"/>
          <w:sz w:val="24"/>
          <w:lang w:val="en-US"/>
        </w:rPr>
        <w:t xml:space="preserve">quốc gia </w:t>
      </w:r>
      <w:r w:rsidRPr="00117B82">
        <w:rPr>
          <w:bCs/>
          <w:iCs/>
          <w:sz w:val="24"/>
        </w:rPr>
        <w:t>thành viên khác</w:t>
      </w:r>
      <w:r w:rsidRPr="00117B82">
        <w:rPr>
          <w:bCs/>
          <w:iCs/>
          <w:spacing w:val="-2"/>
          <w:sz w:val="24"/>
        </w:rPr>
        <w:t xml:space="preserve"> </w:t>
      </w:r>
      <w:r w:rsidRPr="00117B82">
        <w:rPr>
          <w:bCs/>
          <w:iCs/>
          <w:sz w:val="24"/>
        </w:rPr>
        <w:t xml:space="preserve">Kỳ về </w:t>
      </w:r>
      <w:r w:rsidRPr="00117B82">
        <w:rPr>
          <w:bCs/>
          <w:iCs/>
          <w:sz w:val="24"/>
          <w:lang w:val="en-US"/>
        </w:rPr>
        <w:t xml:space="preserve">các biện pháp </w:t>
      </w:r>
      <w:r w:rsidRPr="00117B82">
        <w:rPr>
          <w:bCs/>
          <w:iCs/>
          <w:sz w:val="24"/>
        </w:rPr>
        <w:t>như vậy</w:t>
      </w:r>
      <w:r w:rsidRPr="00117B82">
        <w:rPr>
          <w:bCs/>
          <w:iCs/>
          <w:spacing w:val="-2"/>
          <w:sz w:val="24"/>
          <w:lang w:val="en-US"/>
        </w:rPr>
        <w:t>.</w:t>
      </w:r>
    </w:p>
    <w:p w14:paraId="3F434586" w14:textId="77777777" w:rsidR="00117B82" w:rsidRDefault="00117B82">
      <w:pPr>
        <w:widowControl/>
        <w:autoSpaceDE/>
        <w:autoSpaceDN/>
        <w:rPr>
          <w:b/>
          <w:bCs/>
          <w:spacing w:val="-4"/>
          <w:sz w:val="24"/>
          <w:szCs w:val="24"/>
          <w:lang w:val="en-US"/>
        </w:rPr>
      </w:pPr>
      <w:r>
        <w:rPr>
          <w:b/>
          <w:bCs/>
          <w:spacing w:val="-4"/>
          <w:lang w:val="en-US"/>
        </w:rPr>
        <w:br w:type="page"/>
      </w:r>
    </w:p>
    <w:p w14:paraId="0FD1D73E" w14:textId="77777777" w:rsidR="00117B82" w:rsidRDefault="00EE6240" w:rsidP="00117B82">
      <w:pPr>
        <w:pStyle w:val="Heading1"/>
      </w:pPr>
      <w:r w:rsidRPr="00196B8E">
        <w:rPr>
          <w:spacing w:val="-4"/>
        </w:rPr>
        <w:lastRenderedPageBreak/>
        <w:t xml:space="preserve">Điều </w:t>
      </w:r>
      <w:r w:rsidRPr="00196B8E">
        <w:t xml:space="preserve">24 </w:t>
      </w:r>
    </w:p>
    <w:p w14:paraId="2292C9B9" w14:textId="47793422" w:rsidR="008350F4" w:rsidRPr="00196B8E" w:rsidRDefault="00EE6240" w:rsidP="00117B82">
      <w:pPr>
        <w:pStyle w:val="Heading1"/>
      </w:pPr>
      <w:r w:rsidRPr="00196B8E">
        <w:t>Hành động khắc phục</w:t>
      </w:r>
      <w:r w:rsidRPr="00196B8E">
        <w:rPr>
          <w:spacing w:val="-2"/>
        </w:rPr>
        <w:t xml:space="preserve"> </w:t>
      </w:r>
      <w:r w:rsidRPr="00196B8E">
        <w:t>trong</w:t>
      </w:r>
      <w:r w:rsidRPr="00196B8E">
        <w:rPr>
          <w:spacing w:val="-1"/>
        </w:rPr>
        <w:t xml:space="preserve"> </w:t>
      </w:r>
      <w:r w:rsidR="00692353" w:rsidRPr="00196B8E">
        <w:t>trường</w:t>
      </w:r>
      <w:r w:rsidR="00692353" w:rsidRPr="00196B8E">
        <w:rPr>
          <w:lang w:val="vi-VN"/>
        </w:rPr>
        <w:t xml:space="preserve"> hợp </w:t>
      </w:r>
      <w:r w:rsidRPr="00196B8E">
        <w:t>không tuân thủ</w:t>
      </w:r>
    </w:p>
    <w:p w14:paraId="745181DD" w14:textId="77777777" w:rsidR="008350F4" w:rsidRPr="00196B8E" w:rsidRDefault="008350F4" w:rsidP="005379D4">
      <w:pPr>
        <w:pStyle w:val="BodyText"/>
        <w:spacing w:before="4"/>
        <w:ind w:right="74"/>
        <w:jc w:val="both"/>
        <w:rPr>
          <w:b/>
          <w:i/>
          <w:sz w:val="22"/>
        </w:rPr>
      </w:pPr>
    </w:p>
    <w:p w14:paraId="75EFFC4F" w14:textId="55363BA5" w:rsidR="008350F4" w:rsidRPr="00117B82" w:rsidRDefault="00692353" w:rsidP="00117B82">
      <w:pPr>
        <w:pStyle w:val="ListParagraph"/>
        <w:numPr>
          <w:ilvl w:val="0"/>
          <w:numId w:val="26"/>
        </w:numPr>
        <w:tabs>
          <w:tab w:val="left" w:pos="1068"/>
          <w:tab w:val="left" w:pos="1070"/>
        </w:tabs>
        <w:spacing w:before="1" w:line="360" w:lineRule="auto"/>
        <w:ind w:right="74" w:hanging="851"/>
        <w:rPr>
          <w:sz w:val="24"/>
        </w:rPr>
      </w:pPr>
      <w:r w:rsidRPr="00117B82">
        <w:rPr>
          <w:sz w:val="24"/>
        </w:rPr>
        <w:t>Không ảnh hưởng đến Điều 25, trong trường hợp các cơ quan có thẩm quyền xác định rằng một nhà điều hành hoặc nhà buôn không tuân thủ Nghị định này hoặc một sản phẩm liên quan được đưa ra thị trường hoặc xuất khẩu không tuân thủ, họ sẽ yêu cầu ngay lập tức nhà điều hành hoặc nhà buôn thực hiện các hành động điều chỉnh thích hợp và tương ứng để chấm dứt việc không tuân thủ đó trong một khoảng thời gian cụ thể và hợp lý</w:t>
      </w:r>
      <w:r w:rsidR="00EE6240" w:rsidRPr="00117B82">
        <w:rPr>
          <w:sz w:val="24"/>
        </w:rPr>
        <w:t>.</w:t>
      </w:r>
    </w:p>
    <w:p w14:paraId="12AF5AD0" w14:textId="498E1A3D" w:rsidR="008350F4" w:rsidRPr="00117B82" w:rsidRDefault="00EE6240" w:rsidP="00117B82">
      <w:pPr>
        <w:pStyle w:val="ListParagraph"/>
        <w:numPr>
          <w:ilvl w:val="0"/>
          <w:numId w:val="26"/>
        </w:numPr>
        <w:tabs>
          <w:tab w:val="left" w:pos="1068"/>
          <w:tab w:val="left" w:pos="1070"/>
        </w:tabs>
        <w:spacing w:line="360" w:lineRule="auto"/>
        <w:ind w:right="74" w:hanging="851"/>
        <w:rPr>
          <w:sz w:val="24"/>
        </w:rPr>
      </w:pPr>
      <w:r w:rsidRPr="00117B82">
        <w:rPr>
          <w:sz w:val="24"/>
        </w:rPr>
        <w:t xml:space="preserve">Đối với các mục đích của </w:t>
      </w:r>
      <w:r w:rsidRPr="00117B82">
        <w:rPr>
          <w:sz w:val="24"/>
          <w:lang w:val="en-US"/>
        </w:rPr>
        <w:t>Khoản</w:t>
      </w:r>
      <w:r w:rsidRPr="00117B82">
        <w:rPr>
          <w:sz w:val="24"/>
        </w:rPr>
        <w:t xml:space="preserve"> 1, hành động khắc phục cần thiết được thực hiện b</w:t>
      </w:r>
      <w:r w:rsidRPr="00117B82">
        <w:rPr>
          <w:sz w:val="24"/>
          <w:lang w:val="en-US"/>
        </w:rPr>
        <w:t>ởi nhà</w:t>
      </w:r>
      <w:r w:rsidRPr="00117B82">
        <w:rPr>
          <w:sz w:val="24"/>
        </w:rPr>
        <w:t xml:space="preserve"> </w:t>
      </w:r>
      <w:r w:rsidR="00F87F15" w:rsidRPr="00117B82">
        <w:rPr>
          <w:sz w:val="24"/>
          <w:lang w:val="en-US"/>
        </w:rPr>
        <w:t>nhập khẩu</w:t>
      </w:r>
      <w:r w:rsidRPr="00117B82">
        <w:rPr>
          <w:spacing w:val="-1"/>
          <w:sz w:val="24"/>
        </w:rPr>
        <w:t xml:space="preserve"> </w:t>
      </w:r>
      <w:r w:rsidRPr="00117B82">
        <w:rPr>
          <w:sz w:val="24"/>
        </w:rPr>
        <w:t>hoặc thương nhân</w:t>
      </w:r>
      <w:r w:rsidRPr="00117B82">
        <w:rPr>
          <w:spacing w:val="-1"/>
          <w:sz w:val="24"/>
        </w:rPr>
        <w:t xml:space="preserve"> </w:t>
      </w:r>
      <w:r w:rsidRPr="00117B82">
        <w:rPr>
          <w:sz w:val="24"/>
        </w:rPr>
        <w:t>nên</w:t>
      </w:r>
      <w:r w:rsidRPr="00117B82">
        <w:rPr>
          <w:spacing w:val="-1"/>
          <w:sz w:val="24"/>
        </w:rPr>
        <w:t xml:space="preserve"> </w:t>
      </w:r>
      <w:r w:rsidRPr="00117B82">
        <w:rPr>
          <w:sz w:val="24"/>
        </w:rPr>
        <w:t>bao gồm</w:t>
      </w:r>
      <w:r w:rsidRPr="00117B82">
        <w:rPr>
          <w:spacing w:val="-1"/>
          <w:sz w:val="24"/>
        </w:rPr>
        <w:t xml:space="preserve"> </w:t>
      </w:r>
      <w:r w:rsidRPr="00117B82">
        <w:rPr>
          <w:sz w:val="24"/>
        </w:rPr>
        <w:t>ít nhất</w:t>
      </w:r>
      <w:r w:rsidRPr="00117B82">
        <w:rPr>
          <w:spacing w:val="-1"/>
          <w:sz w:val="24"/>
        </w:rPr>
        <w:t xml:space="preserve"> </w:t>
      </w:r>
      <w:r w:rsidRPr="00117B82">
        <w:rPr>
          <w:sz w:val="24"/>
        </w:rPr>
        <w:t>một</w:t>
      </w:r>
      <w:r w:rsidRPr="00117B82">
        <w:rPr>
          <w:spacing w:val="-1"/>
          <w:sz w:val="24"/>
        </w:rPr>
        <w:t xml:space="preserve"> </w:t>
      </w:r>
      <w:r w:rsidRPr="00117B82">
        <w:rPr>
          <w:sz w:val="24"/>
        </w:rPr>
        <w:t>sau đó</w:t>
      </w:r>
      <w:r w:rsidRPr="00117B82">
        <w:rPr>
          <w:spacing w:val="-1"/>
          <w:sz w:val="24"/>
        </w:rPr>
        <w:t xml:space="preserve"> </w:t>
      </w:r>
      <w:r w:rsidRPr="00117B82">
        <w:rPr>
          <w:sz w:val="24"/>
        </w:rPr>
        <w:t>sau đây , nếu có :</w:t>
      </w:r>
    </w:p>
    <w:p w14:paraId="6C3B97A1" w14:textId="77777777" w:rsidR="008350F4" w:rsidRPr="00117B82" w:rsidRDefault="00EE6240" w:rsidP="00117B82">
      <w:pPr>
        <w:pStyle w:val="ListParagraph"/>
        <w:numPr>
          <w:ilvl w:val="1"/>
          <w:numId w:val="26"/>
        </w:numPr>
        <w:tabs>
          <w:tab w:val="left" w:pos="1918"/>
          <w:tab w:val="left" w:pos="1920"/>
        </w:tabs>
        <w:spacing w:line="360" w:lineRule="auto"/>
        <w:ind w:right="74" w:hanging="850"/>
        <w:rPr>
          <w:sz w:val="24"/>
        </w:rPr>
      </w:pPr>
      <w:r w:rsidRPr="00117B82">
        <w:rPr>
          <w:sz w:val="24"/>
        </w:rPr>
        <w:t>khắc phục bất kỳ sự không tuân thủ chính thức nào, đặc biệt là với các yêu cầu c</w:t>
      </w:r>
      <w:r w:rsidRPr="00117B82">
        <w:rPr>
          <w:sz w:val="24"/>
          <w:lang w:val="en-US"/>
        </w:rPr>
        <w:t>ủa Chươn</w:t>
      </w:r>
      <w:r w:rsidRPr="00117B82">
        <w:rPr>
          <w:sz w:val="24"/>
        </w:rPr>
        <w:t>g</w:t>
      </w:r>
      <w:r w:rsidRPr="00117B82">
        <w:rPr>
          <w:spacing w:val="-1"/>
          <w:sz w:val="24"/>
        </w:rPr>
        <w:t xml:space="preserve"> </w:t>
      </w:r>
      <w:r w:rsidRPr="00117B82">
        <w:rPr>
          <w:sz w:val="24"/>
        </w:rPr>
        <w:t>2;</w:t>
      </w:r>
    </w:p>
    <w:p w14:paraId="4534F2ED" w14:textId="1C9B13DE" w:rsidR="008350F4" w:rsidRPr="00117B82" w:rsidRDefault="00EE6240" w:rsidP="00117B82">
      <w:pPr>
        <w:pStyle w:val="ListParagraph"/>
        <w:numPr>
          <w:ilvl w:val="1"/>
          <w:numId w:val="26"/>
        </w:numPr>
        <w:tabs>
          <w:tab w:val="left" w:pos="1918"/>
          <w:tab w:val="left" w:pos="1920"/>
        </w:tabs>
        <w:spacing w:line="360" w:lineRule="auto"/>
        <w:ind w:right="74" w:hanging="850"/>
        <w:rPr>
          <w:sz w:val="24"/>
        </w:rPr>
      </w:pPr>
      <w:r w:rsidRPr="00117B82">
        <w:rPr>
          <w:sz w:val="24"/>
        </w:rPr>
        <w:t xml:space="preserve">ngăn không cho sản phẩm  có liên quan được đặt hoặc cung cấp </w:t>
      </w:r>
      <w:r w:rsidRPr="00117B82">
        <w:rPr>
          <w:sz w:val="24"/>
          <w:lang w:val="en-US"/>
        </w:rPr>
        <w:t xml:space="preserve">trên các </w:t>
      </w:r>
      <w:r w:rsidRPr="00117B82">
        <w:rPr>
          <w:sz w:val="24"/>
        </w:rPr>
        <w:t>thị trường hoặc xuất khẩu;</w:t>
      </w:r>
    </w:p>
    <w:p w14:paraId="1B583642" w14:textId="1A2FF7BD" w:rsidR="008350F4" w:rsidRPr="00117B82" w:rsidRDefault="00EE6240" w:rsidP="00117B82">
      <w:pPr>
        <w:pStyle w:val="ListParagraph"/>
        <w:numPr>
          <w:ilvl w:val="1"/>
          <w:numId w:val="26"/>
        </w:numPr>
        <w:tabs>
          <w:tab w:val="left" w:pos="1918"/>
          <w:tab w:val="left" w:pos="1920"/>
        </w:tabs>
        <w:ind w:right="74"/>
        <w:rPr>
          <w:sz w:val="24"/>
        </w:rPr>
      </w:pPr>
      <w:r w:rsidRPr="00117B82">
        <w:rPr>
          <w:sz w:val="24"/>
          <w:lang w:val="en-US"/>
        </w:rPr>
        <w:t>Tiêu hủy</w:t>
      </w:r>
      <w:r w:rsidRPr="00117B82">
        <w:rPr>
          <w:spacing w:val="-1"/>
          <w:sz w:val="24"/>
        </w:rPr>
        <w:t xml:space="preserve"> </w:t>
      </w:r>
      <w:r w:rsidRPr="00117B82">
        <w:rPr>
          <w:sz w:val="24"/>
        </w:rPr>
        <w:t>hoặc</w:t>
      </w:r>
      <w:r w:rsidRPr="00117B82">
        <w:rPr>
          <w:spacing w:val="-1"/>
          <w:sz w:val="24"/>
        </w:rPr>
        <w:t xml:space="preserve"> </w:t>
      </w:r>
      <w:r w:rsidRPr="00117B82">
        <w:rPr>
          <w:sz w:val="24"/>
          <w:lang w:val="en-US"/>
        </w:rPr>
        <w:t>thu hồi</w:t>
      </w:r>
      <w:r w:rsidRPr="00117B82">
        <w:rPr>
          <w:spacing w:val="-1"/>
          <w:sz w:val="24"/>
        </w:rPr>
        <w:t xml:space="preserve"> </w:t>
      </w:r>
      <w:r w:rsidRPr="00117B82">
        <w:rPr>
          <w:sz w:val="24"/>
        </w:rPr>
        <w:t>các</w:t>
      </w:r>
      <w:r w:rsidRPr="00117B82">
        <w:rPr>
          <w:spacing w:val="-1"/>
          <w:sz w:val="24"/>
        </w:rPr>
        <w:t xml:space="preserve"> </w:t>
      </w:r>
      <w:r w:rsidRPr="00117B82">
        <w:rPr>
          <w:sz w:val="24"/>
        </w:rPr>
        <w:t>sản phẩm</w:t>
      </w:r>
      <w:r w:rsidR="00692353" w:rsidRPr="00117B82">
        <w:rPr>
          <w:sz w:val="24"/>
          <w:lang w:val="vi-VN"/>
        </w:rPr>
        <w:t xml:space="preserve"> có </w:t>
      </w:r>
      <w:r w:rsidR="00692353" w:rsidRPr="00117B82">
        <w:rPr>
          <w:sz w:val="24"/>
        </w:rPr>
        <w:t>liên quan</w:t>
      </w:r>
      <w:r w:rsidRPr="00117B82">
        <w:rPr>
          <w:spacing w:val="-2"/>
          <w:sz w:val="24"/>
        </w:rPr>
        <w:t xml:space="preserve"> </w:t>
      </w:r>
      <w:r w:rsidRPr="00117B82">
        <w:rPr>
          <w:sz w:val="24"/>
        </w:rPr>
        <w:t>ngay lập tức;</w:t>
      </w:r>
    </w:p>
    <w:p w14:paraId="22263262" w14:textId="7028BE9D" w:rsidR="008350F4" w:rsidRPr="00117B82" w:rsidRDefault="00EE6240" w:rsidP="00117B82">
      <w:pPr>
        <w:pStyle w:val="ListParagraph"/>
        <w:numPr>
          <w:ilvl w:val="1"/>
          <w:numId w:val="26"/>
        </w:numPr>
        <w:tabs>
          <w:tab w:val="left" w:pos="1920"/>
        </w:tabs>
        <w:spacing w:before="72" w:line="360" w:lineRule="auto"/>
        <w:ind w:right="74" w:hanging="850"/>
        <w:rPr>
          <w:sz w:val="24"/>
        </w:rPr>
      </w:pPr>
      <w:r w:rsidRPr="00117B82">
        <w:rPr>
          <w:sz w:val="24"/>
        </w:rPr>
        <w:t>quyên góp</w:t>
      </w:r>
      <w:r w:rsidR="00117B82">
        <w:rPr>
          <w:sz w:val="24"/>
          <w:lang w:val="en-US"/>
        </w:rPr>
        <w:t xml:space="preserve"> </w:t>
      </w:r>
      <w:r w:rsidRPr="00117B82">
        <w:rPr>
          <w:sz w:val="24"/>
        </w:rPr>
        <w:t xml:space="preserve">sản phẩm </w:t>
      </w:r>
      <w:r w:rsidR="00692353" w:rsidRPr="00117B82">
        <w:rPr>
          <w:sz w:val="24"/>
        </w:rPr>
        <w:t>có liên quan</w:t>
      </w:r>
      <w:r w:rsidR="00692353" w:rsidRPr="00117B82">
        <w:rPr>
          <w:spacing w:val="1"/>
          <w:sz w:val="24"/>
        </w:rPr>
        <w:t xml:space="preserve"> </w:t>
      </w:r>
      <w:r w:rsidRPr="00117B82">
        <w:rPr>
          <w:sz w:val="24"/>
        </w:rPr>
        <w:t xml:space="preserve"> cho các mục đích từ thiện hoặc lợi ích công cộng</w:t>
      </w:r>
      <w:r w:rsidRPr="00117B82">
        <w:rPr>
          <w:spacing w:val="1"/>
          <w:sz w:val="24"/>
        </w:rPr>
        <w:t xml:space="preserve"> </w:t>
      </w:r>
      <w:r w:rsidRPr="00117B82">
        <w:rPr>
          <w:sz w:val="24"/>
        </w:rPr>
        <w:t>hoặc, nếu không thể, xử lý nó theo luật của Liên minh về</w:t>
      </w:r>
      <w:r w:rsidRPr="00117B82">
        <w:rPr>
          <w:spacing w:val="-57"/>
          <w:sz w:val="24"/>
        </w:rPr>
        <w:t xml:space="preserve"> </w:t>
      </w:r>
      <w:r w:rsidR="00692353" w:rsidRPr="00117B82">
        <w:rPr>
          <w:spacing w:val="-57"/>
          <w:sz w:val="24"/>
          <w:lang w:val="vi-VN"/>
        </w:rPr>
        <w:t xml:space="preserve"> </w:t>
      </w:r>
      <w:r w:rsidRPr="00117B82">
        <w:rPr>
          <w:sz w:val="24"/>
        </w:rPr>
        <w:t>quản lý</w:t>
      </w:r>
      <w:r w:rsidRPr="00117B82">
        <w:rPr>
          <w:sz w:val="24"/>
          <w:lang w:val="en-US"/>
        </w:rPr>
        <w:t xml:space="preserve"> </w:t>
      </w:r>
      <w:r w:rsidRPr="00117B82">
        <w:rPr>
          <w:sz w:val="24"/>
        </w:rPr>
        <w:t>rác thải.</w:t>
      </w:r>
    </w:p>
    <w:p w14:paraId="2E679A1E" w14:textId="475CCC55" w:rsidR="008350F4" w:rsidRPr="00117B82" w:rsidRDefault="00EE6240" w:rsidP="00117B82">
      <w:pPr>
        <w:pStyle w:val="Heading1"/>
        <w:numPr>
          <w:ilvl w:val="0"/>
          <w:numId w:val="26"/>
        </w:numPr>
        <w:jc w:val="left"/>
        <w:rPr>
          <w:i w:val="0"/>
          <w:iCs w:val="0"/>
        </w:rPr>
      </w:pPr>
      <w:r w:rsidRPr="00117B82">
        <w:rPr>
          <w:i w:val="0"/>
          <w:iCs w:val="0"/>
        </w:rPr>
        <w:t xml:space="preserve">Bất kể hành động khắc phục được thực hiện theo Khoản 2, người </w:t>
      </w:r>
      <w:r w:rsidR="00F87F15" w:rsidRPr="00117B82">
        <w:rPr>
          <w:i w:val="0"/>
          <w:iCs w:val="0"/>
        </w:rPr>
        <w:t>nhập khẩu</w:t>
      </w:r>
      <w:r w:rsidRPr="00117B82">
        <w:rPr>
          <w:i w:val="0"/>
          <w:iCs w:val="0"/>
        </w:rPr>
        <w:t xml:space="preserve"> hoặc</w:t>
      </w:r>
      <w:r w:rsidRPr="00117B82">
        <w:rPr>
          <w:i w:val="0"/>
          <w:iCs w:val="0"/>
          <w:spacing w:val="1"/>
        </w:rPr>
        <w:t xml:space="preserve"> </w:t>
      </w:r>
      <w:r w:rsidRPr="00117B82">
        <w:rPr>
          <w:i w:val="0"/>
          <w:iCs w:val="0"/>
        </w:rPr>
        <w:t xml:space="preserve">thương nhân phải giải quyết bất kỳ thiếu sót nào trong </w:t>
      </w:r>
      <w:r w:rsidR="00A26F23" w:rsidRPr="00117B82">
        <w:rPr>
          <w:i w:val="0"/>
          <w:iCs w:val="0"/>
        </w:rPr>
        <w:t>hệ thống thẩm định</w:t>
      </w:r>
      <w:r w:rsidRPr="00117B82">
        <w:rPr>
          <w:i w:val="0"/>
          <w:iCs w:val="0"/>
        </w:rPr>
        <w:t xml:space="preserve"> nhằm ngăn chặn</w:t>
      </w:r>
      <w:r w:rsidRPr="00117B82">
        <w:rPr>
          <w:i w:val="0"/>
          <w:iCs w:val="0"/>
          <w:spacing w:val="-1"/>
        </w:rPr>
        <w:t xml:space="preserve"> </w:t>
      </w:r>
      <w:r w:rsidRPr="00117B82">
        <w:rPr>
          <w:i w:val="0"/>
          <w:iCs w:val="0"/>
        </w:rPr>
        <w:t>các</w:t>
      </w:r>
      <w:r w:rsidRPr="00117B82">
        <w:rPr>
          <w:i w:val="0"/>
          <w:iCs w:val="0"/>
          <w:spacing w:val="-1"/>
        </w:rPr>
        <w:t xml:space="preserve"> </w:t>
      </w:r>
      <w:r w:rsidRPr="00117B82">
        <w:rPr>
          <w:i w:val="0"/>
          <w:iCs w:val="0"/>
        </w:rPr>
        <w:t>rủi ro của</w:t>
      </w:r>
      <w:r w:rsidRPr="00117B82">
        <w:rPr>
          <w:i w:val="0"/>
          <w:iCs w:val="0"/>
          <w:spacing w:val="-1"/>
        </w:rPr>
        <w:t xml:space="preserve"> </w:t>
      </w:r>
      <w:r w:rsidRPr="00117B82">
        <w:rPr>
          <w:i w:val="0"/>
          <w:iCs w:val="0"/>
        </w:rPr>
        <w:t>tiếp tục không tuân thủ</w:t>
      </w:r>
      <w:r w:rsidRPr="00117B82">
        <w:rPr>
          <w:i w:val="0"/>
          <w:iCs w:val="0"/>
          <w:spacing w:val="-2"/>
        </w:rPr>
        <w:t xml:space="preserve"> </w:t>
      </w:r>
      <w:r w:rsidRPr="00117B82">
        <w:rPr>
          <w:i w:val="0"/>
          <w:iCs w:val="0"/>
        </w:rPr>
        <w:t>Quy định này.</w:t>
      </w:r>
    </w:p>
    <w:p w14:paraId="5790336F" w14:textId="7FB6FCEC" w:rsidR="008350F4" w:rsidRPr="00117B82" w:rsidRDefault="00EE6240" w:rsidP="00117B82">
      <w:pPr>
        <w:pStyle w:val="ListParagraph"/>
        <w:numPr>
          <w:ilvl w:val="0"/>
          <w:numId w:val="26"/>
        </w:numPr>
        <w:tabs>
          <w:tab w:val="left" w:pos="1068"/>
          <w:tab w:val="left" w:pos="1070"/>
        </w:tabs>
        <w:spacing w:line="360" w:lineRule="auto"/>
        <w:ind w:right="74" w:hanging="851"/>
        <w:rPr>
          <w:sz w:val="24"/>
        </w:rPr>
      </w:pPr>
      <w:r w:rsidRPr="00117B82">
        <w:rPr>
          <w:sz w:val="24"/>
        </w:rPr>
        <w:t xml:space="preserve">Nếu nhà </w:t>
      </w:r>
      <w:r w:rsidR="00F87F15" w:rsidRPr="00117B82">
        <w:rPr>
          <w:sz w:val="24"/>
          <w:lang w:val="en-US"/>
        </w:rPr>
        <w:t>nhập khẩu</w:t>
      </w:r>
      <w:r w:rsidRPr="00117B82">
        <w:rPr>
          <w:sz w:val="24"/>
        </w:rPr>
        <w:t xml:space="preserve"> hoặc thương nhân không thực hiện hành động khắc phục như được đề cập trong </w:t>
      </w:r>
      <w:r w:rsidRPr="00117B82">
        <w:rPr>
          <w:sz w:val="24"/>
          <w:lang w:val="en-US"/>
        </w:rPr>
        <w:t>khoản</w:t>
      </w:r>
      <w:r w:rsidRPr="00117B82">
        <w:rPr>
          <w:sz w:val="24"/>
        </w:rPr>
        <w:t xml:space="preserve"> 2</w:t>
      </w:r>
      <w:r w:rsidRPr="00117B82">
        <w:rPr>
          <w:spacing w:val="1"/>
          <w:sz w:val="24"/>
        </w:rPr>
        <w:t xml:space="preserve"> </w:t>
      </w:r>
      <w:r w:rsidRPr="00117B82">
        <w:rPr>
          <w:sz w:val="24"/>
        </w:rPr>
        <w:t>trong khoảng thời gian được cơ quan có thẩm quyền quy định theo khoản 1,</w:t>
      </w:r>
      <w:r w:rsidRPr="00117B82">
        <w:rPr>
          <w:spacing w:val="1"/>
          <w:sz w:val="24"/>
        </w:rPr>
        <w:t xml:space="preserve"> </w:t>
      </w:r>
      <w:r w:rsidRPr="00117B82">
        <w:rPr>
          <w:sz w:val="24"/>
        </w:rPr>
        <w:t xml:space="preserve">hoặc khi việc không tuân thủ như được đề cập trong </w:t>
      </w:r>
      <w:r w:rsidRPr="00117B82">
        <w:rPr>
          <w:sz w:val="24"/>
          <w:lang w:val="en-US"/>
        </w:rPr>
        <w:t>khoản</w:t>
      </w:r>
      <w:r w:rsidRPr="00117B82">
        <w:rPr>
          <w:sz w:val="24"/>
        </w:rPr>
        <w:t xml:space="preserve"> 1  vẫn tiếp diễn, sau khoảng thời gian</w:t>
      </w:r>
      <w:r w:rsidRPr="00117B82">
        <w:rPr>
          <w:sz w:val="24"/>
          <w:lang w:val="en-US"/>
        </w:rPr>
        <w:t xml:space="preserve"> đó</w:t>
      </w:r>
      <w:r w:rsidRPr="00117B82">
        <w:rPr>
          <w:sz w:val="24"/>
        </w:rPr>
        <w:t xml:space="preserve"> các cơ quan có thẩm quyền đảm bảo áp dụng các hành động khắc phục cần thiế</w:t>
      </w:r>
      <w:r w:rsidRPr="00117B82">
        <w:rPr>
          <w:sz w:val="24"/>
          <w:lang w:val="en-US"/>
        </w:rPr>
        <w:t>t đ</w:t>
      </w:r>
      <w:r w:rsidRPr="00117B82">
        <w:rPr>
          <w:sz w:val="24"/>
        </w:rPr>
        <w:t xml:space="preserve">ược đề cập trong </w:t>
      </w:r>
      <w:r w:rsidRPr="00117B82">
        <w:rPr>
          <w:sz w:val="24"/>
          <w:lang w:val="en-US"/>
        </w:rPr>
        <w:t>khoản</w:t>
      </w:r>
      <w:r w:rsidRPr="00117B82">
        <w:rPr>
          <w:sz w:val="24"/>
        </w:rPr>
        <w:t xml:space="preserve"> 2 bằng tất cả các phương tiện có sẵn cho họ theo luật của</w:t>
      </w:r>
      <w:r w:rsidRPr="00117B82">
        <w:rPr>
          <w:spacing w:val="1"/>
          <w:sz w:val="24"/>
        </w:rPr>
        <w:t xml:space="preserve"> </w:t>
      </w:r>
      <w:r w:rsidRPr="00117B82">
        <w:rPr>
          <w:spacing w:val="1"/>
          <w:sz w:val="24"/>
          <w:lang w:val="en-US"/>
        </w:rPr>
        <w:t xml:space="preserve">quốc gia </w:t>
      </w:r>
      <w:r w:rsidRPr="00117B82">
        <w:rPr>
          <w:sz w:val="24"/>
        </w:rPr>
        <w:t>Thành viên</w:t>
      </w:r>
      <w:r w:rsidRPr="00117B82">
        <w:rPr>
          <w:spacing w:val="-2"/>
          <w:sz w:val="24"/>
        </w:rPr>
        <w:t xml:space="preserve"> </w:t>
      </w:r>
      <w:r w:rsidRPr="00117B82">
        <w:rPr>
          <w:sz w:val="24"/>
        </w:rPr>
        <w:t>liên quan .</w:t>
      </w:r>
    </w:p>
    <w:p w14:paraId="466C5427" w14:textId="77777777" w:rsidR="00117B82" w:rsidRDefault="00117B82">
      <w:pPr>
        <w:widowControl/>
        <w:autoSpaceDE/>
        <w:autoSpaceDN/>
        <w:rPr>
          <w:b/>
          <w:bCs/>
          <w:i/>
          <w:iCs/>
          <w:sz w:val="24"/>
          <w:szCs w:val="24"/>
        </w:rPr>
      </w:pPr>
      <w:r>
        <w:rPr>
          <w:b/>
          <w:bCs/>
          <w:i/>
          <w:iCs/>
        </w:rPr>
        <w:br w:type="page"/>
      </w:r>
    </w:p>
    <w:p w14:paraId="3F79BE72" w14:textId="77777777" w:rsidR="00117B82" w:rsidRDefault="00EE6240" w:rsidP="00117B82">
      <w:pPr>
        <w:pStyle w:val="Heading1"/>
      </w:pPr>
      <w:r w:rsidRPr="00196B8E">
        <w:lastRenderedPageBreak/>
        <w:t xml:space="preserve">Điều 25 </w:t>
      </w:r>
    </w:p>
    <w:p w14:paraId="52120E8D" w14:textId="43055AD0" w:rsidR="008350F4" w:rsidRPr="00196B8E" w:rsidRDefault="00EE6240" w:rsidP="00117B82">
      <w:pPr>
        <w:pStyle w:val="Heading1"/>
      </w:pPr>
      <w:r w:rsidRPr="00196B8E">
        <w:t>Hình phạt</w:t>
      </w:r>
    </w:p>
    <w:p w14:paraId="19C52046" w14:textId="648A74F7" w:rsidR="008350F4" w:rsidRPr="001E3ECE" w:rsidRDefault="00EE6240" w:rsidP="001E3ECE">
      <w:pPr>
        <w:pStyle w:val="ListParagraph"/>
        <w:numPr>
          <w:ilvl w:val="0"/>
          <w:numId w:val="27"/>
        </w:numPr>
        <w:tabs>
          <w:tab w:val="left" w:pos="1068"/>
          <w:tab w:val="left" w:pos="1070"/>
        </w:tabs>
        <w:spacing w:line="360" w:lineRule="auto"/>
        <w:ind w:right="74"/>
        <w:jc w:val="both"/>
        <w:rPr>
          <w:bCs/>
          <w:iCs/>
          <w:sz w:val="24"/>
        </w:rPr>
      </w:pPr>
      <w:r w:rsidRPr="001E3ECE">
        <w:rPr>
          <w:bCs/>
          <w:iCs/>
          <w:sz w:val="24"/>
        </w:rPr>
        <w:t>Không ảnh hưởng đến nghĩa vụ của các Quốc gia Thành viên theo Chỉ thị 2008/99/E</w:t>
      </w:r>
      <w:r w:rsidRPr="001E3ECE">
        <w:rPr>
          <w:bCs/>
          <w:iCs/>
          <w:sz w:val="24"/>
          <w:lang w:val="en-US"/>
        </w:rPr>
        <w:t>C c</w:t>
      </w:r>
      <w:r w:rsidRPr="001E3ECE">
        <w:rPr>
          <w:bCs/>
          <w:iCs/>
          <w:spacing w:val="-1"/>
          <w:sz w:val="24"/>
        </w:rPr>
        <w:t xml:space="preserve">ủa Nghị viện Châu Âu </w:t>
      </w:r>
      <w:r w:rsidRPr="001E3ECE">
        <w:rPr>
          <w:bCs/>
          <w:iCs/>
          <w:sz w:val="24"/>
        </w:rPr>
        <w:t>và của Hội đồn</w:t>
      </w:r>
      <w:r w:rsidR="001E3ECE" w:rsidRPr="001E3ECE">
        <w:rPr>
          <w:bCs/>
          <w:iCs/>
          <w:sz w:val="24"/>
          <w:lang w:val="en-US"/>
        </w:rPr>
        <w:t>g</w:t>
      </w:r>
      <w:r w:rsidRPr="00117B82">
        <w:rPr>
          <w:rStyle w:val="FootnoteReference"/>
          <w:bCs/>
          <w:iCs/>
          <w:sz w:val="24"/>
        </w:rPr>
        <w:footnoteReference w:id="23"/>
      </w:r>
      <w:r w:rsidRPr="001E3ECE">
        <w:rPr>
          <w:bCs/>
          <w:iCs/>
          <w:sz w:val="24"/>
        </w:rPr>
        <w:t xml:space="preserve">, các Quốc gia Thành viên </w:t>
      </w:r>
      <w:r w:rsidR="00692353" w:rsidRPr="001E3ECE">
        <w:rPr>
          <w:bCs/>
          <w:iCs/>
          <w:sz w:val="24"/>
          <w:lang w:val="vi-VN"/>
        </w:rPr>
        <w:t>sẽ thiết lập các quy định về các khoản phạt áp dụng cho vi phạm Nghị định này bởi các nhà điều hành và nhà buôn và sẽ thực hiện tất cả các biện pháp cần thiết để đảm bảo rằng chúng được thực hiện. Các nước thành viên sẽ thông báo cho Ủy ban về các quy định và các biện pháp đó và sẽ thông báo cho Uỷ ban ngay lập tức về bất kỳ sửa đổi sau này ảnh hưởng đến họ.</w:t>
      </w:r>
    </w:p>
    <w:p w14:paraId="3A73EA3B" w14:textId="46ECC7C0" w:rsidR="008350F4" w:rsidRPr="00117B82" w:rsidRDefault="00EE6240" w:rsidP="001E3ECE">
      <w:pPr>
        <w:pStyle w:val="ListParagraph"/>
        <w:numPr>
          <w:ilvl w:val="0"/>
          <w:numId w:val="27"/>
        </w:numPr>
        <w:tabs>
          <w:tab w:val="left" w:pos="1068"/>
          <w:tab w:val="left" w:pos="1070"/>
        </w:tabs>
        <w:spacing w:line="360" w:lineRule="auto"/>
        <w:ind w:right="74" w:hanging="851"/>
        <w:jc w:val="both"/>
        <w:rPr>
          <w:bCs/>
          <w:iCs/>
          <w:sz w:val="24"/>
        </w:rPr>
      </w:pPr>
      <w:r w:rsidRPr="00117B82">
        <w:rPr>
          <w:bCs/>
          <w:iCs/>
          <w:sz w:val="24"/>
        </w:rPr>
        <w:t xml:space="preserve">Các hình phạt quy định tại khoản 1 phải có hiệu lực, tương xứng </w:t>
      </w:r>
      <w:r w:rsidRPr="00117B82">
        <w:rPr>
          <w:bCs/>
          <w:iCs/>
          <w:sz w:val="24"/>
          <w:lang w:val="en-US"/>
        </w:rPr>
        <w:t xml:space="preserve">và </w:t>
      </w:r>
      <w:r w:rsidR="00692353" w:rsidRPr="00117B82">
        <w:rPr>
          <w:bCs/>
          <w:iCs/>
          <w:sz w:val="24"/>
          <w:lang w:val="en-US"/>
        </w:rPr>
        <w:t>có</w:t>
      </w:r>
      <w:r w:rsidR="00692353" w:rsidRPr="00117B82">
        <w:rPr>
          <w:bCs/>
          <w:iCs/>
          <w:sz w:val="24"/>
          <w:lang w:val="vi-VN"/>
        </w:rPr>
        <w:t xml:space="preserve"> tính ngăn cản</w:t>
      </w:r>
      <w:r w:rsidRPr="00117B82">
        <w:rPr>
          <w:bCs/>
          <w:iCs/>
          <w:sz w:val="24"/>
        </w:rPr>
        <w:t>.</w:t>
      </w:r>
      <w:r w:rsidRPr="00117B82">
        <w:rPr>
          <w:bCs/>
          <w:iCs/>
          <w:spacing w:val="-1"/>
          <w:sz w:val="24"/>
        </w:rPr>
        <w:t xml:space="preserve"> </w:t>
      </w:r>
      <w:r w:rsidRPr="00117B82">
        <w:rPr>
          <w:bCs/>
          <w:iCs/>
          <w:sz w:val="24"/>
        </w:rPr>
        <w:t>Những hình phạt đó sẽ</w:t>
      </w:r>
      <w:r w:rsidRPr="00117B82">
        <w:rPr>
          <w:bCs/>
          <w:iCs/>
          <w:spacing w:val="-1"/>
          <w:sz w:val="24"/>
        </w:rPr>
        <w:t xml:space="preserve"> </w:t>
      </w:r>
      <w:r w:rsidRPr="00117B82">
        <w:rPr>
          <w:bCs/>
          <w:iCs/>
          <w:sz w:val="24"/>
        </w:rPr>
        <w:t>bao gồm:</w:t>
      </w:r>
    </w:p>
    <w:p w14:paraId="4098C170" w14:textId="6C537066" w:rsidR="00117B82" w:rsidRPr="00117B82" w:rsidRDefault="00EE6240" w:rsidP="001E3ECE">
      <w:pPr>
        <w:pStyle w:val="ListParagraph"/>
        <w:numPr>
          <w:ilvl w:val="1"/>
          <w:numId w:val="27"/>
        </w:numPr>
        <w:tabs>
          <w:tab w:val="left" w:pos="1918"/>
          <w:tab w:val="left" w:pos="1920"/>
        </w:tabs>
        <w:spacing w:line="360" w:lineRule="auto"/>
        <w:ind w:right="74" w:hanging="850"/>
        <w:jc w:val="both"/>
        <w:rPr>
          <w:bCs/>
          <w:iCs/>
          <w:sz w:val="24"/>
          <w:lang w:val="en-US"/>
        </w:rPr>
        <w:sectPr w:rsidR="00117B82" w:rsidRPr="00117B82" w:rsidSect="00117B82">
          <w:footnotePr>
            <w:numRestart w:val="eachPage"/>
          </w:footnotePr>
          <w:type w:val="continuous"/>
          <w:pgSz w:w="11910" w:h="16840"/>
          <w:pgMar w:top="1320" w:right="1280" w:bottom="280" w:left="1200" w:header="720" w:footer="720" w:gutter="0"/>
          <w:cols w:space="720"/>
        </w:sectPr>
      </w:pPr>
      <w:r w:rsidRPr="00117B82">
        <w:rPr>
          <w:bCs/>
          <w:iCs/>
          <w:sz w:val="24"/>
        </w:rPr>
        <w:t>phạt tiền tương xứng với thiệt hại môi trường và giá trị của</w:t>
      </w:r>
      <w:r w:rsidRPr="00117B82">
        <w:rPr>
          <w:bCs/>
          <w:iCs/>
          <w:spacing w:val="1"/>
          <w:sz w:val="24"/>
        </w:rPr>
        <w:t xml:space="preserve"> </w:t>
      </w:r>
      <w:r w:rsidRPr="00117B82">
        <w:rPr>
          <w:bCs/>
          <w:iCs/>
          <w:sz w:val="24"/>
        </w:rPr>
        <w:t>liên quan</w:t>
      </w:r>
      <w:r w:rsidRPr="00117B82">
        <w:rPr>
          <w:bCs/>
          <w:iCs/>
          <w:spacing w:val="2"/>
          <w:sz w:val="24"/>
        </w:rPr>
        <w:t xml:space="preserve"> </w:t>
      </w:r>
      <w:r w:rsidRPr="00117B82">
        <w:rPr>
          <w:bCs/>
          <w:iCs/>
          <w:sz w:val="24"/>
        </w:rPr>
        <w:t>hàng hóa</w:t>
      </w:r>
      <w:r w:rsidRPr="00117B82">
        <w:rPr>
          <w:bCs/>
          <w:iCs/>
          <w:spacing w:val="2"/>
          <w:sz w:val="24"/>
        </w:rPr>
        <w:t xml:space="preserve"> </w:t>
      </w:r>
      <w:r w:rsidRPr="00117B82">
        <w:rPr>
          <w:bCs/>
          <w:iCs/>
          <w:sz w:val="24"/>
        </w:rPr>
        <w:t>hoặc</w:t>
      </w:r>
      <w:r w:rsidRPr="00117B82">
        <w:rPr>
          <w:bCs/>
          <w:iCs/>
          <w:spacing w:val="2"/>
          <w:sz w:val="24"/>
        </w:rPr>
        <w:t xml:space="preserve"> </w:t>
      </w:r>
      <w:r w:rsidRPr="00117B82">
        <w:rPr>
          <w:bCs/>
          <w:iCs/>
          <w:sz w:val="24"/>
        </w:rPr>
        <w:t>liên quan</w:t>
      </w:r>
      <w:r w:rsidRPr="00117B82">
        <w:rPr>
          <w:bCs/>
          <w:iCs/>
          <w:spacing w:val="1"/>
          <w:sz w:val="24"/>
        </w:rPr>
        <w:t xml:space="preserve"> </w:t>
      </w:r>
      <w:r w:rsidRPr="00117B82">
        <w:rPr>
          <w:bCs/>
          <w:iCs/>
          <w:sz w:val="24"/>
        </w:rPr>
        <w:t>các sản phẩm</w:t>
      </w:r>
      <w:r w:rsidRPr="00117B82">
        <w:rPr>
          <w:bCs/>
          <w:iCs/>
          <w:spacing w:val="3"/>
          <w:sz w:val="24"/>
        </w:rPr>
        <w:t xml:space="preserve"> </w:t>
      </w:r>
      <w:r w:rsidRPr="00117B82">
        <w:rPr>
          <w:bCs/>
          <w:iCs/>
          <w:sz w:val="24"/>
        </w:rPr>
        <w:t xml:space="preserve">lo </w:t>
      </w:r>
      <w:r w:rsidRPr="00117B82">
        <w:rPr>
          <w:bCs/>
          <w:iCs/>
          <w:sz w:val="24"/>
          <w:lang w:val="en-US"/>
        </w:rPr>
        <w:t>ngại</w:t>
      </w:r>
      <w:r w:rsidRPr="00117B82">
        <w:rPr>
          <w:bCs/>
          <w:iCs/>
          <w:sz w:val="24"/>
        </w:rPr>
        <w:t>,</w:t>
      </w:r>
      <w:r w:rsidRPr="00117B82">
        <w:rPr>
          <w:bCs/>
          <w:iCs/>
          <w:spacing w:val="2"/>
          <w:sz w:val="24"/>
        </w:rPr>
        <w:t xml:space="preserve"> </w:t>
      </w:r>
      <w:r w:rsidRPr="00117B82">
        <w:rPr>
          <w:bCs/>
          <w:iCs/>
          <w:sz w:val="24"/>
        </w:rPr>
        <w:t>tính toán</w:t>
      </w:r>
      <w:r w:rsidRPr="00117B82">
        <w:rPr>
          <w:bCs/>
          <w:iCs/>
          <w:spacing w:val="2"/>
          <w:sz w:val="24"/>
        </w:rPr>
        <w:t xml:space="preserve"> </w:t>
      </w:r>
      <w:r w:rsidRPr="00117B82">
        <w:rPr>
          <w:bCs/>
          <w:iCs/>
          <w:sz w:val="24"/>
        </w:rPr>
        <w:t>các</w:t>
      </w:r>
      <w:r w:rsidRPr="00117B82">
        <w:rPr>
          <w:bCs/>
          <w:iCs/>
          <w:spacing w:val="2"/>
          <w:sz w:val="24"/>
        </w:rPr>
        <w:t xml:space="preserve"> </w:t>
      </w:r>
      <w:r w:rsidRPr="00117B82">
        <w:rPr>
          <w:bCs/>
          <w:iCs/>
          <w:sz w:val="24"/>
        </w:rPr>
        <w:t>mức độ</w:t>
      </w:r>
      <w:r w:rsidRPr="00117B82">
        <w:rPr>
          <w:bCs/>
          <w:iCs/>
          <w:spacing w:val="1"/>
          <w:sz w:val="24"/>
        </w:rPr>
        <w:t xml:space="preserve"> </w:t>
      </w:r>
      <w:r w:rsidRPr="00117B82">
        <w:rPr>
          <w:bCs/>
          <w:iCs/>
          <w:sz w:val="24"/>
        </w:rPr>
        <w:t>tiền phạt như vậy theo cách để đảm bảo rằng họ tước đoạt một cách hiệu quả những</w:t>
      </w:r>
      <w:r w:rsidRPr="00117B82">
        <w:rPr>
          <w:bCs/>
          <w:iCs/>
          <w:spacing w:val="1"/>
          <w:sz w:val="24"/>
        </w:rPr>
        <w:t xml:space="preserve"> </w:t>
      </w:r>
      <w:r w:rsidRPr="00117B82">
        <w:rPr>
          <w:bCs/>
          <w:iCs/>
          <w:sz w:val="24"/>
        </w:rPr>
        <w:t>chịu trách nhiệm về lợi ích kinh tế do hành vi xâm phạm của mình gây ra và</w:t>
      </w:r>
      <w:r w:rsidRPr="00117B82">
        <w:rPr>
          <w:bCs/>
          <w:iCs/>
          <w:spacing w:val="1"/>
          <w:sz w:val="24"/>
        </w:rPr>
        <w:t xml:space="preserve"> </w:t>
      </w:r>
      <w:r w:rsidRPr="00117B82">
        <w:rPr>
          <w:bCs/>
          <w:iCs/>
          <w:sz w:val="24"/>
        </w:rPr>
        <w:t>dần dần</w:t>
      </w:r>
      <w:r w:rsidRPr="00117B82">
        <w:rPr>
          <w:bCs/>
          <w:iCs/>
          <w:spacing w:val="1"/>
          <w:sz w:val="24"/>
        </w:rPr>
        <w:t xml:space="preserve"> </w:t>
      </w:r>
      <w:r w:rsidRPr="00117B82">
        <w:rPr>
          <w:bCs/>
          <w:iCs/>
          <w:sz w:val="24"/>
        </w:rPr>
        <w:t>tăng dần</w:t>
      </w:r>
      <w:r w:rsidRPr="00117B82">
        <w:rPr>
          <w:bCs/>
          <w:iCs/>
          <w:spacing w:val="1"/>
          <w:sz w:val="24"/>
        </w:rPr>
        <w:t xml:space="preserve"> </w:t>
      </w:r>
      <w:r w:rsidRPr="00117B82">
        <w:rPr>
          <w:bCs/>
          <w:iCs/>
          <w:sz w:val="24"/>
        </w:rPr>
        <w:t>các</w:t>
      </w:r>
      <w:r w:rsidRPr="00117B82">
        <w:rPr>
          <w:bCs/>
          <w:iCs/>
          <w:spacing w:val="1"/>
          <w:sz w:val="24"/>
        </w:rPr>
        <w:t xml:space="preserve"> </w:t>
      </w:r>
      <w:r w:rsidRPr="00117B82">
        <w:rPr>
          <w:bCs/>
          <w:iCs/>
          <w:sz w:val="24"/>
        </w:rPr>
        <w:t>mức độ</w:t>
      </w:r>
      <w:r w:rsidRPr="00117B82">
        <w:rPr>
          <w:bCs/>
          <w:iCs/>
          <w:spacing w:val="1"/>
          <w:sz w:val="24"/>
        </w:rPr>
        <w:t xml:space="preserve"> </w:t>
      </w:r>
      <w:r w:rsidRPr="00117B82">
        <w:rPr>
          <w:bCs/>
          <w:iCs/>
          <w:sz w:val="24"/>
        </w:rPr>
        <w:t>của</w:t>
      </w:r>
      <w:r w:rsidRPr="00117B82">
        <w:rPr>
          <w:bCs/>
          <w:iCs/>
          <w:spacing w:val="2"/>
          <w:sz w:val="24"/>
        </w:rPr>
        <w:t xml:space="preserve"> </w:t>
      </w:r>
      <w:r w:rsidRPr="00117B82">
        <w:rPr>
          <w:bCs/>
          <w:iCs/>
          <w:sz w:val="24"/>
        </w:rPr>
        <w:t>tiền phạt như vậy cho nhiều lần</w:t>
      </w:r>
      <w:r w:rsidRPr="00117B82">
        <w:rPr>
          <w:bCs/>
          <w:iCs/>
          <w:spacing w:val="2"/>
          <w:sz w:val="24"/>
        </w:rPr>
        <w:t xml:space="preserve"> </w:t>
      </w:r>
      <w:r w:rsidRPr="00117B82">
        <w:rPr>
          <w:bCs/>
          <w:iCs/>
          <w:sz w:val="24"/>
        </w:rPr>
        <w:t>vi phạm;</w:t>
      </w:r>
      <w:r w:rsidRPr="00117B82">
        <w:rPr>
          <w:bCs/>
          <w:iCs/>
          <w:spacing w:val="1"/>
          <w:sz w:val="24"/>
        </w:rPr>
        <w:t xml:space="preserve"> </w:t>
      </w:r>
      <w:r w:rsidRPr="00117B82">
        <w:rPr>
          <w:bCs/>
          <w:iCs/>
          <w:sz w:val="24"/>
        </w:rPr>
        <w:t>trong</w:t>
      </w:r>
      <w:r w:rsidRPr="00117B82">
        <w:rPr>
          <w:bCs/>
          <w:iCs/>
          <w:spacing w:val="1"/>
          <w:sz w:val="24"/>
        </w:rPr>
        <w:t xml:space="preserve"> </w:t>
      </w:r>
      <w:r w:rsidRPr="00117B82">
        <w:rPr>
          <w:bCs/>
          <w:iCs/>
          <w:sz w:val="24"/>
        </w:rPr>
        <w:t>trường hợp là pháp nhân thì mức phạt tiền tối đa là</w:t>
      </w:r>
      <w:r w:rsidRPr="00117B82">
        <w:rPr>
          <w:bCs/>
          <w:iCs/>
          <w:spacing w:val="1"/>
          <w:sz w:val="24"/>
        </w:rPr>
        <w:t xml:space="preserve"> </w:t>
      </w:r>
      <w:r w:rsidRPr="00117B82">
        <w:rPr>
          <w:bCs/>
          <w:iCs/>
          <w:sz w:val="24"/>
        </w:rPr>
        <w:t xml:space="preserve">ít nhất 4 % tổng doanh thu hàng năm trên toàn Liên minh của nhà </w:t>
      </w:r>
      <w:r w:rsidR="00F87F15" w:rsidRPr="00117B82">
        <w:rPr>
          <w:bCs/>
          <w:iCs/>
          <w:sz w:val="24"/>
          <w:lang w:val="en-US"/>
        </w:rPr>
        <w:t>nhập khẩu</w:t>
      </w:r>
      <w:r w:rsidRPr="00117B82">
        <w:rPr>
          <w:bCs/>
          <w:iCs/>
          <w:sz w:val="24"/>
        </w:rPr>
        <w:t xml:space="preserve"> hoặc thương nhân trong</w:t>
      </w:r>
      <w:r w:rsidRPr="00117B82">
        <w:rPr>
          <w:bCs/>
          <w:iCs/>
          <w:spacing w:val="1"/>
          <w:sz w:val="24"/>
        </w:rPr>
        <w:t xml:space="preserve"> </w:t>
      </w:r>
      <w:r w:rsidRPr="00117B82">
        <w:rPr>
          <w:bCs/>
          <w:iCs/>
          <w:sz w:val="24"/>
        </w:rPr>
        <w:t>năm tài chính trước khi ra quyết định xử phạt, được tính theo</w:t>
      </w:r>
      <w:r w:rsidRPr="00117B82">
        <w:rPr>
          <w:bCs/>
          <w:iCs/>
          <w:spacing w:val="1"/>
          <w:sz w:val="24"/>
        </w:rPr>
        <w:t xml:space="preserve"> </w:t>
      </w:r>
      <w:r w:rsidRPr="00117B82">
        <w:rPr>
          <w:bCs/>
          <w:iCs/>
          <w:sz w:val="24"/>
        </w:rPr>
        <w:t>với cách tính tổng doanh thu cho các cam kết được đặt ra trong</w:t>
      </w:r>
      <w:r w:rsidRPr="00117B82">
        <w:rPr>
          <w:bCs/>
          <w:iCs/>
          <w:spacing w:val="1"/>
          <w:sz w:val="24"/>
        </w:rPr>
        <w:t xml:space="preserve"> </w:t>
      </w:r>
      <w:r w:rsidRPr="00117B82">
        <w:rPr>
          <w:bCs/>
          <w:iCs/>
          <w:sz w:val="24"/>
        </w:rPr>
        <w:t>Điều 5(1) của Quy định Hội đồng (EC) 139/200</w:t>
      </w:r>
      <w:r w:rsidR="00117B82" w:rsidRPr="00117B82">
        <w:rPr>
          <w:bCs/>
          <w:iCs/>
          <w:sz w:val="24"/>
          <w:lang w:val="en-US"/>
        </w:rPr>
        <w:t>4</w:t>
      </w:r>
      <w:r w:rsidRPr="00117B82">
        <w:rPr>
          <w:rStyle w:val="FootnoteReference"/>
          <w:bCs/>
          <w:iCs/>
          <w:sz w:val="24"/>
        </w:rPr>
        <w:footnoteReference w:id="24"/>
      </w:r>
      <w:r w:rsidR="00117B82">
        <w:rPr>
          <w:bCs/>
          <w:iCs/>
          <w:sz w:val="24"/>
          <w:lang w:val="en-US"/>
        </w:rPr>
        <w:t xml:space="preserve"> </w:t>
      </w:r>
      <w:r w:rsidR="00117B82" w:rsidRPr="00117B82">
        <w:rPr>
          <w:bCs/>
          <w:iCs/>
          <w:sz w:val="24"/>
        </w:rPr>
        <w:t>và sẽ được tăng lên</w:t>
      </w:r>
      <w:r w:rsidR="00117B82" w:rsidRPr="00117B82">
        <w:rPr>
          <w:bCs/>
          <w:iCs/>
          <w:sz w:val="24"/>
          <w:lang w:val="en-US"/>
        </w:rPr>
        <w:t>, ở</w:t>
      </w:r>
      <w:r w:rsidR="00117B82" w:rsidRPr="00117B82">
        <w:rPr>
          <w:bCs/>
          <w:iCs/>
          <w:sz w:val="24"/>
        </w:rPr>
        <w:t xml:space="preserve"> đâu</w:t>
      </w:r>
      <w:r w:rsidR="00117B82" w:rsidRPr="00117B82">
        <w:rPr>
          <w:bCs/>
          <w:iCs/>
          <w:spacing w:val="-1"/>
          <w:sz w:val="24"/>
        </w:rPr>
        <w:t xml:space="preserve"> </w:t>
      </w:r>
      <w:r w:rsidR="00117B82" w:rsidRPr="00117B82">
        <w:rPr>
          <w:bCs/>
          <w:iCs/>
          <w:sz w:val="24"/>
        </w:rPr>
        <w:t>cần thiết,</w:t>
      </w:r>
      <w:r w:rsidR="00117B82" w:rsidRPr="00117B82">
        <w:rPr>
          <w:bCs/>
          <w:iCs/>
          <w:spacing w:val="-1"/>
          <w:sz w:val="24"/>
        </w:rPr>
        <w:t xml:space="preserve"> </w:t>
      </w:r>
      <w:r w:rsidR="00117B82" w:rsidRPr="00117B82">
        <w:rPr>
          <w:bCs/>
          <w:iCs/>
          <w:sz w:val="24"/>
        </w:rPr>
        <w:t>đến</w:t>
      </w:r>
      <w:r w:rsidR="00117B82" w:rsidRPr="00117B82">
        <w:rPr>
          <w:bCs/>
          <w:iCs/>
          <w:spacing w:val="-1"/>
          <w:sz w:val="24"/>
        </w:rPr>
        <w:t xml:space="preserve"> </w:t>
      </w:r>
      <w:r w:rsidR="00117B82" w:rsidRPr="00117B82">
        <w:rPr>
          <w:bCs/>
          <w:iCs/>
          <w:sz w:val="24"/>
        </w:rPr>
        <w:t>vượt quá</w:t>
      </w:r>
      <w:r w:rsidR="00117B82" w:rsidRPr="00117B82">
        <w:rPr>
          <w:bCs/>
          <w:iCs/>
          <w:spacing w:val="-1"/>
          <w:sz w:val="24"/>
        </w:rPr>
        <w:t xml:space="preserve"> </w:t>
      </w:r>
      <w:r w:rsidR="00117B82" w:rsidRPr="00117B82">
        <w:rPr>
          <w:bCs/>
          <w:iCs/>
          <w:sz w:val="24"/>
        </w:rPr>
        <w:t>tiềm năng</w:t>
      </w:r>
      <w:r w:rsidR="00117B82" w:rsidRPr="00117B82">
        <w:rPr>
          <w:bCs/>
          <w:iCs/>
          <w:spacing w:val="-1"/>
          <w:sz w:val="24"/>
        </w:rPr>
        <w:t xml:space="preserve"> </w:t>
      </w:r>
      <w:r w:rsidR="00117B82" w:rsidRPr="00117B82">
        <w:rPr>
          <w:bCs/>
          <w:iCs/>
          <w:sz w:val="24"/>
        </w:rPr>
        <w:t>thuộc kinh tế</w:t>
      </w:r>
      <w:r w:rsidR="00117B82" w:rsidRPr="00117B82">
        <w:rPr>
          <w:bCs/>
          <w:iCs/>
          <w:spacing w:val="-1"/>
          <w:sz w:val="24"/>
        </w:rPr>
        <w:t xml:space="preserve"> </w:t>
      </w:r>
      <w:r w:rsidR="00117B82" w:rsidRPr="00117B82">
        <w:rPr>
          <w:bCs/>
          <w:iCs/>
          <w:sz w:val="24"/>
        </w:rPr>
        <w:t>thu được lợi ích ;</w:t>
      </w:r>
      <w:r w:rsidR="00117B82">
        <w:rPr>
          <w:bCs/>
          <w:iCs/>
          <w:sz w:val="24"/>
          <w:lang w:val="en-US"/>
        </w:rPr>
        <w:t xml:space="preserve">  </w:t>
      </w:r>
    </w:p>
    <w:p w14:paraId="3A0EAA13" w14:textId="037640E8" w:rsidR="008350F4" w:rsidRPr="001E3ECE" w:rsidRDefault="00117B82" w:rsidP="001E3ECE">
      <w:pPr>
        <w:pStyle w:val="ListParagraph"/>
        <w:numPr>
          <w:ilvl w:val="1"/>
          <w:numId w:val="27"/>
        </w:numPr>
        <w:tabs>
          <w:tab w:val="left" w:pos="1918"/>
          <w:tab w:val="left" w:pos="1920"/>
        </w:tabs>
        <w:spacing w:line="360" w:lineRule="auto"/>
        <w:ind w:right="74" w:hanging="850"/>
        <w:jc w:val="both"/>
        <w:rPr>
          <w:bCs/>
          <w:iCs/>
          <w:sz w:val="24"/>
        </w:rPr>
      </w:pPr>
      <w:r w:rsidRPr="001E3ECE">
        <w:rPr>
          <w:bCs/>
          <w:iCs/>
          <w:sz w:val="24"/>
          <w:lang w:val="en-US"/>
        </w:rPr>
        <w:t xml:space="preserve"> </w:t>
      </w:r>
      <w:r w:rsidR="00EE6240" w:rsidRPr="001E3ECE">
        <w:rPr>
          <w:bCs/>
          <w:iCs/>
          <w:sz w:val="24"/>
        </w:rPr>
        <w:t>tịch thu tài sản các sản phẩm</w:t>
      </w:r>
      <w:r w:rsidR="00692353" w:rsidRPr="001E3ECE">
        <w:rPr>
          <w:bCs/>
          <w:iCs/>
          <w:sz w:val="24"/>
          <w:lang w:val="vi-VN"/>
        </w:rPr>
        <w:t xml:space="preserve"> có</w:t>
      </w:r>
      <w:r w:rsidR="00EE6240" w:rsidRPr="001E3ECE">
        <w:rPr>
          <w:bCs/>
          <w:iCs/>
          <w:sz w:val="24"/>
        </w:rPr>
        <w:t xml:space="preserve"> liên quan từ nhà </w:t>
      </w:r>
      <w:r w:rsidR="00F87F15" w:rsidRPr="001E3ECE">
        <w:rPr>
          <w:bCs/>
          <w:iCs/>
          <w:sz w:val="24"/>
          <w:lang w:val="en-US"/>
        </w:rPr>
        <w:t>nhập khẩu</w:t>
      </w:r>
      <w:r w:rsidR="00EE6240" w:rsidRPr="001E3ECE">
        <w:rPr>
          <w:bCs/>
          <w:iCs/>
          <w:sz w:val="24"/>
        </w:rPr>
        <w:t xml:space="preserve"> và/</w:t>
      </w:r>
      <w:r w:rsidR="00EE6240" w:rsidRPr="001E3ECE">
        <w:rPr>
          <w:bCs/>
          <w:iCs/>
          <w:sz w:val="24"/>
          <w:lang w:val="en-US"/>
        </w:rPr>
        <w:t>hoặc t</w:t>
      </w:r>
      <w:r w:rsidR="00EE6240" w:rsidRPr="001E3ECE">
        <w:rPr>
          <w:bCs/>
          <w:iCs/>
          <w:sz w:val="24"/>
        </w:rPr>
        <w:t>hương nhân;</w:t>
      </w:r>
    </w:p>
    <w:p w14:paraId="5F9F74AA" w14:textId="4CFD5369" w:rsidR="008350F4" w:rsidRPr="00117B82" w:rsidRDefault="00EE6240" w:rsidP="001E3ECE">
      <w:pPr>
        <w:pStyle w:val="ListParagraph"/>
        <w:numPr>
          <w:ilvl w:val="1"/>
          <w:numId w:val="27"/>
        </w:numPr>
        <w:tabs>
          <w:tab w:val="left" w:pos="1918"/>
          <w:tab w:val="left" w:pos="1920"/>
        </w:tabs>
        <w:spacing w:line="360" w:lineRule="auto"/>
        <w:ind w:right="74" w:hanging="850"/>
        <w:jc w:val="both"/>
        <w:rPr>
          <w:bCs/>
          <w:iCs/>
          <w:sz w:val="24"/>
        </w:rPr>
      </w:pPr>
      <w:r w:rsidRPr="00117B82">
        <w:rPr>
          <w:bCs/>
          <w:iCs/>
          <w:sz w:val="24"/>
        </w:rPr>
        <w:t xml:space="preserve">tịch thu doanh thu mà người </w:t>
      </w:r>
      <w:r w:rsidR="00F87F15" w:rsidRPr="00117B82">
        <w:rPr>
          <w:bCs/>
          <w:iCs/>
          <w:sz w:val="24"/>
          <w:lang w:val="en-US"/>
        </w:rPr>
        <w:t>nhập khẩu</w:t>
      </w:r>
      <w:r w:rsidRPr="00117B82">
        <w:rPr>
          <w:bCs/>
          <w:iCs/>
          <w:sz w:val="24"/>
        </w:rPr>
        <w:t xml:space="preserve"> và/hoặc thương nhân thu được từ mộ</w:t>
      </w:r>
      <w:r w:rsidRPr="00117B82">
        <w:rPr>
          <w:bCs/>
          <w:iCs/>
          <w:sz w:val="24"/>
          <w:lang w:val="en-US"/>
        </w:rPr>
        <w:t>t gi</w:t>
      </w:r>
      <w:r w:rsidRPr="00117B82">
        <w:rPr>
          <w:bCs/>
          <w:iCs/>
          <w:sz w:val="24"/>
        </w:rPr>
        <w:t>ao dịch</w:t>
      </w:r>
      <w:r w:rsidRPr="00117B82">
        <w:rPr>
          <w:bCs/>
          <w:iCs/>
          <w:spacing w:val="-1"/>
          <w:sz w:val="24"/>
        </w:rPr>
        <w:t xml:space="preserve"> </w:t>
      </w:r>
      <w:r w:rsidRPr="00117B82">
        <w:rPr>
          <w:bCs/>
          <w:iCs/>
          <w:sz w:val="24"/>
        </w:rPr>
        <w:t>vớisản phẩm có liên quan</w:t>
      </w:r>
      <w:r w:rsidR="00692353" w:rsidRPr="00117B82">
        <w:rPr>
          <w:bCs/>
          <w:iCs/>
          <w:sz w:val="24"/>
          <w:lang w:val="vi-VN"/>
        </w:rPr>
        <w:t xml:space="preserve"> đáng</w:t>
      </w:r>
      <w:r w:rsidRPr="00117B82">
        <w:rPr>
          <w:bCs/>
          <w:iCs/>
          <w:spacing w:val="-1"/>
          <w:sz w:val="24"/>
        </w:rPr>
        <w:t xml:space="preserve"> </w:t>
      </w:r>
      <w:r w:rsidRPr="00117B82">
        <w:rPr>
          <w:bCs/>
          <w:iCs/>
          <w:sz w:val="24"/>
        </w:rPr>
        <w:t>lo</w:t>
      </w:r>
      <w:r w:rsidRPr="00117B82">
        <w:rPr>
          <w:bCs/>
          <w:iCs/>
          <w:sz w:val="24"/>
          <w:lang w:val="en-US"/>
        </w:rPr>
        <w:t xml:space="preserve"> ngại</w:t>
      </w:r>
      <w:r w:rsidRPr="00117B82">
        <w:rPr>
          <w:bCs/>
          <w:iCs/>
          <w:sz w:val="24"/>
        </w:rPr>
        <w:t>;</w:t>
      </w:r>
    </w:p>
    <w:p w14:paraId="034B8ED4" w14:textId="2EB60FF5" w:rsidR="008350F4" w:rsidRPr="001E3ECE" w:rsidRDefault="00EE6240" w:rsidP="001E3ECE">
      <w:pPr>
        <w:pStyle w:val="ListParagraph"/>
        <w:numPr>
          <w:ilvl w:val="1"/>
          <w:numId w:val="27"/>
        </w:numPr>
        <w:tabs>
          <w:tab w:val="left" w:pos="1918"/>
          <w:tab w:val="left" w:pos="1920"/>
        </w:tabs>
        <w:spacing w:line="360" w:lineRule="auto"/>
        <w:ind w:right="74" w:hanging="850"/>
        <w:jc w:val="both"/>
        <w:rPr>
          <w:bCs/>
          <w:iCs/>
          <w:sz w:val="24"/>
        </w:rPr>
      </w:pPr>
      <w:r w:rsidRPr="001E3ECE">
        <w:rPr>
          <w:bCs/>
          <w:iCs/>
          <w:sz w:val="24"/>
        </w:rPr>
        <w:t>loại trừ tạm thời trong thời gian tối đa là 12 tháng khỏi công chúng</w:t>
      </w:r>
      <w:r w:rsidR="001E3ECE" w:rsidRPr="001E3ECE">
        <w:rPr>
          <w:bCs/>
          <w:iCs/>
          <w:sz w:val="24"/>
          <w:lang w:val="en-US"/>
        </w:rPr>
        <w:t xml:space="preserve"> </w:t>
      </w:r>
      <w:r w:rsidRPr="001E3ECE">
        <w:rPr>
          <w:bCs/>
          <w:iCs/>
          <w:spacing w:val="-57"/>
          <w:sz w:val="24"/>
        </w:rPr>
        <w:t xml:space="preserve"> </w:t>
      </w:r>
      <w:r w:rsidRPr="001E3ECE">
        <w:rPr>
          <w:bCs/>
          <w:iCs/>
          <w:sz w:val="24"/>
        </w:rPr>
        <w:t>quy trình mua sắm và từ việc tiếp cận nguồn vốn công, bao gồm</w:t>
      </w:r>
      <w:r w:rsidRPr="001E3ECE">
        <w:rPr>
          <w:bCs/>
          <w:iCs/>
          <w:spacing w:val="1"/>
          <w:sz w:val="24"/>
        </w:rPr>
        <w:t xml:space="preserve"> </w:t>
      </w:r>
      <w:r w:rsidRPr="001E3ECE">
        <w:rPr>
          <w:bCs/>
          <w:iCs/>
          <w:sz w:val="24"/>
        </w:rPr>
        <w:t>thủ tục</w:t>
      </w:r>
      <w:r w:rsidRPr="001E3ECE">
        <w:rPr>
          <w:bCs/>
          <w:iCs/>
          <w:sz w:val="24"/>
          <w:lang w:val="en-US"/>
        </w:rPr>
        <w:t xml:space="preserve"> </w:t>
      </w:r>
      <w:r w:rsidRPr="001E3ECE">
        <w:rPr>
          <w:bCs/>
          <w:iCs/>
          <w:sz w:val="24"/>
        </w:rPr>
        <w:t xml:space="preserve">đấu thầu, trợ cấp và nhượng </w:t>
      </w:r>
      <w:r w:rsidRPr="001E3ECE">
        <w:rPr>
          <w:bCs/>
          <w:iCs/>
          <w:sz w:val="24"/>
          <w:lang w:val="en-US"/>
        </w:rPr>
        <w:t>quyền</w:t>
      </w:r>
      <w:r w:rsidRPr="001E3ECE">
        <w:rPr>
          <w:bCs/>
          <w:iCs/>
          <w:sz w:val="24"/>
        </w:rPr>
        <w:t>;</w:t>
      </w:r>
    </w:p>
    <w:p w14:paraId="04B3122B" w14:textId="77777777" w:rsidR="008350F4" w:rsidRPr="001E3ECE" w:rsidRDefault="00EE6240" w:rsidP="001E3ECE">
      <w:pPr>
        <w:pStyle w:val="Heading1"/>
        <w:numPr>
          <w:ilvl w:val="1"/>
          <w:numId w:val="27"/>
        </w:numPr>
        <w:jc w:val="left"/>
        <w:rPr>
          <w:i w:val="0"/>
          <w:iCs w:val="0"/>
        </w:rPr>
      </w:pPr>
      <w:r w:rsidRPr="001E3ECE">
        <w:rPr>
          <w:i w:val="0"/>
          <w:iCs w:val="0"/>
        </w:rPr>
        <w:lastRenderedPageBreak/>
        <w:t>cấm tạm thời lưu thông hoặc cung cấp trên thị trường xuất khẩu hàng hóa liên quan và các sản phẩm liên quan, trong trường hợp có</w:t>
      </w:r>
      <w:r w:rsidRPr="001E3ECE">
        <w:rPr>
          <w:i w:val="0"/>
          <w:iCs w:val="0"/>
          <w:spacing w:val="1"/>
        </w:rPr>
        <w:t xml:space="preserve"> </w:t>
      </w:r>
      <w:r w:rsidRPr="001E3ECE">
        <w:rPr>
          <w:i w:val="0"/>
          <w:iCs w:val="0"/>
        </w:rPr>
        <w:t>vi phạm nghiêm trọng hoặc</w:t>
      </w:r>
      <w:r w:rsidRPr="001E3ECE">
        <w:rPr>
          <w:i w:val="0"/>
          <w:iCs w:val="0"/>
          <w:spacing w:val="-1"/>
        </w:rPr>
        <w:t xml:space="preserve"> </w:t>
      </w:r>
      <w:r w:rsidRPr="001E3ECE">
        <w:rPr>
          <w:i w:val="0"/>
          <w:iCs w:val="0"/>
        </w:rPr>
        <w:t>lặp đi lặp lại</w:t>
      </w:r>
      <w:r w:rsidRPr="001E3ECE">
        <w:rPr>
          <w:i w:val="0"/>
          <w:iCs w:val="0"/>
          <w:spacing w:val="-1"/>
        </w:rPr>
        <w:t xml:space="preserve"> </w:t>
      </w:r>
      <w:r w:rsidRPr="001E3ECE">
        <w:rPr>
          <w:i w:val="0"/>
          <w:iCs w:val="0"/>
        </w:rPr>
        <w:t>vi phạm;</w:t>
      </w:r>
    </w:p>
    <w:p w14:paraId="64CCA31C" w14:textId="344DEC77" w:rsidR="008350F4" w:rsidRPr="001E3ECE" w:rsidRDefault="00EE6240" w:rsidP="001E3ECE">
      <w:pPr>
        <w:pStyle w:val="ListParagraph"/>
        <w:numPr>
          <w:ilvl w:val="1"/>
          <w:numId w:val="27"/>
        </w:numPr>
        <w:tabs>
          <w:tab w:val="left" w:pos="1918"/>
          <w:tab w:val="left" w:pos="1920"/>
        </w:tabs>
        <w:spacing w:line="360" w:lineRule="auto"/>
        <w:ind w:right="74" w:hanging="850"/>
        <w:rPr>
          <w:sz w:val="24"/>
        </w:rPr>
      </w:pPr>
      <w:r w:rsidRPr="001E3ECE">
        <w:rPr>
          <w:sz w:val="24"/>
        </w:rPr>
        <w:t xml:space="preserve">cấm thực hiện </w:t>
      </w:r>
      <w:r w:rsidR="00A26F23" w:rsidRPr="001E3ECE">
        <w:rPr>
          <w:sz w:val="24"/>
          <w:lang w:val="en-US"/>
        </w:rPr>
        <w:t>thẩm định</w:t>
      </w:r>
      <w:r w:rsidRPr="001E3ECE">
        <w:rPr>
          <w:sz w:val="24"/>
        </w:rPr>
        <w:t xml:space="preserve"> đơn giản hóa quy định tại Điề</w:t>
      </w:r>
      <w:r w:rsidRPr="001E3ECE">
        <w:rPr>
          <w:sz w:val="24"/>
          <w:lang w:val="en-US"/>
        </w:rPr>
        <w:t>u 1</w:t>
      </w:r>
      <w:r w:rsidRPr="001E3ECE">
        <w:rPr>
          <w:sz w:val="24"/>
        </w:rPr>
        <w:t>3</w:t>
      </w:r>
      <w:r w:rsidRPr="001E3ECE">
        <w:rPr>
          <w:spacing w:val="-1"/>
          <w:sz w:val="24"/>
        </w:rPr>
        <w:t xml:space="preserve"> </w:t>
      </w:r>
      <w:r w:rsidRPr="001E3ECE">
        <w:rPr>
          <w:sz w:val="24"/>
        </w:rPr>
        <w:t>trong</w:t>
      </w:r>
      <w:r w:rsidRPr="001E3ECE">
        <w:rPr>
          <w:spacing w:val="-1"/>
          <w:sz w:val="24"/>
        </w:rPr>
        <w:t xml:space="preserve"> </w:t>
      </w:r>
      <w:r w:rsidRPr="001E3ECE">
        <w:rPr>
          <w:sz w:val="24"/>
        </w:rPr>
        <w:t>sự kiện</w:t>
      </w:r>
      <w:r w:rsidRPr="001E3ECE">
        <w:rPr>
          <w:spacing w:val="-2"/>
          <w:sz w:val="24"/>
        </w:rPr>
        <w:t xml:space="preserve"> </w:t>
      </w:r>
      <w:r w:rsidRPr="001E3ECE">
        <w:rPr>
          <w:sz w:val="24"/>
        </w:rPr>
        <w:t>vi phạm</w:t>
      </w:r>
      <w:r w:rsidRPr="001E3ECE">
        <w:rPr>
          <w:spacing w:val="-1"/>
          <w:sz w:val="24"/>
        </w:rPr>
        <w:t xml:space="preserve"> </w:t>
      </w:r>
      <w:r w:rsidRPr="001E3ECE">
        <w:rPr>
          <w:sz w:val="24"/>
        </w:rPr>
        <w:t>nghiêm trọng</w:t>
      </w:r>
      <w:r w:rsidRPr="001E3ECE">
        <w:rPr>
          <w:spacing w:val="-1"/>
          <w:sz w:val="24"/>
        </w:rPr>
        <w:t xml:space="preserve"> </w:t>
      </w:r>
      <w:r w:rsidRPr="001E3ECE">
        <w:rPr>
          <w:sz w:val="24"/>
        </w:rPr>
        <w:t>hoặc của</w:t>
      </w:r>
      <w:r w:rsidRPr="001E3ECE">
        <w:rPr>
          <w:spacing w:val="-1"/>
          <w:sz w:val="24"/>
        </w:rPr>
        <w:t xml:space="preserve"> </w:t>
      </w:r>
      <w:r w:rsidRPr="001E3ECE">
        <w:rPr>
          <w:sz w:val="24"/>
        </w:rPr>
        <w:t>lặp đi lặp lại</w:t>
      </w:r>
      <w:r w:rsidRPr="001E3ECE">
        <w:rPr>
          <w:spacing w:val="-1"/>
          <w:sz w:val="24"/>
        </w:rPr>
        <w:t xml:space="preserve"> </w:t>
      </w:r>
      <w:r w:rsidRPr="001E3ECE">
        <w:rPr>
          <w:sz w:val="24"/>
        </w:rPr>
        <w:t>vi phạm.</w:t>
      </w:r>
    </w:p>
    <w:p w14:paraId="199A4F71" w14:textId="77777777" w:rsidR="008350F4" w:rsidRPr="001E3ECE" w:rsidRDefault="00EE6240" w:rsidP="001E3ECE">
      <w:pPr>
        <w:pStyle w:val="Heading1"/>
        <w:numPr>
          <w:ilvl w:val="0"/>
          <w:numId w:val="27"/>
        </w:numPr>
        <w:jc w:val="left"/>
        <w:rPr>
          <w:i w:val="0"/>
          <w:iCs w:val="0"/>
        </w:rPr>
      </w:pPr>
      <w:r w:rsidRPr="001E3ECE">
        <w:rPr>
          <w:i w:val="0"/>
          <w:iCs w:val="0"/>
        </w:rPr>
        <w:t>Các Quốc gia Thành viên sẽ thông báo cho Ủy ban về các phán quyết cuối cùng đối với</w:t>
      </w:r>
      <w:r w:rsidRPr="001E3ECE">
        <w:rPr>
          <w:i w:val="0"/>
          <w:iCs w:val="0"/>
          <w:spacing w:val="1"/>
        </w:rPr>
        <w:t xml:space="preserve"> </w:t>
      </w:r>
      <w:r w:rsidRPr="001E3ECE">
        <w:rPr>
          <w:i w:val="0"/>
          <w:iCs w:val="0"/>
        </w:rPr>
        <w:t>những người vi phạm Quy định này và các hình phạt áp dụng cho họ,</w:t>
      </w:r>
      <w:r w:rsidRPr="001E3ECE">
        <w:rPr>
          <w:i w:val="0"/>
          <w:iCs w:val="0"/>
          <w:spacing w:val="-57"/>
        </w:rPr>
        <w:t xml:space="preserve"> </w:t>
      </w:r>
      <w:r w:rsidRPr="001E3ECE">
        <w:rPr>
          <w:i w:val="0"/>
          <w:iCs w:val="0"/>
        </w:rPr>
        <w:t>trong vòng 30 ngày kể từ ngày phán quyết trở thành phán quyết cuối cùng, có tính đến</w:t>
      </w:r>
      <w:r w:rsidRPr="001E3ECE">
        <w:rPr>
          <w:i w:val="0"/>
          <w:iCs w:val="0"/>
          <w:spacing w:val="1"/>
        </w:rPr>
        <w:t xml:space="preserve"> </w:t>
      </w:r>
      <w:r w:rsidRPr="001E3ECE">
        <w:rPr>
          <w:i w:val="0"/>
          <w:iCs w:val="0"/>
        </w:rPr>
        <w:t>các quy tắc bảo vệ dữ liệu có liên quan. Ủy ban sẽ công bố trên</w:t>
      </w:r>
      <w:r w:rsidRPr="001E3ECE">
        <w:rPr>
          <w:i w:val="0"/>
          <w:iCs w:val="0"/>
          <w:spacing w:val="1"/>
        </w:rPr>
        <w:t xml:space="preserve"> </w:t>
      </w:r>
      <w:r w:rsidRPr="001E3ECE">
        <w:rPr>
          <w:i w:val="0"/>
          <w:iCs w:val="0"/>
        </w:rPr>
        <w:t>trang mạng</w:t>
      </w:r>
      <w:r w:rsidRPr="001E3ECE">
        <w:rPr>
          <w:i w:val="0"/>
          <w:iCs w:val="0"/>
          <w:spacing w:val="-2"/>
        </w:rPr>
        <w:t xml:space="preserve"> </w:t>
      </w:r>
      <w:r w:rsidRPr="001E3ECE">
        <w:rPr>
          <w:i w:val="0"/>
          <w:iCs w:val="0"/>
        </w:rPr>
        <w:t>một danh sách</w:t>
      </w:r>
      <w:r w:rsidRPr="001E3ECE">
        <w:rPr>
          <w:i w:val="0"/>
          <w:iCs w:val="0"/>
          <w:spacing w:val="-1"/>
        </w:rPr>
        <w:t xml:space="preserve"> </w:t>
      </w:r>
      <w:r w:rsidRPr="001E3ECE">
        <w:rPr>
          <w:i w:val="0"/>
          <w:iCs w:val="0"/>
        </w:rPr>
        <w:t>các phán quyết như vậy,</w:t>
      </w:r>
      <w:r w:rsidRPr="001E3ECE">
        <w:rPr>
          <w:i w:val="0"/>
          <w:iCs w:val="0"/>
          <w:spacing w:val="-1"/>
        </w:rPr>
        <w:t xml:space="preserve"> </w:t>
      </w:r>
      <w:r w:rsidRPr="001E3ECE">
        <w:rPr>
          <w:i w:val="0"/>
          <w:iCs w:val="0"/>
        </w:rPr>
        <w:t>mà sẽ</w:t>
      </w:r>
      <w:r w:rsidRPr="001E3ECE">
        <w:rPr>
          <w:i w:val="0"/>
          <w:iCs w:val="0"/>
          <w:spacing w:val="-1"/>
        </w:rPr>
        <w:t xml:space="preserve"> </w:t>
      </w:r>
      <w:r w:rsidRPr="001E3ECE">
        <w:rPr>
          <w:i w:val="0"/>
          <w:iCs w:val="0"/>
        </w:rPr>
        <w:t xml:space="preserve">chứa những yếu tố sau </w:t>
      </w:r>
      <w:proofErr w:type="gramStart"/>
      <w:r w:rsidRPr="001E3ECE">
        <w:rPr>
          <w:i w:val="0"/>
          <w:iCs w:val="0"/>
        </w:rPr>
        <w:t>đây</w:t>
      </w:r>
      <w:r w:rsidRPr="001E3ECE">
        <w:rPr>
          <w:i w:val="0"/>
          <w:iCs w:val="0"/>
          <w:spacing w:val="-1"/>
        </w:rPr>
        <w:t xml:space="preserve"> </w:t>
      </w:r>
      <w:r w:rsidRPr="001E3ECE">
        <w:rPr>
          <w:i w:val="0"/>
          <w:iCs w:val="0"/>
        </w:rPr>
        <w:t>:</w:t>
      </w:r>
      <w:proofErr w:type="gramEnd"/>
    </w:p>
    <w:p w14:paraId="4FE66A48" w14:textId="77777777" w:rsidR="008350F4" w:rsidRPr="001E3ECE" w:rsidRDefault="00EE6240" w:rsidP="001E3ECE">
      <w:pPr>
        <w:pStyle w:val="ListParagraph"/>
        <w:numPr>
          <w:ilvl w:val="1"/>
          <w:numId w:val="27"/>
        </w:numPr>
        <w:tabs>
          <w:tab w:val="left" w:pos="1918"/>
          <w:tab w:val="left" w:pos="1920"/>
        </w:tabs>
        <w:spacing w:line="360" w:lineRule="auto"/>
        <w:ind w:right="74"/>
        <w:rPr>
          <w:sz w:val="24"/>
        </w:rPr>
      </w:pPr>
      <w:r w:rsidRPr="001E3ECE">
        <w:rPr>
          <w:sz w:val="24"/>
        </w:rPr>
        <w:t>tên</w:t>
      </w:r>
      <w:r w:rsidRPr="001E3ECE">
        <w:rPr>
          <w:spacing w:val="-1"/>
          <w:sz w:val="24"/>
        </w:rPr>
        <w:t xml:space="preserve"> </w:t>
      </w:r>
      <w:r w:rsidRPr="001E3ECE">
        <w:rPr>
          <w:sz w:val="24"/>
          <w:lang w:val="en-US"/>
        </w:rPr>
        <w:t>của pháp nhân</w:t>
      </w:r>
      <w:r w:rsidRPr="001E3ECE">
        <w:rPr>
          <w:sz w:val="24"/>
        </w:rPr>
        <w:t>;</w:t>
      </w:r>
    </w:p>
    <w:p w14:paraId="558829E4" w14:textId="77777777" w:rsidR="008350F4" w:rsidRPr="001E3ECE" w:rsidRDefault="00EE6240" w:rsidP="001E3ECE">
      <w:pPr>
        <w:pStyle w:val="Heading1"/>
        <w:numPr>
          <w:ilvl w:val="1"/>
          <w:numId w:val="27"/>
        </w:numPr>
        <w:jc w:val="left"/>
        <w:rPr>
          <w:i w:val="0"/>
          <w:iCs w:val="0"/>
        </w:rPr>
      </w:pPr>
      <w:r w:rsidRPr="001E3ECE">
        <w:rPr>
          <w:i w:val="0"/>
          <w:iCs w:val="0"/>
        </w:rPr>
        <w:t>ngày</w:t>
      </w:r>
      <w:r w:rsidRPr="001E3ECE">
        <w:rPr>
          <w:i w:val="0"/>
          <w:iCs w:val="0"/>
          <w:spacing w:val="-1"/>
        </w:rPr>
        <w:t xml:space="preserve"> </w:t>
      </w:r>
      <w:r w:rsidRPr="001E3ECE">
        <w:rPr>
          <w:i w:val="0"/>
          <w:iCs w:val="0"/>
        </w:rPr>
        <w:t>phán quyết</w:t>
      </w:r>
      <w:r w:rsidRPr="001E3ECE">
        <w:rPr>
          <w:i w:val="0"/>
          <w:iCs w:val="0"/>
          <w:spacing w:val="-1"/>
        </w:rPr>
        <w:t xml:space="preserve"> </w:t>
      </w:r>
      <w:r w:rsidRPr="001E3ECE">
        <w:rPr>
          <w:i w:val="0"/>
          <w:iCs w:val="0"/>
        </w:rPr>
        <w:t>cuối cùng;</w:t>
      </w:r>
    </w:p>
    <w:p w14:paraId="3C562767" w14:textId="77777777" w:rsidR="008350F4" w:rsidRPr="001E3ECE" w:rsidRDefault="00EE6240" w:rsidP="001E3ECE">
      <w:pPr>
        <w:pStyle w:val="ListParagraph"/>
        <w:numPr>
          <w:ilvl w:val="1"/>
          <w:numId w:val="27"/>
        </w:numPr>
        <w:tabs>
          <w:tab w:val="left" w:pos="1918"/>
          <w:tab w:val="left" w:pos="1920"/>
        </w:tabs>
        <w:spacing w:line="360" w:lineRule="auto"/>
        <w:ind w:right="74" w:hanging="850"/>
        <w:rPr>
          <w:sz w:val="24"/>
        </w:rPr>
      </w:pPr>
      <w:r w:rsidRPr="001E3ECE">
        <w:rPr>
          <w:sz w:val="24"/>
        </w:rPr>
        <w:t xml:space="preserve">một bản tóm tắt các hoạt động mà pháp nhân được tìm thấy </w:t>
      </w:r>
      <w:r w:rsidRPr="001E3ECE">
        <w:rPr>
          <w:sz w:val="24"/>
          <w:lang w:val="en-US"/>
        </w:rPr>
        <w:t>có v</w:t>
      </w:r>
      <w:r w:rsidRPr="001E3ECE">
        <w:rPr>
          <w:sz w:val="24"/>
        </w:rPr>
        <w:t>i phạm</w:t>
      </w:r>
      <w:r w:rsidRPr="001E3ECE">
        <w:rPr>
          <w:spacing w:val="-1"/>
          <w:sz w:val="24"/>
        </w:rPr>
        <w:t xml:space="preserve"> </w:t>
      </w:r>
      <w:r w:rsidRPr="001E3ECE">
        <w:rPr>
          <w:sz w:val="24"/>
        </w:rPr>
        <w:t xml:space="preserve">Quy định này; </w:t>
      </w:r>
      <w:r w:rsidRPr="001E3ECE">
        <w:rPr>
          <w:sz w:val="24"/>
          <w:lang w:val="en-US"/>
        </w:rPr>
        <w:t>v</w:t>
      </w:r>
      <w:r w:rsidRPr="001E3ECE">
        <w:rPr>
          <w:sz w:val="24"/>
        </w:rPr>
        <w:t>à</w:t>
      </w:r>
    </w:p>
    <w:p w14:paraId="50327C20" w14:textId="2C7569CC" w:rsidR="008350F4" w:rsidRPr="001E3ECE" w:rsidRDefault="00EE6240" w:rsidP="001E3ECE">
      <w:pPr>
        <w:pStyle w:val="Heading1"/>
        <w:numPr>
          <w:ilvl w:val="1"/>
          <w:numId w:val="27"/>
        </w:numPr>
        <w:jc w:val="left"/>
        <w:rPr>
          <w:i w:val="0"/>
          <w:iCs w:val="0"/>
        </w:rPr>
      </w:pPr>
      <w:r w:rsidRPr="001E3ECE">
        <w:rPr>
          <w:i w:val="0"/>
          <w:iCs w:val="0"/>
        </w:rPr>
        <w:t>Bản chất</w:t>
      </w:r>
      <w:r w:rsidRPr="001E3ECE">
        <w:rPr>
          <w:i w:val="0"/>
          <w:iCs w:val="0"/>
          <w:spacing w:val="-2"/>
        </w:rPr>
        <w:t xml:space="preserve"> </w:t>
      </w:r>
      <w:r w:rsidRPr="001E3ECE">
        <w:rPr>
          <w:i w:val="0"/>
          <w:iCs w:val="0"/>
        </w:rPr>
        <w:t>và,</w:t>
      </w:r>
      <w:r w:rsidRPr="001E3ECE">
        <w:rPr>
          <w:i w:val="0"/>
          <w:iCs w:val="0"/>
          <w:spacing w:val="-1"/>
        </w:rPr>
        <w:t xml:space="preserve"> về tài </w:t>
      </w:r>
      <w:r w:rsidRPr="001E3ECE">
        <w:rPr>
          <w:i w:val="0"/>
          <w:iCs w:val="0"/>
        </w:rPr>
        <w:t>tài chính, số tiền</w:t>
      </w:r>
      <w:r w:rsidRPr="001E3ECE">
        <w:rPr>
          <w:i w:val="0"/>
          <w:iCs w:val="0"/>
          <w:spacing w:val="-1"/>
        </w:rPr>
        <w:t xml:space="preserve"> </w:t>
      </w:r>
      <w:r w:rsidRPr="001E3ECE">
        <w:rPr>
          <w:i w:val="0"/>
          <w:iCs w:val="0"/>
        </w:rPr>
        <w:t>phạt áp đặt.</w:t>
      </w:r>
    </w:p>
    <w:p w14:paraId="3BD0AC12" w14:textId="77777777" w:rsidR="008350F4" w:rsidRPr="00196B8E" w:rsidRDefault="008350F4" w:rsidP="005379D4">
      <w:pPr>
        <w:pStyle w:val="BodyText"/>
        <w:spacing w:before="4"/>
        <w:ind w:right="74"/>
        <w:jc w:val="both"/>
        <w:rPr>
          <w:sz w:val="22"/>
        </w:rPr>
      </w:pPr>
    </w:p>
    <w:p w14:paraId="1CA1FD84" w14:textId="77777777" w:rsidR="001E3ECE" w:rsidRDefault="001E3ECE">
      <w:pPr>
        <w:widowControl/>
        <w:autoSpaceDE/>
        <w:autoSpaceDN/>
        <w:rPr>
          <w:b/>
          <w:bCs/>
          <w:sz w:val="24"/>
          <w:szCs w:val="24"/>
        </w:rPr>
      </w:pPr>
      <w:r>
        <w:rPr>
          <w:b/>
          <w:bCs/>
        </w:rPr>
        <w:br w:type="page"/>
      </w:r>
    </w:p>
    <w:p w14:paraId="10F27D8E" w14:textId="77777777" w:rsidR="001E3ECE" w:rsidRDefault="00692353" w:rsidP="001E3ECE">
      <w:pPr>
        <w:pStyle w:val="Heading2"/>
        <w:rPr>
          <w:lang w:val="en-US"/>
        </w:rPr>
      </w:pPr>
      <w:r w:rsidRPr="00196B8E">
        <w:lastRenderedPageBreak/>
        <w:t>CHƯƠNG 4</w:t>
      </w:r>
      <w:r w:rsidRPr="00196B8E">
        <w:rPr>
          <w:lang w:val="en-US"/>
        </w:rPr>
        <w:t xml:space="preserve"> </w:t>
      </w:r>
    </w:p>
    <w:p w14:paraId="4F65FD37" w14:textId="3B7EF7BA" w:rsidR="008350F4" w:rsidRPr="00196B8E" w:rsidRDefault="00692353" w:rsidP="001E3ECE">
      <w:pPr>
        <w:pStyle w:val="Heading2"/>
        <w:rPr>
          <w:lang w:val="en-US"/>
        </w:rPr>
      </w:pPr>
      <w:r w:rsidRPr="00196B8E">
        <w:rPr>
          <w:lang w:val="en-US"/>
        </w:rPr>
        <w:t>THỦ TỤC ĐỐI VỚI CÁC SẢN PHẨM LIÊN QUAN ĐƯỢC NHẬP HOẶC XUẤT KHẨU VÀO THỊ TRƯỜNG</w:t>
      </w:r>
      <w:r w:rsidRPr="00196B8E" w:rsidDel="00692353">
        <w:rPr>
          <w:lang w:val="en-US"/>
        </w:rPr>
        <w:t xml:space="preserve"> </w:t>
      </w:r>
    </w:p>
    <w:p w14:paraId="70E4CC65" w14:textId="77777777" w:rsidR="001E3ECE" w:rsidRDefault="00EE6240" w:rsidP="001E3ECE">
      <w:pPr>
        <w:pStyle w:val="Heading1"/>
      </w:pPr>
      <w:r w:rsidRPr="00196B8E">
        <w:t xml:space="preserve">Điều 26 </w:t>
      </w:r>
    </w:p>
    <w:p w14:paraId="16AFF62F" w14:textId="23BBA63A" w:rsidR="008350F4" w:rsidRPr="00196B8E" w:rsidRDefault="00EE6240" w:rsidP="001E3ECE">
      <w:pPr>
        <w:pStyle w:val="Heading1"/>
      </w:pPr>
      <w:r w:rsidRPr="00196B8E">
        <w:t>Kiểm soát</w:t>
      </w:r>
    </w:p>
    <w:p w14:paraId="77841C52" w14:textId="51A787E9" w:rsidR="008350F4" w:rsidRPr="001E3ECE" w:rsidRDefault="00646F6B" w:rsidP="005379D4">
      <w:pPr>
        <w:pStyle w:val="ListParagraph"/>
        <w:numPr>
          <w:ilvl w:val="0"/>
          <w:numId w:val="28"/>
        </w:numPr>
        <w:tabs>
          <w:tab w:val="left" w:pos="1068"/>
          <w:tab w:val="left" w:pos="1070"/>
        </w:tabs>
        <w:spacing w:line="360" w:lineRule="auto"/>
        <w:ind w:right="74" w:hanging="851"/>
        <w:jc w:val="both"/>
        <w:rPr>
          <w:sz w:val="24"/>
        </w:rPr>
      </w:pPr>
      <w:r w:rsidRPr="001E3ECE">
        <w:rPr>
          <w:sz w:val="24"/>
        </w:rPr>
        <w:t xml:space="preserve">Các sản phẩm liên quan được đưa vào thủ tục hải quan "phát hành để lưu thông tự do" hoặc "xuất khẩu" sẽ phải tuân thủ các quy định và biện pháp được quy định trong Chương này. Việc áp dụng Chương này không ảnh hưởng đến bất kỳ quy định nào khác của Quy định này cũng như các văn bản pháp luật khác của Liên minh châu Âu quy định việc phát hành để lưu thông tự do hoặc xuất khẩu hàng hóa, đặc biệt là </w:t>
      </w:r>
      <w:r w:rsidR="00EE6240" w:rsidRPr="001E3ECE">
        <w:rPr>
          <w:sz w:val="24"/>
        </w:rPr>
        <w:t>Quy định (EU) số 952/2013 và</w:t>
      </w:r>
      <w:r w:rsidR="00EE6240" w:rsidRPr="001E3ECE">
        <w:rPr>
          <w:spacing w:val="1"/>
          <w:sz w:val="24"/>
        </w:rPr>
        <w:t xml:space="preserve"> </w:t>
      </w:r>
      <w:r w:rsidR="00EE6240" w:rsidRPr="001E3ECE">
        <w:rPr>
          <w:sz w:val="24"/>
        </w:rPr>
        <w:t xml:space="preserve">Điều 46, 47, 134 và 267. </w:t>
      </w:r>
      <w:r w:rsidR="00EE6240" w:rsidRPr="001E3ECE">
        <w:rPr>
          <w:sz w:val="24"/>
          <w:lang w:val="en-US"/>
        </w:rPr>
        <w:t>T</w:t>
      </w:r>
      <w:r w:rsidR="00EE6240" w:rsidRPr="001E3ECE">
        <w:rPr>
          <w:sz w:val="24"/>
        </w:rPr>
        <w:t>uy nhiên</w:t>
      </w:r>
      <w:r w:rsidR="00EE6240" w:rsidRPr="001E3ECE">
        <w:rPr>
          <w:sz w:val="24"/>
          <w:lang w:val="en-US"/>
        </w:rPr>
        <w:t xml:space="preserve">, </w:t>
      </w:r>
      <w:r w:rsidR="00EE6240" w:rsidRPr="001E3ECE">
        <w:rPr>
          <w:sz w:val="24"/>
        </w:rPr>
        <w:t>Chương VII của Quy định (EU) 2019/1020sẽ</w:t>
      </w:r>
      <w:r w:rsidR="00EE6240" w:rsidRPr="001E3ECE">
        <w:rPr>
          <w:spacing w:val="1"/>
          <w:sz w:val="24"/>
        </w:rPr>
        <w:t xml:space="preserve"> </w:t>
      </w:r>
      <w:r w:rsidR="00EE6240" w:rsidRPr="001E3ECE">
        <w:rPr>
          <w:sz w:val="24"/>
        </w:rPr>
        <w:t xml:space="preserve">không áp dụng cho các biện pháp kiểm soát </w:t>
      </w:r>
      <w:r w:rsidRPr="001E3ECE">
        <w:rPr>
          <w:sz w:val="24"/>
        </w:rPr>
        <w:t>các</w:t>
      </w:r>
      <w:r w:rsidRPr="001E3ECE">
        <w:rPr>
          <w:sz w:val="24"/>
          <w:lang w:val="vi-VN"/>
        </w:rPr>
        <w:t xml:space="preserve"> </w:t>
      </w:r>
      <w:r w:rsidR="00EE6240" w:rsidRPr="001E3ECE">
        <w:rPr>
          <w:sz w:val="24"/>
        </w:rPr>
        <w:t>sản phẩm</w:t>
      </w:r>
      <w:r w:rsidRPr="001E3ECE">
        <w:rPr>
          <w:sz w:val="24"/>
          <w:lang w:val="vi-VN"/>
        </w:rPr>
        <w:t xml:space="preserve"> có liên quan</w:t>
      </w:r>
      <w:r w:rsidR="00EE6240" w:rsidRPr="001E3ECE">
        <w:rPr>
          <w:sz w:val="24"/>
        </w:rPr>
        <w:t xml:space="preserve"> gia nhập thị trường cho </w:t>
      </w:r>
      <w:r w:rsidR="00EE6240" w:rsidRPr="001E3ECE">
        <w:rPr>
          <w:sz w:val="24"/>
          <w:lang w:val="en-US"/>
        </w:rPr>
        <w:t xml:space="preserve">đến khi </w:t>
      </w:r>
      <w:r w:rsidR="00EE6240" w:rsidRPr="001E3ECE">
        <w:rPr>
          <w:sz w:val="24"/>
        </w:rPr>
        <w:t xml:space="preserve">áp dụng và </w:t>
      </w:r>
      <w:r w:rsidRPr="001E3ECE">
        <w:rPr>
          <w:sz w:val="24"/>
        </w:rPr>
        <w:t>thực</w:t>
      </w:r>
      <w:r w:rsidRPr="001E3ECE">
        <w:rPr>
          <w:sz w:val="24"/>
          <w:lang w:val="vi-VN"/>
        </w:rPr>
        <w:t xml:space="preserve"> thi </w:t>
      </w:r>
      <w:r w:rsidR="00EE6240" w:rsidRPr="001E3ECE">
        <w:rPr>
          <w:sz w:val="24"/>
        </w:rPr>
        <w:t xml:space="preserve">của </w:t>
      </w:r>
      <w:r w:rsidR="00A81897" w:rsidRPr="001E3ECE">
        <w:rPr>
          <w:sz w:val="24"/>
        </w:rPr>
        <w:t>Quy</w:t>
      </w:r>
      <w:r w:rsidRPr="001E3ECE">
        <w:rPr>
          <w:sz w:val="24"/>
          <w:lang w:val="vi-VN"/>
        </w:rPr>
        <w:t xml:space="preserve"> định này</w:t>
      </w:r>
      <w:r w:rsidR="00EE6240" w:rsidRPr="001E3ECE">
        <w:rPr>
          <w:sz w:val="24"/>
        </w:rPr>
        <w:t>.</w:t>
      </w:r>
    </w:p>
    <w:p w14:paraId="223F7F49" w14:textId="3B8E0493" w:rsidR="008350F4" w:rsidRPr="001E3ECE" w:rsidRDefault="00EE6240" w:rsidP="005379D4">
      <w:pPr>
        <w:pStyle w:val="ListParagraph"/>
        <w:numPr>
          <w:ilvl w:val="0"/>
          <w:numId w:val="28"/>
        </w:numPr>
        <w:tabs>
          <w:tab w:val="left" w:pos="1068"/>
          <w:tab w:val="left" w:pos="1070"/>
        </w:tabs>
        <w:spacing w:before="72" w:line="360" w:lineRule="auto"/>
        <w:ind w:right="74" w:hanging="851"/>
        <w:jc w:val="both"/>
        <w:rPr>
          <w:sz w:val="24"/>
        </w:rPr>
      </w:pPr>
      <w:r w:rsidRPr="001E3ECE">
        <w:rPr>
          <w:sz w:val="24"/>
        </w:rPr>
        <w:t>Các cơ quan có thẩm quyền phải chịu trách nhiệm thi hành chung</w:t>
      </w:r>
      <w:r w:rsidR="00646F6B" w:rsidRPr="001E3ECE">
        <w:rPr>
          <w:sz w:val="24"/>
          <w:lang w:val="vi-VN"/>
        </w:rPr>
        <w:t xml:space="preserve"> các</w:t>
      </w:r>
      <w:r w:rsidRPr="001E3ECE">
        <w:rPr>
          <w:sz w:val="24"/>
        </w:rPr>
        <w:t xml:space="preserve"> </w:t>
      </w:r>
      <w:r w:rsidR="00646F6B" w:rsidRPr="001E3ECE">
        <w:rPr>
          <w:sz w:val="24"/>
        </w:rPr>
        <w:t>nội</w:t>
      </w:r>
      <w:r w:rsidR="00646F6B" w:rsidRPr="001E3ECE">
        <w:rPr>
          <w:sz w:val="24"/>
          <w:lang w:val="vi-VN"/>
        </w:rPr>
        <w:t xml:space="preserve"> dung của </w:t>
      </w:r>
      <w:r w:rsidRPr="001E3ECE">
        <w:rPr>
          <w:sz w:val="24"/>
        </w:rPr>
        <w:t>Quy định này</w:t>
      </w:r>
      <w:r w:rsidRPr="001E3ECE">
        <w:rPr>
          <w:sz w:val="24"/>
          <w:lang w:val="en-US"/>
        </w:rPr>
        <w:t xml:space="preserve"> </w:t>
      </w:r>
      <w:r w:rsidRPr="001E3ECE">
        <w:rPr>
          <w:sz w:val="24"/>
        </w:rPr>
        <w:t xml:space="preserve">liên quan đến một sản phẩm có liên quan </w:t>
      </w:r>
      <w:r w:rsidR="00646F6B" w:rsidRPr="001E3ECE">
        <w:rPr>
          <w:sz w:val="24"/>
        </w:rPr>
        <w:t>nhập khẩu vào hoặc xuất khẩu từ thị trường</w:t>
      </w:r>
      <w:r w:rsidRPr="001E3ECE">
        <w:rPr>
          <w:sz w:val="24"/>
        </w:rPr>
        <w:t xml:space="preserve">. </w:t>
      </w:r>
      <w:r w:rsidRPr="001E3ECE">
        <w:rPr>
          <w:sz w:val="24"/>
          <w:lang w:val="en-US"/>
        </w:rPr>
        <w:t>C</w:t>
      </w:r>
      <w:r w:rsidRPr="001E3ECE">
        <w:rPr>
          <w:sz w:val="24"/>
        </w:rPr>
        <w:t xml:space="preserve">ụ thể, cơ quan có thẩm quyền phải chịu trách </w:t>
      </w:r>
      <w:proofErr w:type="gramStart"/>
      <w:r w:rsidRPr="001E3ECE">
        <w:rPr>
          <w:sz w:val="24"/>
        </w:rPr>
        <w:t>nhiệm ,</w:t>
      </w:r>
      <w:proofErr w:type="gramEnd"/>
      <w:r w:rsidRPr="001E3ECE">
        <w:rPr>
          <w:sz w:val="24"/>
        </w:rPr>
        <w:t xml:space="preserve"> theo Điều 16,</w:t>
      </w:r>
      <w:r w:rsidRPr="001E3ECE">
        <w:rPr>
          <w:sz w:val="24"/>
          <w:lang w:val="en-US"/>
        </w:rPr>
        <w:t xml:space="preserve"> </w:t>
      </w:r>
      <w:r w:rsidRPr="001E3ECE">
        <w:rPr>
          <w:spacing w:val="-57"/>
          <w:sz w:val="24"/>
        </w:rPr>
        <w:t xml:space="preserve"> </w:t>
      </w:r>
      <w:r w:rsidRPr="001E3ECE">
        <w:rPr>
          <w:sz w:val="24"/>
        </w:rPr>
        <w:t>để xác định các kiểm tra được thực hiện dựa trên cách tiếp cận dựa trên rủi ro và để</w:t>
      </w:r>
      <w:r w:rsidRPr="001E3ECE">
        <w:rPr>
          <w:spacing w:val="1"/>
          <w:sz w:val="24"/>
        </w:rPr>
        <w:t xml:space="preserve"> </w:t>
      </w:r>
      <w:r w:rsidRPr="001E3ECE">
        <w:rPr>
          <w:sz w:val="24"/>
        </w:rPr>
        <w:t>thiết lập, thông qua các kiểm tra được đề cập trong Điều</w:t>
      </w:r>
      <w:r w:rsidRPr="001E3ECE">
        <w:rPr>
          <w:spacing w:val="1"/>
          <w:sz w:val="24"/>
        </w:rPr>
        <w:t xml:space="preserve"> </w:t>
      </w:r>
      <w:r w:rsidRPr="001E3ECE">
        <w:rPr>
          <w:sz w:val="24"/>
        </w:rPr>
        <w:t>16 , cho dù có như vậy</w:t>
      </w:r>
      <w:r w:rsidRPr="001E3ECE">
        <w:rPr>
          <w:spacing w:val="1"/>
          <w:sz w:val="24"/>
        </w:rPr>
        <w:t xml:space="preserve"> </w:t>
      </w:r>
      <w:r w:rsidRPr="001E3ECE">
        <w:rPr>
          <w:sz w:val="24"/>
        </w:rPr>
        <w:t>có liên quan sản phẩm tuân thủ Điều 3. Các cơ quan có thẩm quyền sẽ thực hiệ</w:t>
      </w:r>
      <w:r w:rsidRPr="001E3ECE">
        <w:rPr>
          <w:sz w:val="24"/>
          <w:lang w:val="en-US"/>
        </w:rPr>
        <w:t>n n</w:t>
      </w:r>
      <w:r w:rsidRPr="001E3ECE">
        <w:rPr>
          <w:sz w:val="24"/>
        </w:rPr>
        <w:t xml:space="preserve">hững trách nhiệm </w:t>
      </w:r>
      <w:r w:rsidRPr="001E3ECE">
        <w:rPr>
          <w:sz w:val="24"/>
          <w:lang w:val="en-US"/>
        </w:rPr>
        <w:t xml:space="preserve">đó </w:t>
      </w:r>
      <w:r w:rsidRPr="001E3ECE">
        <w:rPr>
          <w:sz w:val="24"/>
        </w:rPr>
        <w:t>theo quy định</w:t>
      </w:r>
      <w:r w:rsidRPr="001E3ECE">
        <w:rPr>
          <w:spacing w:val="-1"/>
          <w:sz w:val="24"/>
        </w:rPr>
        <w:t xml:space="preserve"> </w:t>
      </w:r>
      <w:r w:rsidRPr="001E3ECE">
        <w:rPr>
          <w:sz w:val="24"/>
        </w:rPr>
        <w:t>với</w:t>
      </w:r>
      <w:r w:rsidRPr="001E3ECE">
        <w:rPr>
          <w:spacing w:val="-1"/>
          <w:sz w:val="24"/>
        </w:rPr>
        <w:t xml:space="preserve"> </w:t>
      </w:r>
      <w:r w:rsidRPr="001E3ECE">
        <w:rPr>
          <w:sz w:val="24"/>
        </w:rPr>
        <w:t>các</w:t>
      </w:r>
      <w:r w:rsidRPr="001E3ECE">
        <w:rPr>
          <w:spacing w:val="-1"/>
          <w:sz w:val="24"/>
        </w:rPr>
        <w:t xml:space="preserve"> </w:t>
      </w:r>
      <w:r w:rsidRPr="001E3ECE">
        <w:rPr>
          <w:sz w:val="24"/>
        </w:rPr>
        <w:t>liên quan</w:t>
      </w:r>
      <w:r w:rsidRPr="001E3ECE">
        <w:rPr>
          <w:spacing w:val="-1"/>
          <w:sz w:val="24"/>
        </w:rPr>
        <w:t xml:space="preserve"> </w:t>
      </w:r>
      <w:r w:rsidRPr="001E3ECE">
        <w:rPr>
          <w:sz w:val="24"/>
        </w:rPr>
        <w:t>quy định của Chương</w:t>
      </w:r>
      <w:r w:rsidRPr="001E3ECE">
        <w:rPr>
          <w:spacing w:val="-1"/>
          <w:sz w:val="24"/>
        </w:rPr>
        <w:t xml:space="preserve"> </w:t>
      </w:r>
      <w:r w:rsidRPr="001E3ECE">
        <w:rPr>
          <w:sz w:val="24"/>
        </w:rPr>
        <w:t>3.</w:t>
      </w:r>
    </w:p>
    <w:p w14:paraId="7902D2FB" w14:textId="48510D41" w:rsidR="008350F4" w:rsidRPr="001E3ECE" w:rsidRDefault="00EE6240" w:rsidP="005379D4">
      <w:pPr>
        <w:pStyle w:val="ListParagraph"/>
        <w:numPr>
          <w:ilvl w:val="0"/>
          <w:numId w:val="28"/>
        </w:numPr>
        <w:tabs>
          <w:tab w:val="left" w:pos="1068"/>
          <w:tab w:val="left" w:pos="1070"/>
        </w:tabs>
        <w:spacing w:line="360" w:lineRule="auto"/>
        <w:ind w:right="74" w:hanging="851"/>
        <w:jc w:val="both"/>
        <w:rPr>
          <w:sz w:val="24"/>
        </w:rPr>
      </w:pPr>
      <w:r w:rsidRPr="001E3ECE">
        <w:rPr>
          <w:sz w:val="24"/>
        </w:rPr>
        <w:t>Không ảnh hưởng đến khoản 2 của Điều này, cơ quan hải quan sẽ thực hiệ</w:t>
      </w:r>
      <w:r w:rsidRPr="001E3ECE">
        <w:rPr>
          <w:sz w:val="24"/>
          <w:lang w:val="en-US"/>
        </w:rPr>
        <w:t>n k</w:t>
      </w:r>
      <w:r w:rsidRPr="001E3ECE">
        <w:rPr>
          <w:sz w:val="24"/>
        </w:rPr>
        <w:t>iểm soát đối với các tờ khai hải quan đã nộp liên quan đến các</w:t>
      </w:r>
      <w:r w:rsidR="001E3ECE" w:rsidRPr="001E3ECE">
        <w:rPr>
          <w:spacing w:val="1"/>
          <w:sz w:val="24"/>
          <w:lang w:val="en-US"/>
        </w:rPr>
        <w:t xml:space="preserve"> </w:t>
      </w:r>
      <w:r w:rsidRPr="001E3ECE">
        <w:rPr>
          <w:sz w:val="24"/>
        </w:rPr>
        <w:t>sản phẩm</w:t>
      </w:r>
      <w:r w:rsidRPr="001E3ECE">
        <w:rPr>
          <w:spacing w:val="1"/>
          <w:sz w:val="24"/>
        </w:rPr>
        <w:t xml:space="preserve"> </w:t>
      </w:r>
      <w:r w:rsidRPr="001E3ECE">
        <w:rPr>
          <w:sz w:val="24"/>
        </w:rPr>
        <w:t xml:space="preserve">vào, ra khỏi thị trường theo Điều 46, 48 của </w:t>
      </w:r>
      <w:r w:rsidR="00A81897" w:rsidRPr="001E3ECE">
        <w:rPr>
          <w:sz w:val="24"/>
        </w:rPr>
        <w:t>Quy định</w:t>
      </w:r>
      <w:r w:rsidRPr="001E3ECE">
        <w:rPr>
          <w:spacing w:val="1"/>
          <w:sz w:val="24"/>
        </w:rPr>
        <w:t xml:space="preserve"> </w:t>
      </w:r>
      <w:r w:rsidRPr="001E3ECE">
        <w:rPr>
          <w:sz w:val="24"/>
        </w:rPr>
        <w:t xml:space="preserve">(EU) </w:t>
      </w:r>
      <w:r w:rsidRPr="001E3ECE">
        <w:rPr>
          <w:sz w:val="24"/>
          <w:lang w:val="en-US"/>
        </w:rPr>
        <w:t>s</w:t>
      </w:r>
      <w:r w:rsidRPr="001E3ECE">
        <w:rPr>
          <w:sz w:val="24"/>
        </w:rPr>
        <w:t xml:space="preserve">ố 952/2013 . </w:t>
      </w:r>
      <w:r w:rsidRPr="001E3ECE">
        <w:rPr>
          <w:sz w:val="24"/>
          <w:lang w:val="en-US"/>
        </w:rPr>
        <w:t xml:space="preserve">Những </w:t>
      </w:r>
      <w:r w:rsidRPr="001E3ECE">
        <w:rPr>
          <w:sz w:val="24"/>
        </w:rPr>
        <w:t>kiểm soát như vậy sẽ</w:t>
      </w:r>
      <w:r w:rsidRPr="001E3ECE">
        <w:rPr>
          <w:spacing w:val="1"/>
          <w:sz w:val="24"/>
        </w:rPr>
        <w:t xml:space="preserve"> </w:t>
      </w:r>
      <w:r w:rsidRPr="001E3ECE">
        <w:rPr>
          <w:sz w:val="24"/>
        </w:rPr>
        <w:t>▌chủ yếu dựa trên phân tích rủi ro, như</w:t>
      </w:r>
      <w:r w:rsidRPr="001E3ECE">
        <w:rPr>
          <w:spacing w:val="1"/>
          <w:sz w:val="24"/>
        </w:rPr>
        <w:t xml:space="preserve"> </w:t>
      </w:r>
      <w:r w:rsidRPr="001E3ECE">
        <w:rPr>
          <w:sz w:val="24"/>
        </w:rPr>
        <w:t>thành lập</w:t>
      </w:r>
      <w:r w:rsidRPr="001E3ECE">
        <w:rPr>
          <w:spacing w:val="-1"/>
          <w:sz w:val="24"/>
        </w:rPr>
        <w:t xml:space="preserve"> </w:t>
      </w:r>
      <w:r w:rsidRPr="001E3ECE">
        <w:rPr>
          <w:sz w:val="24"/>
        </w:rPr>
        <w:t xml:space="preserve">tại Điều 46(2) của Quy định (EU) </w:t>
      </w:r>
      <w:r w:rsidRPr="001E3ECE">
        <w:rPr>
          <w:sz w:val="24"/>
          <w:lang w:val="en-US"/>
        </w:rPr>
        <w:t>số</w:t>
      </w:r>
      <w:r w:rsidRPr="001E3ECE">
        <w:rPr>
          <w:spacing w:val="-1"/>
          <w:sz w:val="24"/>
        </w:rPr>
        <w:t xml:space="preserve"> </w:t>
      </w:r>
      <w:r w:rsidRPr="001E3ECE">
        <w:rPr>
          <w:sz w:val="24"/>
        </w:rPr>
        <w:t>952/2013.</w:t>
      </w:r>
    </w:p>
    <w:p w14:paraId="7C64E19D" w14:textId="2718EE32" w:rsidR="008350F4" w:rsidRPr="001E3ECE" w:rsidRDefault="00EE6240" w:rsidP="005379D4">
      <w:pPr>
        <w:pStyle w:val="ListParagraph"/>
        <w:numPr>
          <w:ilvl w:val="0"/>
          <w:numId w:val="28"/>
        </w:numPr>
        <w:tabs>
          <w:tab w:val="left" w:pos="1068"/>
          <w:tab w:val="left" w:pos="1070"/>
        </w:tabs>
        <w:spacing w:before="72" w:line="360" w:lineRule="auto"/>
        <w:ind w:right="74" w:hanging="851"/>
        <w:jc w:val="both"/>
        <w:rPr>
          <w:sz w:val="24"/>
        </w:rPr>
      </w:pPr>
      <w:r w:rsidRPr="001E3ECE">
        <w:rPr>
          <w:sz w:val="24"/>
        </w:rPr>
        <w:t xml:space="preserve">Số tham chiếu của </w:t>
      </w:r>
      <w:r w:rsidRPr="001E3ECE">
        <w:rPr>
          <w:sz w:val="24"/>
          <w:lang w:val="en-US"/>
        </w:rPr>
        <w:t xml:space="preserve">tờ khai </w:t>
      </w:r>
      <w:r w:rsidR="00A26F23" w:rsidRPr="001E3ECE">
        <w:rPr>
          <w:sz w:val="24"/>
          <w:lang w:val="en-US"/>
        </w:rPr>
        <w:t>thẩm định</w:t>
      </w:r>
      <w:r w:rsidRPr="001E3ECE">
        <w:rPr>
          <w:sz w:val="24"/>
        </w:rPr>
        <w:t xml:space="preserve"> sẽ được cung cấp cho</w:t>
      </w:r>
      <w:r w:rsidRPr="001E3ECE">
        <w:rPr>
          <w:spacing w:val="1"/>
          <w:sz w:val="24"/>
        </w:rPr>
        <w:t xml:space="preserve"> </w:t>
      </w:r>
      <w:r w:rsidRPr="001E3ECE">
        <w:rPr>
          <w:sz w:val="24"/>
        </w:rPr>
        <w:t xml:space="preserve">cơ quan hải quan trước khi phát hành để lưu thông tự do hoặc xuất khẩu </w:t>
      </w:r>
      <w:r w:rsidRPr="001E3ECE">
        <w:rPr>
          <w:sz w:val="24"/>
          <w:lang w:val="en-US"/>
        </w:rPr>
        <w:t>sản phẩm có liên quan</w:t>
      </w:r>
      <w:r w:rsidRPr="001E3ECE">
        <w:rPr>
          <w:sz w:val="24"/>
        </w:rPr>
        <w:t xml:space="preserve"> </w:t>
      </w:r>
      <w:r w:rsidR="00646F6B" w:rsidRPr="001E3ECE">
        <w:rPr>
          <w:sz w:val="24"/>
        </w:rPr>
        <w:t>nhập khẩu vào hoặc xuất khẩu từ thị trường</w:t>
      </w:r>
      <w:r w:rsidRPr="001E3ECE">
        <w:rPr>
          <w:sz w:val="24"/>
        </w:rPr>
        <w:t xml:space="preserve">. Vì mục đích đó, trừ khi tuyên bố </w:t>
      </w:r>
      <w:r w:rsidR="00A26F23" w:rsidRPr="001E3ECE">
        <w:rPr>
          <w:sz w:val="24"/>
          <w:lang w:val="en-US"/>
        </w:rPr>
        <w:t>thẩm định</w:t>
      </w:r>
      <w:r w:rsidRPr="001E3ECE">
        <w:rPr>
          <w:sz w:val="24"/>
          <w:lang w:val="en-US"/>
        </w:rPr>
        <w:t xml:space="preserve"> </w:t>
      </w:r>
      <w:r w:rsidRPr="001E3ECE">
        <w:rPr>
          <w:sz w:val="24"/>
        </w:rPr>
        <w:t xml:space="preserve">được cung cấp thông qua giao diện điện tử được đề cập </w:t>
      </w:r>
      <w:r w:rsidRPr="001E3ECE">
        <w:rPr>
          <w:sz w:val="24"/>
          <w:lang w:val="en-US"/>
        </w:rPr>
        <w:t>t</w:t>
      </w:r>
      <w:r w:rsidRPr="001E3ECE">
        <w:rPr>
          <w:sz w:val="24"/>
        </w:rPr>
        <w:t>ại Điều 28(2), người nộp tờ khai hải quan để được miễn phí</w:t>
      </w:r>
      <w:r w:rsidRPr="001E3ECE">
        <w:rPr>
          <w:spacing w:val="1"/>
          <w:sz w:val="24"/>
        </w:rPr>
        <w:t xml:space="preserve"> </w:t>
      </w:r>
      <w:r w:rsidRPr="001E3ECE">
        <w:rPr>
          <w:sz w:val="24"/>
        </w:rPr>
        <w:t>lưu thông hoặc xuất khẩu một sản phẩm có liên quan sẽ cung cấp cho hải quan</w:t>
      </w:r>
      <w:r w:rsidRPr="001E3ECE">
        <w:rPr>
          <w:spacing w:val="1"/>
          <w:sz w:val="24"/>
        </w:rPr>
        <w:t xml:space="preserve"> </w:t>
      </w:r>
      <w:r w:rsidRPr="001E3ECE">
        <w:rPr>
          <w:sz w:val="24"/>
        </w:rPr>
        <w:t xml:space="preserve">cơ quan có thẩm quyền số tham chiếu của </w:t>
      </w:r>
      <w:r w:rsidRPr="001E3ECE">
        <w:rPr>
          <w:sz w:val="24"/>
          <w:lang w:val="en-US"/>
        </w:rPr>
        <w:t xml:space="preserve">tờ khai </w:t>
      </w:r>
      <w:r w:rsidR="00A26F23" w:rsidRPr="001E3ECE">
        <w:rPr>
          <w:sz w:val="24"/>
          <w:lang w:val="en-US"/>
        </w:rPr>
        <w:t>thẩm định</w:t>
      </w:r>
      <w:r w:rsidRPr="001E3ECE">
        <w:rPr>
          <w:sz w:val="24"/>
        </w:rPr>
        <w:t xml:space="preserve"> được chỉ định </w:t>
      </w:r>
      <w:r w:rsidRPr="001E3ECE">
        <w:rPr>
          <w:sz w:val="24"/>
        </w:rPr>
        <w:lastRenderedPageBreak/>
        <w:t>cho điều đó</w:t>
      </w:r>
      <w:r w:rsidRPr="001E3ECE">
        <w:rPr>
          <w:spacing w:val="1"/>
          <w:sz w:val="24"/>
        </w:rPr>
        <w:t xml:space="preserve"> </w:t>
      </w:r>
      <w:r w:rsidRPr="001E3ECE">
        <w:rPr>
          <w:sz w:val="24"/>
        </w:rPr>
        <w:t>liên quan</w:t>
      </w:r>
      <w:r w:rsidRPr="001E3ECE">
        <w:rPr>
          <w:spacing w:val="-1"/>
          <w:sz w:val="24"/>
        </w:rPr>
        <w:t xml:space="preserve"> </w:t>
      </w:r>
      <w:r w:rsidRPr="001E3ECE">
        <w:rPr>
          <w:sz w:val="24"/>
        </w:rPr>
        <w:t>sản xuất bởi</w:t>
      </w:r>
      <w:r w:rsidRPr="001E3ECE">
        <w:rPr>
          <w:spacing w:val="-1"/>
          <w:sz w:val="24"/>
        </w:rPr>
        <w:t xml:space="preserve"> </w:t>
      </w:r>
      <w:r w:rsidRPr="001E3ECE">
        <w:rPr>
          <w:sz w:val="24"/>
        </w:rPr>
        <w:t>hệ thống</w:t>
      </w:r>
      <w:r w:rsidRPr="001E3ECE">
        <w:rPr>
          <w:sz w:val="24"/>
          <w:lang w:val="en-US"/>
        </w:rPr>
        <w:t xml:space="preserve"> </w:t>
      </w:r>
      <w:r w:rsidRPr="001E3ECE">
        <w:rPr>
          <w:sz w:val="24"/>
        </w:rPr>
        <w:t>thông tin</w:t>
      </w:r>
      <w:r w:rsidRPr="001E3ECE">
        <w:rPr>
          <w:spacing w:val="-1"/>
          <w:sz w:val="24"/>
        </w:rPr>
        <w:t xml:space="preserve"> </w:t>
      </w:r>
      <w:r w:rsidRPr="001E3ECE">
        <w:rPr>
          <w:spacing w:val="-1"/>
          <w:sz w:val="24"/>
          <w:lang w:val="en-US"/>
        </w:rPr>
        <w:t>được đề cập tại Điều</w:t>
      </w:r>
      <w:r w:rsidRPr="001E3ECE">
        <w:rPr>
          <w:spacing w:val="-1"/>
          <w:sz w:val="24"/>
        </w:rPr>
        <w:t xml:space="preserve"> </w:t>
      </w:r>
      <w:r w:rsidRPr="001E3ECE">
        <w:rPr>
          <w:sz w:val="24"/>
        </w:rPr>
        <w:t>33.</w:t>
      </w:r>
    </w:p>
    <w:p w14:paraId="45303CBF" w14:textId="77777777" w:rsidR="008350F4" w:rsidRPr="001E3ECE" w:rsidRDefault="00EE6240" w:rsidP="001E3ECE">
      <w:pPr>
        <w:pStyle w:val="Heading1"/>
        <w:numPr>
          <w:ilvl w:val="0"/>
          <w:numId w:val="28"/>
        </w:numPr>
        <w:jc w:val="left"/>
        <w:rPr>
          <w:i w:val="0"/>
          <w:iCs w:val="0"/>
        </w:rPr>
      </w:pPr>
      <w:r w:rsidRPr="001E3ECE">
        <w:rPr>
          <w:i w:val="0"/>
          <w:iCs w:val="0"/>
        </w:rPr>
        <w:t>Với mục đích xem xét việc tuân thủ Quy định này cho phép</w:t>
      </w:r>
      <w:r w:rsidRPr="001E3ECE">
        <w:rPr>
          <w:i w:val="0"/>
          <w:iCs w:val="0"/>
          <w:spacing w:val="-1"/>
        </w:rPr>
        <w:t xml:space="preserve"> </w:t>
      </w:r>
      <w:r w:rsidRPr="001E3ECE">
        <w:rPr>
          <w:i w:val="0"/>
          <w:iCs w:val="0"/>
        </w:rPr>
        <w:t>một</w:t>
      </w:r>
      <w:r w:rsidRPr="001E3ECE">
        <w:rPr>
          <w:i w:val="0"/>
          <w:iCs w:val="0"/>
          <w:spacing w:val="-1"/>
        </w:rPr>
        <w:t xml:space="preserve"> </w:t>
      </w:r>
      <w:r w:rsidRPr="001E3ECE">
        <w:rPr>
          <w:i w:val="0"/>
          <w:iCs w:val="0"/>
        </w:rPr>
        <w:t>sản phẩm</w:t>
      </w:r>
      <w:r w:rsidRPr="001E3ECE">
        <w:rPr>
          <w:i w:val="0"/>
          <w:iCs w:val="0"/>
          <w:spacing w:val="-1"/>
        </w:rPr>
        <w:t xml:space="preserve"> </w:t>
      </w:r>
      <w:r w:rsidRPr="001E3ECE">
        <w:rPr>
          <w:i w:val="0"/>
          <w:iCs w:val="0"/>
        </w:rPr>
        <w:t>liên quan</w:t>
      </w:r>
      <w:r w:rsidRPr="001E3ECE">
        <w:rPr>
          <w:i w:val="0"/>
          <w:iCs w:val="0"/>
          <w:spacing w:val="-1"/>
        </w:rPr>
        <w:t xml:space="preserve"> được </w:t>
      </w:r>
      <w:r w:rsidRPr="001E3ECE">
        <w:rPr>
          <w:i w:val="0"/>
          <w:iCs w:val="0"/>
        </w:rPr>
        <w:t>giải phóng</w:t>
      </w:r>
      <w:r w:rsidRPr="001E3ECE">
        <w:rPr>
          <w:i w:val="0"/>
          <w:iCs w:val="0"/>
          <w:spacing w:val="-2"/>
        </w:rPr>
        <w:t xml:space="preserve"> đã</w:t>
      </w:r>
      <w:r w:rsidRPr="001E3ECE">
        <w:rPr>
          <w:i w:val="0"/>
          <w:iCs w:val="0"/>
          <w:spacing w:val="-1"/>
        </w:rPr>
        <w:t xml:space="preserve"> </w:t>
      </w:r>
      <w:r w:rsidRPr="001E3ECE">
        <w:rPr>
          <w:i w:val="0"/>
          <w:iCs w:val="0"/>
        </w:rPr>
        <w:t>tự do</w:t>
      </w:r>
      <w:r w:rsidRPr="001E3ECE">
        <w:rPr>
          <w:i w:val="0"/>
          <w:iCs w:val="0"/>
          <w:spacing w:val="-2"/>
        </w:rPr>
        <w:t xml:space="preserve"> </w:t>
      </w:r>
      <w:r w:rsidRPr="001E3ECE">
        <w:rPr>
          <w:i w:val="0"/>
          <w:iCs w:val="0"/>
        </w:rPr>
        <w:t>lưu thông</w:t>
      </w:r>
      <w:r w:rsidRPr="001E3ECE">
        <w:rPr>
          <w:i w:val="0"/>
          <w:iCs w:val="0"/>
          <w:spacing w:val="-1"/>
        </w:rPr>
        <w:t xml:space="preserve"> </w:t>
      </w:r>
      <w:r w:rsidRPr="001E3ECE">
        <w:rPr>
          <w:i w:val="0"/>
          <w:iCs w:val="0"/>
        </w:rPr>
        <w:t>hoặc</w:t>
      </w:r>
      <w:r w:rsidRPr="001E3ECE">
        <w:rPr>
          <w:i w:val="0"/>
          <w:iCs w:val="0"/>
          <w:spacing w:val="-1"/>
        </w:rPr>
        <w:t xml:space="preserve"> </w:t>
      </w:r>
      <w:r w:rsidRPr="001E3ECE">
        <w:rPr>
          <w:i w:val="0"/>
          <w:iCs w:val="0"/>
        </w:rPr>
        <w:t>đã xuất:</w:t>
      </w:r>
    </w:p>
    <w:p w14:paraId="669736D6" w14:textId="77777777" w:rsidR="008350F4" w:rsidRPr="001E3ECE" w:rsidRDefault="00EE6240" w:rsidP="001E3ECE">
      <w:pPr>
        <w:pStyle w:val="ListParagraph"/>
        <w:numPr>
          <w:ilvl w:val="1"/>
          <w:numId w:val="28"/>
        </w:numPr>
        <w:tabs>
          <w:tab w:val="left" w:pos="1918"/>
          <w:tab w:val="left" w:pos="1920"/>
        </w:tabs>
        <w:spacing w:line="360" w:lineRule="auto"/>
        <w:ind w:right="74" w:hanging="850"/>
        <w:rPr>
          <w:sz w:val="24"/>
        </w:rPr>
      </w:pPr>
      <w:r w:rsidRPr="001E3ECE">
        <w:rPr>
          <w:sz w:val="24"/>
        </w:rPr>
        <w:t>cho đến khi giao diện điện tử được đề cập trong Điều 28(1) được đưa ra,</w:t>
      </w:r>
      <w:r w:rsidRPr="001E3ECE">
        <w:rPr>
          <w:spacing w:val="1"/>
          <w:sz w:val="24"/>
        </w:rPr>
        <w:t xml:space="preserve"> </w:t>
      </w:r>
      <w:r w:rsidRPr="001E3ECE">
        <w:rPr>
          <w:sz w:val="24"/>
        </w:rPr>
        <w:t>các khoản từ 6 đến 9 của Điều này sẽ không áp dụng, và cơ quan hải quan</w:t>
      </w:r>
      <w:r w:rsidRPr="001E3ECE">
        <w:rPr>
          <w:spacing w:val="1"/>
          <w:sz w:val="24"/>
        </w:rPr>
        <w:t xml:space="preserve"> </w:t>
      </w:r>
      <w:r w:rsidRPr="001E3ECE">
        <w:rPr>
          <w:sz w:val="24"/>
        </w:rPr>
        <w:t>có trách nhiệm trao đổi thông tin và hợp tác với các cơ quan có thẩm quyền phù hợp với Điều 27, và, khi cần thiết, sẽ tính đ</w:t>
      </w:r>
      <w:r w:rsidRPr="001E3ECE">
        <w:rPr>
          <w:sz w:val="24"/>
          <w:lang w:val="en-US"/>
        </w:rPr>
        <w:t>ến t</w:t>
      </w:r>
      <w:r w:rsidRPr="001E3ECE">
        <w:rPr>
          <w:sz w:val="24"/>
        </w:rPr>
        <w:t>rao đổi thông tin và hợp tác như vậy về việc cho phép các sản phẩm</w:t>
      </w:r>
      <w:r w:rsidRPr="001E3ECE">
        <w:rPr>
          <w:spacing w:val="-1"/>
          <w:sz w:val="24"/>
        </w:rPr>
        <w:t xml:space="preserve"> </w:t>
      </w:r>
      <w:r w:rsidRPr="001E3ECE">
        <w:rPr>
          <w:sz w:val="24"/>
        </w:rPr>
        <w:t>có liên quan</w:t>
      </w:r>
      <w:r w:rsidRPr="001E3ECE">
        <w:rPr>
          <w:spacing w:val="1"/>
          <w:sz w:val="24"/>
        </w:rPr>
        <w:t xml:space="preserve"> </w:t>
      </w:r>
      <w:r w:rsidRPr="001E3ECE">
        <w:rPr>
          <w:sz w:val="24"/>
        </w:rPr>
        <w:t xml:space="preserve">được </w:t>
      </w:r>
      <w:r w:rsidRPr="001E3ECE">
        <w:rPr>
          <w:sz w:val="24"/>
          <w:lang w:val="en-US"/>
        </w:rPr>
        <w:t xml:space="preserve">tự do </w:t>
      </w:r>
      <w:r w:rsidRPr="001E3ECE">
        <w:rPr>
          <w:sz w:val="24"/>
        </w:rPr>
        <w:t>lưu thông hay xuất khẩu;</w:t>
      </w:r>
    </w:p>
    <w:p w14:paraId="521FAC92" w14:textId="77777777" w:rsidR="008350F4" w:rsidRPr="001E3ECE" w:rsidRDefault="00EE6240" w:rsidP="001E3ECE">
      <w:pPr>
        <w:pStyle w:val="Heading1"/>
        <w:numPr>
          <w:ilvl w:val="1"/>
          <w:numId w:val="28"/>
        </w:numPr>
        <w:jc w:val="left"/>
        <w:rPr>
          <w:i w:val="0"/>
          <w:iCs w:val="0"/>
        </w:rPr>
      </w:pPr>
      <w:r w:rsidRPr="001E3ECE">
        <w:rPr>
          <w:i w:val="0"/>
          <w:iCs w:val="0"/>
        </w:rPr>
        <w:t>một khi giao diện điện tử được đề cập trong Điều 28(1) được đưa ra,</w:t>
      </w:r>
      <w:r w:rsidRPr="001E3ECE">
        <w:rPr>
          <w:i w:val="0"/>
          <w:iCs w:val="0"/>
          <w:spacing w:val="1"/>
        </w:rPr>
        <w:t xml:space="preserve"> </w:t>
      </w:r>
      <w:r w:rsidRPr="001E3ECE">
        <w:rPr>
          <w:i w:val="0"/>
          <w:iCs w:val="0"/>
        </w:rPr>
        <w:t>đoạn 6 đến 9 của Điều này sẽ được áp dụng, và các thông báo và</w:t>
      </w:r>
      <w:r w:rsidRPr="001E3ECE">
        <w:rPr>
          <w:i w:val="0"/>
          <w:iCs w:val="0"/>
          <w:spacing w:val="1"/>
        </w:rPr>
        <w:t xml:space="preserve"> </w:t>
      </w:r>
      <w:r w:rsidRPr="001E3ECE">
        <w:rPr>
          <w:i w:val="0"/>
          <w:iCs w:val="0"/>
        </w:rPr>
        <w:t>các yêu cầu theo các khoản từ 6 đến 9 của Điều này sẽ được thực hiện bằng các phương tiện của</w:t>
      </w:r>
      <w:r w:rsidRPr="001E3ECE">
        <w:rPr>
          <w:i w:val="0"/>
          <w:iCs w:val="0"/>
          <w:spacing w:val="-1"/>
        </w:rPr>
        <w:t xml:space="preserve"> </w:t>
      </w:r>
      <w:r w:rsidRPr="001E3ECE">
        <w:rPr>
          <w:i w:val="0"/>
          <w:iCs w:val="0"/>
        </w:rPr>
        <w:t>giao diện điện tử đó.</w:t>
      </w:r>
    </w:p>
    <w:p w14:paraId="242C4E68" w14:textId="218ABC64" w:rsidR="008350F4" w:rsidRPr="001E3ECE" w:rsidRDefault="00EE6240" w:rsidP="001E3ECE">
      <w:pPr>
        <w:pStyle w:val="ListParagraph"/>
        <w:numPr>
          <w:ilvl w:val="0"/>
          <w:numId w:val="28"/>
        </w:numPr>
        <w:tabs>
          <w:tab w:val="left" w:pos="1068"/>
          <w:tab w:val="left" w:pos="1070"/>
        </w:tabs>
        <w:spacing w:before="72" w:line="360" w:lineRule="auto"/>
        <w:ind w:right="74" w:hanging="851"/>
        <w:rPr>
          <w:sz w:val="24"/>
        </w:rPr>
      </w:pPr>
      <w:r w:rsidRPr="001E3ECE">
        <w:rPr>
          <w:sz w:val="24"/>
        </w:rPr>
        <w:t xml:space="preserve">Khi thực hiện kiểm soát đối với tờ khai hải quan giải phóng </w:t>
      </w:r>
      <w:r w:rsidRPr="001E3ECE">
        <w:rPr>
          <w:sz w:val="24"/>
          <w:lang w:val="en-US"/>
        </w:rPr>
        <w:t xml:space="preserve">tự do </w:t>
      </w:r>
      <w:r w:rsidRPr="001E3ECE">
        <w:rPr>
          <w:sz w:val="24"/>
        </w:rPr>
        <w:t>lưu thông</w:t>
      </w:r>
      <w:r w:rsidRPr="001E3ECE">
        <w:rPr>
          <w:spacing w:val="1"/>
          <w:sz w:val="24"/>
        </w:rPr>
        <w:t xml:space="preserve"> </w:t>
      </w:r>
      <w:r w:rsidRPr="001E3ECE">
        <w:rPr>
          <w:sz w:val="24"/>
        </w:rPr>
        <w:t>hoặc xuất khẩu của một sản phẩm có liên quan</w:t>
      </w:r>
      <w:r w:rsidRPr="001E3ECE">
        <w:rPr>
          <w:spacing w:val="1"/>
          <w:sz w:val="24"/>
        </w:rPr>
        <w:t xml:space="preserve"> </w:t>
      </w:r>
      <w:r w:rsidRPr="001E3ECE">
        <w:rPr>
          <w:sz w:val="24"/>
        </w:rPr>
        <w:t>ra vào thị trường, cơ quan hải qua</w:t>
      </w:r>
      <w:r w:rsidRPr="001E3ECE">
        <w:rPr>
          <w:sz w:val="24"/>
          <w:lang w:val="en-US"/>
        </w:rPr>
        <w:t>n s</w:t>
      </w:r>
      <w:r w:rsidRPr="001E3ECE">
        <w:rPr>
          <w:sz w:val="24"/>
        </w:rPr>
        <w:t>ẽ kiểm tra, sử dụng giao diện điện tử được đề cập trong Điều 28(1) , tình trạng</w:t>
      </w:r>
      <w:r w:rsidRPr="001E3ECE">
        <w:rPr>
          <w:spacing w:val="1"/>
          <w:sz w:val="24"/>
        </w:rPr>
        <w:t xml:space="preserve"> </w:t>
      </w:r>
      <w:r w:rsidRPr="001E3ECE">
        <w:rPr>
          <w:sz w:val="24"/>
        </w:rPr>
        <w:t xml:space="preserve">được giao cho </w:t>
      </w:r>
      <w:r w:rsidRPr="001E3ECE">
        <w:rPr>
          <w:sz w:val="24"/>
          <w:lang w:val="en-US"/>
        </w:rPr>
        <w:t>tờ khai</w:t>
      </w:r>
      <w:r w:rsidRPr="001E3ECE">
        <w:rPr>
          <w:sz w:val="24"/>
        </w:rPr>
        <w:t xml:space="preserve"> </w:t>
      </w:r>
      <w:r w:rsidR="00A26F23" w:rsidRPr="001E3ECE">
        <w:rPr>
          <w:sz w:val="24"/>
          <w:lang w:val="en-US"/>
        </w:rPr>
        <w:t>thẩm định</w:t>
      </w:r>
      <w:r w:rsidRPr="001E3ECE">
        <w:rPr>
          <w:sz w:val="24"/>
        </w:rPr>
        <w:t xml:space="preserve"> tương ứng của các cơ quan có thẩm quyền trong</w:t>
      </w:r>
      <w:r w:rsidRPr="001E3ECE">
        <w:rPr>
          <w:spacing w:val="1"/>
          <w:sz w:val="24"/>
        </w:rPr>
        <w:t xml:space="preserve"> </w:t>
      </w:r>
      <w:r w:rsidRPr="001E3ECE">
        <w:rPr>
          <w:sz w:val="24"/>
        </w:rPr>
        <w:t>các</w:t>
      </w:r>
      <w:r w:rsidRPr="001E3ECE">
        <w:rPr>
          <w:spacing w:val="-1"/>
          <w:sz w:val="24"/>
        </w:rPr>
        <w:t xml:space="preserve"> </w:t>
      </w:r>
      <w:r w:rsidRPr="001E3ECE">
        <w:rPr>
          <w:sz w:val="24"/>
        </w:rPr>
        <w:t>hệ thống thông tin</w:t>
      </w:r>
      <w:r w:rsidRPr="001E3ECE">
        <w:rPr>
          <w:spacing w:val="-1"/>
          <w:sz w:val="24"/>
        </w:rPr>
        <w:t xml:space="preserve"> </w:t>
      </w:r>
      <w:r w:rsidRPr="001E3ECE">
        <w:rPr>
          <w:spacing w:val="-1"/>
          <w:sz w:val="24"/>
          <w:lang w:val="en-US"/>
        </w:rPr>
        <w:t>được đề cập tại Điều</w:t>
      </w:r>
      <w:r w:rsidRPr="001E3ECE">
        <w:rPr>
          <w:spacing w:val="-1"/>
          <w:sz w:val="24"/>
        </w:rPr>
        <w:t xml:space="preserve"> </w:t>
      </w:r>
      <w:r w:rsidRPr="001E3ECE">
        <w:rPr>
          <w:sz w:val="24"/>
        </w:rPr>
        <w:t>33 .</w:t>
      </w:r>
    </w:p>
    <w:p w14:paraId="52C8BECD" w14:textId="046961C1" w:rsidR="008350F4" w:rsidRPr="001E3ECE" w:rsidRDefault="00EE6240" w:rsidP="001E3ECE">
      <w:pPr>
        <w:pStyle w:val="ListParagraph"/>
        <w:numPr>
          <w:ilvl w:val="0"/>
          <w:numId w:val="28"/>
        </w:numPr>
        <w:tabs>
          <w:tab w:val="left" w:pos="1068"/>
          <w:tab w:val="left" w:pos="1070"/>
        </w:tabs>
        <w:spacing w:line="360" w:lineRule="auto"/>
        <w:ind w:right="74" w:hanging="851"/>
        <w:rPr>
          <w:sz w:val="24"/>
        </w:rPr>
      </w:pPr>
      <w:r w:rsidRPr="001E3ECE">
        <w:rPr>
          <w:sz w:val="24"/>
        </w:rPr>
        <w:t>Trường hợp tình trạng được đề cập tại khoản 6 của Điều này chỉ ra rằng</w:t>
      </w:r>
      <w:r w:rsidRPr="001E3ECE">
        <w:rPr>
          <w:spacing w:val="1"/>
          <w:sz w:val="24"/>
        </w:rPr>
        <w:t xml:space="preserve"> </w:t>
      </w:r>
      <w:r w:rsidRPr="001E3ECE">
        <w:rPr>
          <w:sz w:val="24"/>
        </w:rPr>
        <w:t>sản phẩm liên quan</w:t>
      </w:r>
      <w:r w:rsidRPr="001E3ECE">
        <w:rPr>
          <w:spacing w:val="1"/>
          <w:sz w:val="24"/>
        </w:rPr>
        <w:t xml:space="preserve"> </w:t>
      </w:r>
      <w:r w:rsidR="00646F6B" w:rsidRPr="001E3ECE">
        <w:rPr>
          <w:sz w:val="24"/>
        </w:rPr>
        <w:t>nhập khẩu vào hoặc xuất khẩu từ thị trường</w:t>
      </w:r>
      <w:r w:rsidRPr="001E3ECE">
        <w:rPr>
          <w:sz w:val="24"/>
        </w:rPr>
        <w:t xml:space="preserve"> đã được xác định, theo</w:t>
      </w:r>
      <w:r w:rsidRPr="001E3ECE">
        <w:rPr>
          <w:spacing w:val="1"/>
          <w:sz w:val="24"/>
        </w:rPr>
        <w:t xml:space="preserve"> </w:t>
      </w:r>
      <w:r w:rsidRPr="001E3ECE">
        <w:rPr>
          <w:sz w:val="24"/>
        </w:rPr>
        <w:t xml:space="preserve">Điều 17(2), như yêu cầu phải được kiểm tra trước khi nó được </w:t>
      </w:r>
      <w:r w:rsidRPr="001E3ECE">
        <w:rPr>
          <w:sz w:val="24"/>
          <w:lang w:val="en-US"/>
        </w:rPr>
        <w:t>lưu thông</w:t>
      </w:r>
      <w:r w:rsidRPr="001E3ECE">
        <w:rPr>
          <w:sz w:val="24"/>
        </w:rPr>
        <w:t xml:space="preserve"> hoặc cung cấp </w:t>
      </w:r>
      <w:r w:rsidRPr="001E3ECE">
        <w:rPr>
          <w:sz w:val="24"/>
          <w:lang w:val="en-US"/>
        </w:rPr>
        <w:t>trên t</w:t>
      </w:r>
      <w:r w:rsidRPr="001E3ECE">
        <w:rPr>
          <w:sz w:val="24"/>
        </w:rPr>
        <w:t>hị trường hoặc đã xuất khẩu, cơ quan hải quan tạm dừng giải phóng tự do</w:t>
      </w:r>
      <w:r w:rsidRPr="001E3ECE">
        <w:rPr>
          <w:spacing w:val="1"/>
          <w:sz w:val="24"/>
        </w:rPr>
        <w:t xml:space="preserve"> </w:t>
      </w:r>
      <w:r w:rsidRPr="001E3ECE">
        <w:rPr>
          <w:sz w:val="24"/>
        </w:rPr>
        <w:t>lưu thông hoặc</w:t>
      </w:r>
      <w:r w:rsidRPr="001E3ECE">
        <w:rPr>
          <w:spacing w:val="-1"/>
          <w:sz w:val="24"/>
        </w:rPr>
        <w:t xml:space="preserve"> </w:t>
      </w:r>
      <w:r w:rsidRPr="001E3ECE">
        <w:rPr>
          <w:sz w:val="24"/>
        </w:rPr>
        <w:t>xuất khẩu sản phẩm</w:t>
      </w:r>
      <w:r w:rsidRPr="001E3ECE">
        <w:rPr>
          <w:sz w:val="24"/>
          <w:lang w:val="en-US"/>
        </w:rPr>
        <w:t xml:space="preserve"> </w:t>
      </w:r>
      <w:r w:rsidRPr="001E3ECE">
        <w:rPr>
          <w:sz w:val="24"/>
        </w:rPr>
        <w:t>có liên quan.</w:t>
      </w:r>
    </w:p>
    <w:p w14:paraId="7A4CA233" w14:textId="14D3978E" w:rsidR="008350F4" w:rsidRPr="001E3ECE" w:rsidRDefault="00EE6240" w:rsidP="001E3ECE">
      <w:pPr>
        <w:pStyle w:val="ListParagraph"/>
        <w:numPr>
          <w:ilvl w:val="0"/>
          <w:numId w:val="28"/>
        </w:numPr>
        <w:tabs>
          <w:tab w:val="left" w:pos="1068"/>
          <w:tab w:val="left" w:pos="1070"/>
        </w:tabs>
        <w:spacing w:line="360" w:lineRule="auto"/>
        <w:ind w:right="74" w:hanging="851"/>
        <w:rPr>
          <w:sz w:val="24"/>
        </w:rPr>
      </w:pPr>
      <w:r w:rsidRPr="001E3ECE">
        <w:rPr>
          <w:sz w:val="24"/>
        </w:rPr>
        <w:t xml:space="preserve">Khi tất cả các yêu cầu và thủ tục khác theo luật của Liên minh hoặc quốc gia liên quan </w:t>
      </w:r>
      <w:r w:rsidRPr="001E3ECE">
        <w:rPr>
          <w:sz w:val="24"/>
          <w:lang w:val="en-US"/>
        </w:rPr>
        <w:t>đến đ</w:t>
      </w:r>
      <w:r w:rsidRPr="001E3ECE">
        <w:rPr>
          <w:sz w:val="24"/>
        </w:rPr>
        <w:t>ã hoàn thành việc cho phép</w:t>
      </w:r>
      <w:r w:rsidRPr="001E3ECE">
        <w:rPr>
          <w:sz w:val="24"/>
          <w:lang w:val="en-US"/>
        </w:rPr>
        <w:t xml:space="preserve"> tự do</w:t>
      </w:r>
      <w:r w:rsidRPr="001E3ECE">
        <w:rPr>
          <w:sz w:val="24"/>
        </w:rPr>
        <w:t xml:space="preserve"> lưu </w:t>
      </w:r>
      <w:r w:rsidRPr="001E3ECE">
        <w:rPr>
          <w:sz w:val="24"/>
          <w:lang w:val="en-US"/>
        </w:rPr>
        <w:t>thông</w:t>
      </w:r>
      <w:r w:rsidRPr="001E3ECE">
        <w:rPr>
          <w:sz w:val="24"/>
        </w:rPr>
        <w:t xml:space="preserve"> hoặc xuất khẩu, cơ quan hải quan có trách nhiệ</w:t>
      </w:r>
      <w:r w:rsidRPr="001E3ECE">
        <w:rPr>
          <w:sz w:val="24"/>
          <w:lang w:val="en-US"/>
        </w:rPr>
        <w:t>m ch</w:t>
      </w:r>
      <w:r w:rsidRPr="001E3ECE">
        <w:rPr>
          <w:sz w:val="24"/>
        </w:rPr>
        <w:t>o phép một sản phẩm liên quan</w:t>
      </w:r>
      <w:r w:rsidRPr="001E3ECE">
        <w:rPr>
          <w:sz w:val="24"/>
          <w:lang w:val="en-US"/>
        </w:rPr>
        <w:t xml:space="preserve"> </w:t>
      </w:r>
      <w:r w:rsidR="00646F6B" w:rsidRPr="001E3ECE">
        <w:rPr>
          <w:sz w:val="24"/>
        </w:rPr>
        <w:t>nhập khẩu vào hoặc xuất khẩu từ thị trường</w:t>
      </w:r>
      <w:r w:rsidRPr="001E3ECE">
        <w:rPr>
          <w:sz w:val="24"/>
        </w:rPr>
        <w:t xml:space="preserve"> sẽ được </w:t>
      </w:r>
      <w:r w:rsidRPr="001E3ECE">
        <w:rPr>
          <w:sz w:val="24"/>
          <w:lang w:val="en-US"/>
        </w:rPr>
        <w:t>cho phép tự do lưu thông</w:t>
      </w:r>
      <w:r w:rsidRPr="001E3ECE">
        <w:rPr>
          <w:spacing w:val="-1"/>
          <w:sz w:val="24"/>
        </w:rPr>
        <w:t xml:space="preserve"> </w:t>
      </w:r>
      <w:r w:rsidRPr="001E3ECE">
        <w:rPr>
          <w:sz w:val="24"/>
        </w:rPr>
        <w:t>hoặc xuất khẩu trong bất kỳ trường hợp nào sau đây:</w:t>
      </w:r>
    </w:p>
    <w:p w14:paraId="68F775A9" w14:textId="77777777" w:rsidR="008350F4" w:rsidRPr="001E3ECE" w:rsidRDefault="00EE6240" w:rsidP="001E3ECE">
      <w:pPr>
        <w:pStyle w:val="Heading1"/>
        <w:numPr>
          <w:ilvl w:val="1"/>
          <w:numId w:val="28"/>
        </w:numPr>
        <w:jc w:val="left"/>
        <w:rPr>
          <w:i w:val="0"/>
          <w:iCs w:val="0"/>
        </w:rPr>
      </w:pPr>
      <w:r w:rsidRPr="001E3ECE">
        <w:rPr>
          <w:i w:val="0"/>
          <w:iCs w:val="0"/>
        </w:rPr>
        <w:t>tình trạng nêu tại khoản 6 của Điều này không chỉ ra rằng sản phẩm có liên quan đã được xác định, theo Điều 17(2), như</w:t>
      </w:r>
      <w:r w:rsidRPr="001E3ECE">
        <w:rPr>
          <w:i w:val="0"/>
          <w:iCs w:val="0"/>
          <w:spacing w:val="1"/>
        </w:rPr>
        <w:t xml:space="preserve"> </w:t>
      </w:r>
      <w:r w:rsidRPr="001E3ECE">
        <w:rPr>
          <w:i w:val="0"/>
          <w:iCs w:val="0"/>
        </w:rPr>
        <w:t>yêu cầu phải được kiểm tra trước khi nó được lưu thông hoặc cung cấp trên</w:t>
      </w:r>
      <w:r w:rsidRPr="001E3ECE">
        <w:rPr>
          <w:i w:val="0"/>
          <w:iCs w:val="0"/>
          <w:spacing w:val="1"/>
        </w:rPr>
        <w:t xml:space="preserve"> </w:t>
      </w:r>
      <w:r w:rsidRPr="001E3ECE">
        <w:rPr>
          <w:i w:val="0"/>
          <w:iCs w:val="0"/>
        </w:rPr>
        <w:t>thị trường hoặc xuất khẩu;</w:t>
      </w:r>
    </w:p>
    <w:p w14:paraId="7869CD67" w14:textId="77777777" w:rsidR="008350F4" w:rsidRPr="001E3ECE" w:rsidRDefault="00EE6240" w:rsidP="001E3ECE">
      <w:pPr>
        <w:pStyle w:val="ListParagraph"/>
        <w:numPr>
          <w:ilvl w:val="1"/>
          <w:numId w:val="28"/>
        </w:numPr>
        <w:tabs>
          <w:tab w:val="left" w:pos="1918"/>
          <w:tab w:val="left" w:pos="1920"/>
        </w:tabs>
        <w:spacing w:line="360" w:lineRule="auto"/>
        <w:ind w:right="74" w:hanging="850"/>
        <w:rPr>
          <w:sz w:val="24"/>
        </w:rPr>
      </w:pPr>
      <w:r w:rsidRPr="001E3ECE">
        <w:rPr>
          <w:sz w:val="24"/>
        </w:rPr>
        <w:lastRenderedPageBreak/>
        <w:t xml:space="preserve">việc </w:t>
      </w:r>
      <w:r w:rsidRPr="001E3ECE">
        <w:rPr>
          <w:sz w:val="24"/>
          <w:lang w:val="en-US"/>
        </w:rPr>
        <w:t>cho phép</w:t>
      </w:r>
      <w:r w:rsidRPr="001E3ECE">
        <w:rPr>
          <w:sz w:val="24"/>
        </w:rPr>
        <w:t xml:space="preserve"> tự do lưu thông hoặc xuất khẩu đã bị đình chỉ theo quy định</w:t>
      </w:r>
      <w:r w:rsidRPr="001E3ECE">
        <w:rPr>
          <w:spacing w:val="-57"/>
          <w:sz w:val="24"/>
        </w:rPr>
        <w:t xml:space="preserve"> </w:t>
      </w:r>
      <w:r w:rsidRPr="001E3ECE">
        <w:rPr>
          <w:sz w:val="24"/>
        </w:rPr>
        <w:t>với khoản 7 của Điều này, và các cơ quan có thẩm quyền đã không</w:t>
      </w:r>
      <w:r w:rsidRPr="001E3ECE">
        <w:rPr>
          <w:spacing w:val="1"/>
          <w:sz w:val="24"/>
        </w:rPr>
        <w:t xml:space="preserve"> </w:t>
      </w:r>
      <w:r w:rsidRPr="001E3ECE">
        <w:rPr>
          <w:sz w:val="24"/>
        </w:rPr>
        <w:t>yêu cầu</w:t>
      </w:r>
      <w:r w:rsidRPr="001E3ECE">
        <w:rPr>
          <w:spacing w:val="-2"/>
          <w:sz w:val="24"/>
        </w:rPr>
        <w:t xml:space="preserve"> </w:t>
      </w:r>
      <w:r w:rsidRPr="001E3ECE">
        <w:rPr>
          <w:sz w:val="24"/>
        </w:rPr>
        <w:t>duy trì</w:t>
      </w:r>
      <w:r w:rsidRPr="001E3ECE">
        <w:rPr>
          <w:spacing w:val="-2"/>
          <w:sz w:val="24"/>
        </w:rPr>
        <w:t xml:space="preserve"> </w:t>
      </w:r>
      <w:r w:rsidRPr="001E3ECE">
        <w:rPr>
          <w:sz w:val="24"/>
        </w:rPr>
        <w:t>các</w:t>
      </w:r>
      <w:r w:rsidRPr="001E3ECE">
        <w:rPr>
          <w:spacing w:val="-1"/>
          <w:sz w:val="24"/>
        </w:rPr>
        <w:t xml:space="preserve"> </w:t>
      </w:r>
      <w:r w:rsidRPr="001E3ECE">
        <w:rPr>
          <w:sz w:val="24"/>
        </w:rPr>
        <w:t>đình chỉ</w:t>
      </w:r>
      <w:r w:rsidRPr="001E3ECE">
        <w:rPr>
          <w:spacing w:val="-3"/>
          <w:sz w:val="24"/>
          <w:lang w:val="en-US"/>
        </w:rPr>
        <w:t xml:space="preserve"> theo Điều</w:t>
      </w:r>
      <w:r w:rsidRPr="001E3ECE">
        <w:rPr>
          <w:spacing w:val="-2"/>
          <w:sz w:val="24"/>
        </w:rPr>
        <w:t xml:space="preserve"> </w:t>
      </w:r>
      <w:r w:rsidRPr="001E3ECE">
        <w:rPr>
          <w:sz w:val="24"/>
        </w:rPr>
        <w:t>17(3);</w:t>
      </w:r>
    </w:p>
    <w:p w14:paraId="0DF9CFAC" w14:textId="3E4B32B2" w:rsidR="008350F4" w:rsidRPr="001E3ECE" w:rsidRDefault="00EE6240" w:rsidP="001E3ECE">
      <w:pPr>
        <w:pStyle w:val="ListParagraph"/>
        <w:numPr>
          <w:ilvl w:val="1"/>
          <w:numId w:val="28"/>
        </w:numPr>
        <w:tabs>
          <w:tab w:val="left" w:pos="1918"/>
          <w:tab w:val="left" w:pos="1920"/>
        </w:tabs>
        <w:spacing w:before="72" w:line="360" w:lineRule="auto"/>
        <w:ind w:right="74" w:hanging="850"/>
        <w:rPr>
          <w:sz w:val="24"/>
        </w:rPr>
      </w:pPr>
      <w:r w:rsidRPr="001E3ECE">
        <w:rPr>
          <w:sz w:val="24"/>
        </w:rPr>
        <w:t xml:space="preserve">việc </w:t>
      </w:r>
      <w:r w:rsidRPr="001E3ECE">
        <w:rPr>
          <w:sz w:val="24"/>
          <w:lang w:val="en-US"/>
        </w:rPr>
        <w:t>cho phép</w:t>
      </w:r>
      <w:r w:rsidRPr="001E3ECE">
        <w:rPr>
          <w:sz w:val="24"/>
        </w:rPr>
        <w:t xml:space="preserve"> tự do lưu thông hoặc xuất khẩu đã bị đình chỉ theo </w:t>
      </w:r>
      <w:r w:rsidRPr="001E3ECE">
        <w:rPr>
          <w:sz w:val="24"/>
          <w:lang w:val="en-US"/>
        </w:rPr>
        <w:t>khoản</w:t>
      </w:r>
      <w:r w:rsidRPr="001E3ECE">
        <w:rPr>
          <w:sz w:val="24"/>
        </w:rPr>
        <w:t xml:space="preserve"> 7 và các cơ quan có thẩm quyền đã thông bá</w:t>
      </w:r>
      <w:r w:rsidRPr="001E3ECE">
        <w:rPr>
          <w:sz w:val="24"/>
          <w:lang w:val="en-US"/>
        </w:rPr>
        <w:t>o cơ</w:t>
      </w:r>
      <w:r w:rsidRPr="001E3ECE">
        <w:rPr>
          <w:sz w:val="24"/>
        </w:rPr>
        <w:t xml:space="preserve"> quan hải quan</w:t>
      </w:r>
      <w:r w:rsidRPr="001E3ECE">
        <w:rPr>
          <w:spacing w:val="1"/>
          <w:sz w:val="24"/>
        </w:rPr>
        <w:t xml:space="preserve"> </w:t>
      </w:r>
      <w:r w:rsidRPr="001E3ECE">
        <w:rPr>
          <w:sz w:val="24"/>
        </w:rPr>
        <w:t xml:space="preserve">rằng việc đình chỉ </w:t>
      </w:r>
      <w:r w:rsidRPr="001E3ECE">
        <w:rPr>
          <w:sz w:val="24"/>
          <w:lang w:val="en-US"/>
        </w:rPr>
        <w:t xml:space="preserve">cho phép tự do </w:t>
      </w:r>
      <w:r w:rsidRPr="001E3ECE">
        <w:rPr>
          <w:sz w:val="24"/>
        </w:rPr>
        <w:t xml:space="preserve">lưu thông </w:t>
      </w:r>
      <w:r w:rsidRPr="001E3ECE">
        <w:rPr>
          <w:sz w:val="24"/>
          <w:lang w:val="en-US"/>
        </w:rPr>
        <w:t>h</w:t>
      </w:r>
      <w:r w:rsidRPr="001E3ECE">
        <w:rPr>
          <w:sz w:val="24"/>
        </w:rPr>
        <w:t>oặc</w:t>
      </w:r>
      <w:r w:rsidRPr="001E3ECE">
        <w:rPr>
          <w:spacing w:val="-1"/>
          <w:sz w:val="24"/>
        </w:rPr>
        <w:t xml:space="preserve"> </w:t>
      </w:r>
      <w:r w:rsidRPr="001E3ECE">
        <w:rPr>
          <w:sz w:val="24"/>
        </w:rPr>
        <w:t>xuất khẩu sản phẩm  có liên quan</w:t>
      </w:r>
      <w:r w:rsidRPr="001E3ECE">
        <w:rPr>
          <w:spacing w:val="-1"/>
          <w:sz w:val="24"/>
        </w:rPr>
        <w:t xml:space="preserve"> </w:t>
      </w:r>
      <w:r w:rsidRPr="001E3ECE">
        <w:rPr>
          <w:sz w:val="24"/>
        </w:rPr>
        <w:t>có thể được</w:t>
      </w:r>
      <w:r w:rsidRPr="001E3ECE">
        <w:rPr>
          <w:spacing w:val="-1"/>
          <w:sz w:val="24"/>
        </w:rPr>
        <w:t xml:space="preserve"> </w:t>
      </w:r>
      <w:r w:rsidRPr="001E3ECE">
        <w:rPr>
          <w:spacing w:val="-1"/>
          <w:sz w:val="24"/>
          <w:lang w:val="en-US"/>
        </w:rPr>
        <w:t>đề cập</w:t>
      </w:r>
      <w:r w:rsidRPr="001E3ECE">
        <w:rPr>
          <w:sz w:val="24"/>
        </w:rPr>
        <w:t>.</w:t>
      </w:r>
    </w:p>
    <w:p w14:paraId="43A0B8A6" w14:textId="65E4B406" w:rsidR="008350F4" w:rsidRPr="001E3ECE" w:rsidRDefault="00EE6240" w:rsidP="001E3ECE">
      <w:pPr>
        <w:pStyle w:val="Heading1"/>
        <w:numPr>
          <w:ilvl w:val="0"/>
          <w:numId w:val="28"/>
        </w:numPr>
        <w:jc w:val="left"/>
        <w:rPr>
          <w:i w:val="0"/>
          <w:iCs w:val="0"/>
        </w:rPr>
      </w:pPr>
      <w:r w:rsidRPr="001E3ECE">
        <w:rPr>
          <w:i w:val="0"/>
          <w:iCs w:val="0"/>
        </w:rPr>
        <w:t xml:space="preserve">Trường hợp các cơ quan có thẩm quyền kết luận rằng một sản phẩm có liên quan </w:t>
      </w:r>
      <w:r w:rsidR="00646F6B" w:rsidRPr="001E3ECE">
        <w:rPr>
          <w:i w:val="0"/>
          <w:iCs w:val="0"/>
        </w:rPr>
        <w:t>nhập khẩu vào hoặc xuất khẩu từ thị trường</w:t>
      </w:r>
      <w:r w:rsidRPr="001E3ECE">
        <w:rPr>
          <w:i w:val="0"/>
          <w:iCs w:val="0"/>
        </w:rPr>
        <w:t xml:space="preserve"> không đúng quy định thì thông báo với cơ quan hải quan một cách phù hợp và cơ quan hải quan sẽ không cho phép tự do</w:t>
      </w:r>
      <w:r w:rsidRPr="001E3ECE">
        <w:rPr>
          <w:i w:val="0"/>
          <w:iCs w:val="0"/>
          <w:spacing w:val="1"/>
        </w:rPr>
        <w:t xml:space="preserve"> </w:t>
      </w:r>
      <w:r w:rsidRPr="001E3ECE">
        <w:rPr>
          <w:i w:val="0"/>
          <w:iCs w:val="0"/>
        </w:rPr>
        <w:t>lưu thông</w:t>
      </w:r>
      <w:r w:rsidRPr="001E3ECE">
        <w:rPr>
          <w:i w:val="0"/>
          <w:iCs w:val="0"/>
          <w:spacing w:val="-1"/>
        </w:rPr>
        <w:t xml:space="preserve"> </w:t>
      </w:r>
      <w:r w:rsidRPr="001E3ECE">
        <w:rPr>
          <w:i w:val="0"/>
          <w:iCs w:val="0"/>
        </w:rPr>
        <w:t>hoặc xuất khẩu sản phẩm liên quan</w:t>
      </w:r>
      <w:r w:rsidRPr="001E3ECE">
        <w:rPr>
          <w:i w:val="0"/>
          <w:iCs w:val="0"/>
          <w:spacing w:val="-2"/>
        </w:rPr>
        <w:t xml:space="preserve"> </w:t>
      </w:r>
      <w:r w:rsidRPr="001E3ECE">
        <w:rPr>
          <w:i w:val="0"/>
          <w:iCs w:val="0"/>
        </w:rPr>
        <w:t>đó.</w:t>
      </w:r>
    </w:p>
    <w:p w14:paraId="07D896DE" w14:textId="11DB3076" w:rsidR="008350F4" w:rsidRPr="001E3ECE" w:rsidRDefault="00EE6240" w:rsidP="001E3ECE">
      <w:pPr>
        <w:pStyle w:val="ListParagraph"/>
        <w:numPr>
          <w:ilvl w:val="0"/>
          <w:numId w:val="28"/>
        </w:numPr>
        <w:tabs>
          <w:tab w:val="left" w:pos="1068"/>
          <w:tab w:val="left" w:pos="1070"/>
        </w:tabs>
        <w:spacing w:line="360" w:lineRule="auto"/>
        <w:ind w:right="74" w:hanging="851"/>
        <w:rPr>
          <w:sz w:val="24"/>
        </w:rPr>
      </w:pPr>
      <w:r w:rsidRPr="001E3ECE">
        <w:rPr>
          <w:sz w:val="24"/>
        </w:rPr>
        <w:t xml:space="preserve">Việc </w:t>
      </w:r>
      <w:r w:rsidRPr="001E3ECE">
        <w:rPr>
          <w:sz w:val="24"/>
          <w:lang w:val="en-US"/>
        </w:rPr>
        <w:t>cho phép</w:t>
      </w:r>
      <w:r w:rsidRPr="001E3ECE">
        <w:rPr>
          <w:sz w:val="24"/>
        </w:rPr>
        <w:t xml:space="preserve"> tự do</w:t>
      </w:r>
      <w:r w:rsidRPr="001E3ECE">
        <w:rPr>
          <w:sz w:val="24"/>
          <w:lang w:val="en-US"/>
        </w:rPr>
        <w:t xml:space="preserve"> </w:t>
      </w:r>
      <w:r w:rsidRPr="001E3ECE">
        <w:rPr>
          <w:sz w:val="24"/>
        </w:rPr>
        <w:t>lưu thông hoặc xuất khẩu sẽ không được coi là bằng chứng về sự tuân th</w:t>
      </w:r>
      <w:r w:rsidRPr="001E3ECE">
        <w:rPr>
          <w:sz w:val="24"/>
          <w:lang w:val="en-US"/>
        </w:rPr>
        <w:t>ủ luật pháp của Liên minh</w:t>
      </w:r>
      <w:r w:rsidRPr="001E3ECE">
        <w:rPr>
          <w:sz w:val="24"/>
        </w:rPr>
        <w:t xml:space="preserve"> và, cụ thể </w:t>
      </w:r>
      <w:r w:rsidRPr="001E3ECE">
        <w:rPr>
          <w:sz w:val="24"/>
          <w:lang w:val="en-US"/>
        </w:rPr>
        <w:t>là</w:t>
      </w:r>
      <w:r w:rsidRPr="001E3ECE">
        <w:rPr>
          <w:sz w:val="24"/>
        </w:rPr>
        <w:t xml:space="preserve"> theo </w:t>
      </w:r>
      <w:r w:rsidR="00A81897" w:rsidRPr="001E3ECE">
        <w:rPr>
          <w:sz w:val="24"/>
        </w:rPr>
        <w:t>Quy định</w:t>
      </w:r>
      <w:r w:rsidRPr="001E3ECE">
        <w:rPr>
          <w:sz w:val="24"/>
        </w:rPr>
        <w:t xml:space="preserve"> này.</w:t>
      </w:r>
    </w:p>
    <w:p w14:paraId="1B207EF8" w14:textId="2EA4F24F" w:rsidR="001E3ECE" w:rsidRDefault="001E3ECE">
      <w:pPr>
        <w:widowControl/>
        <w:autoSpaceDE/>
        <w:autoSpaceDN/>
        <w:rPr>
          <w:sz w:val="24"/>
        </w:rPr>
      </w:pPr>
      <w:r>
        <w:rPr>
          <w:sz w:val="24"/>
        </w:rPr>
        <w:br w:type="page"/>
      </w:r>
    </w:p>
    <w:p w14:paraId="437CB03F" w14:textId="77777777" w:rsidR="001E3ECE" w:rsidRDefault="00EE6240" w:rsidP="001E3ECE">
      <w:pPr>
        <w:pStyle w:val="Heading1"/>
      </w:pPr>
      <w:r w:rsidRPr="00196B8E">
        <w:rPr>
          <w:spacing w:val="-4"/>
        </w:rPr>
        <w:lastRenderedPageBreak/>
        <w:t xml:space="preserve">Điều </w:t>
      </w:r>
      <w:r w:rsidRPr="00196B8E">
        <w:t xml:space="preserve">27 </w:t>
      </w:r>
    </w:p>
    <w:p w14:paraId="2FDBBB19" w14:textId="3A3FFA93" w:rsidR="008350F4" w:rsidRPr="00196B8E" w:rsidRDefault="00EE6240" w:rsidP="001E3ECE">
      <w:pPr>
        <w:pStyle w:val="Heading1"/>
      </w:pPr>
      <w:r w:rsidRPr="00196B8E">
        <w:t>Sự hợp tác</w:t>
      </w:r>
      <w:r w:rsidRPr="00196B8E">
        <w:rPr>
          <w:spacing w:val="-1"/>
        </w:rPr>
        <w:t xml:space="preserve"> </w:t>
      </w:r>
      <w:r w:rsidRPr="00196B8E">
        <w:t>và</w:t>
      </w:r>
      <w:r w:rsidRPr="00196B8E">
        <w:rPr>
          <w:spacing w:val="-1"/>
        </w:rPr>
        <w:t xml:space="preserve"> trao </w:t>
      </w:r>
      <w:r w:rsidRPr="00196B8E">
        <w:t>đổi thông tin giữa</w:t>
      </w:r>
      <w:r w:rsidRPr="00196B8E">
        <w:rPr>
          <w:spacing w:val="-1"/>
        </w:rPr>
        <w:t xml:space="preserve"> </w:t>
      </w:r>
      <w:r w:rsidRPr="00196B8E">
        <w:t>các cơ quan thẩm quyền</w:t>
      </w:r>
    </w:p>
    <w:p w14:paraId="1BA58227" w14:textId="77777777" w:rsidR="008350F4" w:rsidRPr="00196B8E" w:rsidRDefault="008350F4" w:rsidP="005379D4">
      <w:pPr>
        <w:pStyle w:val="BodyText"/>
        <w:spacing w:before="4"/>
        <w:ind w:right="74"/>
        <w:jc w:val="both"/>
        <w:rPr>
          <w:sz w:val="22"/>
        </w:rPr>
      </w:pPr>
    </w:p>
    <w:p w14:paraId="377EE45D" w14:textId="27266109" w:rsidR="008350F4" w:rsidRPr="001E3ECE" w:rsidRDefault="00EE6240" w:rsidP="001E3ECE">
      <w:pPr>
        <w:pStyle w:val="ListParagraph"/>
        <w:numPr>
          <w:ilvl w:val="0"/>
          <w:numId w:val="29"/>
        </w:numPr>
        <w:tabs>
          <w:tab w:val="left" w:pos="1068"/>
          <w:tab w:val="left" w:pos="1070"/>
        </w:tabs>
        <w:spacing w:before="1" w:line="360" w:lineRule="auto"/>
        <w:ind w:right="74" w:hanging="851"/>
        <w:rPr>
          <w:sz w:val="24"/>
        </w:rPr>
      </w:pPr>
      <w:r w:rsidRPr="001E3ECE">
        <w:rPr>
          <w:sz w:val="24"/>
        </w:rPr>
        <w:t>Để kích hoạt phương pháp tiếp cận dựa trên rủi ro được đề cập trong Điều 16(5) đối với sản phẩm có liên qua</w:t>
      </w:r>
      <w:r w:rsidRPr="001E3ECE">
        <w:rPr>
          <w:sz w:val="24"/>
          <w:lang w:val="en-US"/>
        </w:rPr>
        <w:t xml:space="preserve">n </w:t>
      </w:r>
      <w:r w:rsidR="00646F6B" w:rsidRPr="001E3ECE">
        <w:rPr>
          <w:sz w:val="24"/>
          <w:lang w:val="en-US"/>
        </w:rPr>
        <w:t>nhập khẩu vào hoặc xuất khẩu từ thị trường</w:t>
      </w:r>
      <w:r w:rsidRPr="001E3ECE">
        <w:rPr>
          <w:sz w:val="24"/>
        </w:rPr>
        <w:t xml:space="preserve"> và để đảm bảo rằng việc kiểm tra có hiệu quả và được thực hiện</w:t>
      </w:r>
      <w:r w:rsidRPr="001E3ECE">
        <w:rPr>
          <w:spacing w:val="1"/>
          <w:sz w:val="24"/>
        </w:rPr>
        <w:t xml:space="preserve"> </w:t>
      </w:r>
      <w:r w:rsidRPr="001E3ECE">
        <w:rPr>
          <w:sz w:val="24"/>
        </w:rPr>
        <w:t>theo Quy định này, Ủy ban, các cơ quan có thẩm quyền và</w:t>
      </w:r>
      <w:r w:rsidRPr="001E3ECE">
        <w:rPr>
          <w:spacing w:val="1"/>
          <w:sz w:val="24"/>
        </w:rPr>
        <w:t xml:space="preserve"> </w:t>
      </w:r>
      <w:r w:rsidRPr="001E3ECE">
        <w:rPr>
          <w:spacing w:val="1"/>
          <w:sz w:val="24"/>
          <w:lang w:val="en-US"/>
        </w:rPr>
        <w:t>cơ quan hải quan</w:t>
      </w:r>
      <w:r w:rsidRPr="001E3ECE">
        <w:rPr>
          <w:spacing w:val="-1"/>
          <w:sz w:val="24"/>
        </w:rPr>
        <w:t xml:space="preserve"> </w:t>
      </w:r>
      <w:r w:rsidRPr="001E3ECE">
        <w:rPr>
          <w:sz w:val="24"/>
        </w:rPr>
        <w:t>sẽ</w:t>
      </w:r>
      <w:r w:rsidRPr="001E3ECE">
        <w:rPr>
          <w:spacing w:val="-1"/>
          <w:sz w:val="24"/>
        </w:rPr>
        <w:t xml:space="preserve"> </w:t>
      </w:r>
      <w:r w:rsidRPr="001E3ECE">
        <w:rPr>
          <w:sz w:val="24"/>
        </w:rPr>
        <w:t>hợp tác</w:t>
      </w:r>
      <w:r w:rsidRPr="001E3ECE">
        <w:rPr>
          <w:spacing w:val="-1"/>
          <w:sz w:val="24"/>
        </w:rPr>
        <w:t xml:space="preserve"> </w:t>
      </w:r>
      <w:r w:rsidRPr="001E3ECE">
        <w:rPr>
          <w:sz w:val="24"/>
        </w:rPr>
        <w:t>chặt chẽ và trao đổi thông tin.</w:t>
      </w:r>
    </w:p>
    <w:p w14:paraId="1A0BA798" w14:textId="77777777" w:rsidR="008350F4" w:rsidRPr="001E3ECE" w:rsidRDefault="00EE6240" w:rsidP="001E3ECE">
      <w:pPr>
        <w:pStyle w:val="ListParagraph"/>
        <w:numPr>
          <w:ilvl w:val="0"/>
          <w:numId w:val="29"/>
        </w:numPr>
        <w:tabs>
          <w:tab w:val="left" w:pos="1068"/>
          <w:tab w:val="left" w:pos="1070"/>
        </w:tabs>
        <w:spacing w:line="360" w:lineRule="auto"/>
        <w:ind w:right="74" w:hanging="851"/>
        <w:rPr>
          <w:sz w:val="24"/>
        </w:rPr>
      </w:pPr>
      <w:r w:rsidRPr="001E3ECE">
        <w:rPr>
          <w:sz w:val="24"/>
        </w:rPr>
        <w:t>Cơ quan hải quan và các cơ quan có thẩm quyền phối hợp theo quy định</w:t>
      </w:r>
      <w:r w:rsidRPr="001E3ECE">
        <w:rPr>
          <w:spacing w:val="1"/>
          <w:sz w:val="24"/>
        </w:rPr>
        <w:t xml:space="preserve"> </w:t>
      </w:r>
      <w:r w:rsidRPr="001E3ECE">
        <w:rPr>
          <w:sz w:val="24"/>
        </w:rPr>
        <w:t>Điều 47(2) của Quy định (EU) số 952/2013 và trao đổi thông tin cần thiế</w:t>
      </w:r>
      <w:r w:rsidRPr="001E3ECE">
        <w:rPr>
          <w:sz w:val="24"/>
          <w:lang w:val="en-US"/>
        </w:rPr>
        <w:t>t đ</w:t>
      </w:r>
      <w:r w:rsidRPr="001E3ECE">
        <w:rPr>
          <w:sz w:val="24"/>
        </w:rPr>
        <w:t>ể hoàn thành các chức năng của mình theo Quy định này, bao gồm thông qua</w:t>
      </w:r>
      <w:r w:rsidRPr="001E3ECE">
        <w:rPr>
          <w:spacing w:val="1"/>
          <w:sz w:val="24"/>
        </w:rPr>
        <w:t xml:space="preserve"> </w:t>
      </w:r>
      <w:r w:rsidRPr="001E3ECE">
        <w:rPr>
          <w:spacing w:val="1"/>
          <w:sz w:val="24"/>
          <w:lang w:val="en-US"/>
        </w:rPr>
        <w:t xml:space="preserve">phương tiện </w:t>
      </w:r>
      <w:r w:rsidRPr="001E3ECE">
        <w:rPr>
          <w:sz w:val="24"/>
        </w:rPr>
        <w:t>điện tử.</w:t>
      </w:r>
    </w:p>
    <w:p w14:paraId="4C292399" w14:textId="19921934" w:rsidR="008350F4" w:rsidRPr="001E3ECE" w:rsidRDefault="00EE6240" w:rsidP="001E3ECE">
      <w:pPr>
        <w:pStyle w:val="Heading1"/>
        <w:numPr>
          <w:ilvl w:val="0"/>
          <w:numId w:val="29"/>
        </w:numPr>
        <w:jc w:val="left"/>
        <w:rPr>
          <w:i w:val="0"/>
          <w:iCs w:val="0"/>
        </w:rPr>
      </w:pPr>
      <w:r w:rsidRPr="001E3ECE">
        <w:rPr>
          <w:i w:val="0"/>
          <w:iCs w:val="0"/>
        </w:rPr>
        <w:t>Cơ quan hải quan có thể liên lạc, theo Điều 12(1) của</w:t>
      </w:r>
      <w:r w:rsidRPr="001E3ECE">
        <w:rPr>
          <w:i w:val="0"/>
          <w:iCs w:val="0"/>
          <w:spacing w:val="1"/>
        </w:rPr>
        <w:t xml:space="preserve"> </w:t>
      </w:r>
      <w:r w:rsidRPr="001E3ECE">
        <w:rPr>
          <w:i w:val="0"/>
          <w:iCs w:val="0"/>
        </w:rPr>
        <w:t>Quy định (EU) số 952/2013, thông tin bí mật do cơ quan hải quan thu thập</w:t>
      </w:r>
      <w:r w:rsidRPr="001E3ECE">
        <w:rPr>
          <w:i w:val="0"/>
          <w:iCs w:val="0"/>
          <w:spacing w:val="1"/>
        </w:rPr>
        <w:t xml:space="preserve"> </w:t>
      </w:r>
      <w:r w:rsidRPr="001E3ECE">
        <w:rPr>
          <w:i w:val="0"/>
          <w:iCs w:val="0"/>
        </w:rPr>
        <w:t>trong quá trình thực hiện nhiệm vụ của mình, hoặc cung cấp cho cơ quan hải quan</w:t>
      </w:r>
      <w:r w:rsidRPr="001E3ECE">
        <w:rPr>
          <w:i w:val="0"/>
          <w:iCs w:val="0"/>
          <w:spacing w:val="1"/>
        </w:rPr>
        <w:t xml:space="preserve"> </w:t>
      </w:r>
      <w:r w:rsidRPr="001E3ECE">
        <w:rPr>
          <w:i w:val="0"/>
          <w:iCs w:val="0"/>
        </w:rPr>
        <w:t>trên cơ sở bí mật, cho cơ quan có thẩm quyền của Quốc gia Thành viên mà</w:t>
      </w:r>
      <w:r w:rsidRPr="001E3ECE">
        <w:rPr>
          <w:i w:val="0"/>
          <w:iCs w:val="0"/>
          <w:spacing w:val="-1"/>
        </w:rPr>
        <w:t xml:space="preserve"> </w:t>
      </w:r>
      <w:r w:rsidRPr="001E3ECE">
        <w:rPr>
          <w:i w:val="0"/>
          <w:iCs w:val="0"/>
        </w:rPr>
        <w:t xml:space="preserve">nhà </w:t>
      </w:r>
      <w:r w:rsidR="00F87F15" w:rsidRPr="001E3ECE">
        <w:rPr>
          <w:i w:val="0"/>
          <w:iCs w:val="0"/>
        </w:rPr>
        <w:t>nhập khẩu</w:t>
      </w:r>
      <w:r w:rsidRPr="001E3ECE">
        <w:rPr>
          <w:i w:val="0"/>
          <w:iCs w:val="0"/>
        </w:rPr>
        <w:t>,</w:t>
      </w:r>
      <w:r w:rsidRPr="001E3ECE">
        <w:rPr>
          <w:i w:val="0"/>
          <w:iCs w:val="0"/>
          <w:spacing w:val="-1"/>
        </w:rPr>
        <w:t xml:space="preserve"> </w:t>
      </w:r>
      <w:r w:rsidRPr="001E3ECE">
        <w:rPr>
          <w:i w:val="0"/>
          <w:iCs w:val="0"/>
        </w:rPr>
        <w:t>thương nhân</w:t>
      </w:r>
      <w:r w:rsidRPr="001E3ECE">
        <w:rPr>
          <w:i w:val="0"/>
          <w:iCs w:val="0"/>
          <w:spacing w:val="-1"/>
        </w:rPr>
        <w:t xml:space="preserve"> </w:t>
      </w:r>
      <w:r w:rsidRPr="001E3ECE">
        <w:rPr>
          <w:i w:val="0"/>
          <w:iCs w:val="0"/>
        </w:rPr>
        <w:t>hoặc đại diện có thẩm quyền được</w:t>
      </w:r>
      <w:r w:rsidRPr="001E3ECE">
        <w:rPr>
          <w:i w:val="0"/>
          <w:iCs w:val="0"/>
          <w:spacing w:val="-1"/>
        </w:rPr>
        <w:t xml:space="preserve"> </w:t>
      </w:r>
      <w:r w:rsidRPr="001E3ECE">
        <w:rPr>
          <w:i w:val="0"/>
          <w:iCs w:val="0"/>
        </w:rPr>
        <w:t>thành lập.</w:t>
      </w:r>
    </w:p>
    <w:p w14:paraId="614772F5" w14:textId="77777777" w:rsidR="008350F4" w:rsidRPr="001E3ECE" w:rsidRDefault="00EE6240" w:rsidP="001E3ECE">
      <w:pPr>
        <w:pStyle w:val="ListParagraph"/>
        <w:numPr>
          <w:ilvl w:val="0"/>
          <w:numId w:val="29"/>
        </w:numPr>
        <w:tabs>
          <w:tab w:val="left" w:pos="1068"/>
          <w:tab w:val="left" w:pos="1070"/>
        </w:tabs>
        <w:spacing w:line="360" w:lineRule="auto"/>
        <w:ind w:right="74" w:hanging="851"/>
        <w:rPr>
          <w:sz w:val="24"/>
        </w:rPr>
      </w:pPr>
      <w:r w:rsidRPr="001E3ECE">
        <w:rPr>
          <w:sz w:val="24"/>
        </w:rPr>
        <w:t>Trường hợp các cơ quan có thẩm quyền đã nhận được thông tin phù hợp với</w:t>
      </w:r>
      <w:r w:rsidRPr="001E3ECE">
        <w:rPr>
          <w:spacing w:val="-57"/>
          <w:sz w:val="24"/>
        </w:rPr>
        <w:t xml:space="preserve"> </w:t>
      </w:r>
      <w:r w:rsidRPr="001E3ECE">
        <w:rPr>
          <w:sz w:val="24"/>
        </w:rPr>
        <w:t>Điều này, các cơ quan có thẩm quyền đó có thể truyền đạt thông tin đó cho</w:t>
      </w:r>
      <w:r w:rsidRPr="001E3ECE">
        <w:rPr>
          <w:spacing w:val="1"/>
          <w:sz w:val="24"/>
        </w:rPr>
        <w:t xml:space="preserve"> </w:t>
      </w:r>
      <w:r w:rsidRPr="001E3ECE">
        <w:rPr>
          <w:sz w:val="24"/>
          <w:lang w:val="en-US"/>
        </w:rPr>
        <w:t xml:space="preserve">cơ quan có </w:t>
      </w:r>
      <w:r w:rsidRPr="001E3ECE">
        <w:rPr>
          <w:sz w:val="24"/>
        </w:rPr>
        <w:t>thẩm quyền</w:t>
      </w:r>
      <w:r w:rsidRPr="001E3ECE">
        <w:rPr>
          <w:spacing w:val="-2"/>
          <w:sz w:val="24"/>
        </w:rPr>
        <w:t xml:space="preserve"> </w:t>
      </w:r>
      <w:r w:rsidRPr="001E3ECE">
        <w:rPr>
          <w:spacing w:val="-2"/>
          <w:sz w:val="24"/>
          <w:lang w:val="en-US"/>
        </w:rPr>
        <w:t>của quốc gia</w:t>
      </w:r>
      <w:r w:rsidRPr="001E3ECE">
        <w:rPr>
          <w:spacing w:val="-1"/>
          <w:sz w:val="24"/>
        </w:rPr>
        <w:t xml:space="preserve"> </w:t>
      </w:r>
      <w:r w:rsidRPr="001E3ECE">
        <w:rPr>
          <w:sz w:val="24"/>
        </w:rPr>
        <w:t>Thành viên</w:t>
      </w:r>
      <w:r w:rsidRPr="001E3ECE">
        <w:rPr>
          <w:spacing w:val="-2"/>
          <w:sz w:val="24"/>
        </w:rPr>
        <w:t xml:space="preserve"> </w:t>
      </w:r>
      <w:r w:rsidRPr="001E3ECE">
        <w:rPr>
          <w:sz w:val="24"/>
        </w:rPr>
        <w:t>khác</w:t>
      </w:r>
      <w:r w:rsidRPr="001E3ECE">
        <w:rPr>
          <w:spacing w:val="-2"/>
          <w:sz w:val="24"/>
        </w:rPr>
        <w:t xml:space="preserve"> </w:t>
      </w:r>
      <w:r w:rsidRPr="001E3ECE">
        <w:rPr>
          <w:sz w:val="24"/>
        </w:rPr>
        <w:t>theo</w:t>
      </w:r>
      <w:r w:rsidRPr="001E3ECE">
        <w:rPr>
          <w:spacing w:val="-3"/>
          <w:sz w:val="24"/>
        </w:rPr>
        <w:t xml:space="preserve"> </w:t>
      </w:r>
      <w:r w:rsidRPr="001E3ECE">
        <w:rPr>
          <w:spacing w:val="-3"/>
          <w:sz w:val="24"/>
          <w:lang w:val="en-US"/>
        </w:rPr>
        <w:t xml:space="preserve">Điều </w:t>
      </w:r>
      <w:r w:rsidRPr="001E3ECE">
        <w:rPr>
          <w:sz w:val="24"/>
        </w:rPr>
        <w:t>21(3).</w:t>
      </w:r>
    </w:p>
    <w:p w14:paraId="0D11FAB2" w14:textId="77777777" w:rsidR="008350F4" w:rsidRPr="001E3ECE" w:rsidRDefault="00EE6240" w:rsidP="001E3ECE">
      <w:pPr>
        <w:pStyle w:val="ListParagraph"/>
        <w:numPr>
          <w:ilvl w:val="0"/>
          <w:numId w:val="29"/>
        </w:numPr>
        <w:tabs>
          <w:tab w:val="left" w:pos="1068"/>
          <w:tab w:val="left" w:pos="1070"/>
        </w:tabs>
        <w:spacing w:before="72"/>
        <w:ind w:right="74"/>
        <w:rPr>
          <w:sz w:val="24"/>
        </w:rPr>
      </w:pPr>
      <w:r w:rsidRPr="001E3ECE">
        <w:rPr>
          <w:sz w:val="24"/>
          <w:lang w:val="en-US"/>
        </w:rPr>
        <w:t>T</w:t>
      </w:r>
      <w:r w:rsidRPr="001E3ECE">
        <w:rPr>
          <w:sz w:val="24"/>
        </w:rPr>
        <w:t>hông tin</w:t>
      </w:r>
      <w:r w:rsidRPr="001E3ECE">
        <w:rPr>
          <w:spacing w:val="-1"/>
          <w:sz w:val="24"/>
        </w:rPr>
        <w:t xml:space="preserve"> </w:t>
      </w:r>
      <w:r w:rsidRPr="001E3ECE">
        <w:rPr>
          <w:sz w:val="24"/>
        </w:rPr>
        <w:t>liên quan đến rủi ro</w:t>
      </w:r>
      <w:r w:rsidRPr="001E3ECE">
        <w:rPr>
          <w:spacing w:val="-1"/>
          <w:sz w:val="24"/>
        </w:rPr>
        <w:t xml:space="preserve"> </w:t>
      </w:r>
      <w:r w:rsidRPr="001E3ECE">
        <w:rPr>
          <w:sz w:val="24"/>
        </w:rPr>
        <w:t>nên</w:t>
      </w:r>
      <w:r w:rsidRPr="001E3ECE">
        <w:rPr>
          <w:spacing w:val="-2"/>
          <w:sz w:val="24"/>
        </w:rPr>
        <w:t xml:space="preserve"> </w:t>
      </w:r>
      <w:r w:rsidRPr="001E3ECE">
        <w:rPr>
          <w:spacing w:val="-2"/>
          <w:sz w:val="24"/>
          <w:lang w:val="en-US"/>
        </w:rPr>
        <w:t>được</w:t>
      </w:r>
      <w:r w:rsidRPr="001E3ECE">
        <w:rPr>
          <w:spacing w:val="-1"/>
          <w:sz w:val="24"/>
        </w:rPr>
        <w:t xml:space="preserve"> </w:t>
      </w:r>
      <w:r w:rsidRPr="001E3ECE">
        <w:rPr>
          <w:sz w:val="24"/>
        </w:rPr>
        <w:t>trao đổi</w:t>
      </w:r>
      <w:r w:rsidRPr="001E3ECE">
        <w:rPr>
          <w:spacing w:val="-1"/>
          <w:sz w:val="24"/>
          <w:lang w:val="en-US"/>
        </w:rPr>
        <w:t xml:space="preserve"> như</w:t>
      </w:r>
      <w:r w:rsidRPr="001E3ECE">
        <w:rPr>
          <w:spacing w:val="-1"/>
          <w:sz w:val="24"/>
        </w:rPr>
        <w:t xml:space="preserve"> </w:t>
      </w:r>
      <w:r w:rsidRPr="001E3ECE">
        <w:rPr>
          <w:sz w:val="24"/>
        </w:rPr>
        <w:t>sau:</w:t>
      </w:r>
    </w:p>
    <w:p w14:paraId="05CB4267" w14:textId="77777777" w:rsidR="008350F4" w:rsidRPr="001E3ECE" w:rsidRDefault="008350F4" w:rsidP="001E3ECE">
      <w:pPr>
        <w:pStyle w:val="BodyText"/>
        <w:spacing w:before="4"/>
        <w:ind w:right="74"/>
        <w:rPr>
          <w:sz w:val="22"/>
        </w:rPr>
      </w:pPr>
    </w:p>
    <w:p w14:paraId="61BF24AF" w14:textId="77777777" w:rsidR="008350F4" w:rsidRPr="001E3ECE" w:rsidRDefault="00EE6240" w:rsidP="001E3ECE">
      <w:pPr>
        <w:pStyle w:val="ListParagraph"/>
        <w:numPr>
          <w:ilvl w:val="1"/>
          <w:numId w:val="29"/>
        </w:numPr>
        <w:tabs>
          <w:tab w:val="left" w:pos="1918"/>
          <w:tab w:val="left" w:pos="1920"/>
        </w:tabs>
        <w:spacing w:before="1" w:line="360" w:lineRule="auto"/>
        <w:ind w:right="74" w:hanging="850"/>
        <w:rPr>
          <w:sz w:val="24"/>
        </w:rPr>
      </w:pPr>
      <w:r w:rsidRPr="001E3ECE">
        <w:rPr>
          <w:sz w:val="24"/>
        </w:rPr>
        <w:t>giữa các cơ quan hải quan theo Điều 46(5) của Quy định</w:t>
      </w:r>
      <w:r w:rsidRPr="001E3ECE">
        <w:rPr>
          <w:spacing w:val="-57"/>
          <w:sz w:val="24"/>
        </w:rPr>
        <w:t xml:space="preserve"> </w:t>
      </w:r>
      <w:r w:rsidRPr="001E3ECE">
        <w:rPr>
          <w:sz w:val="24"/>
        </w:rPr>
        <w:t>(EU)</w:t>
      </w:r>
      <w:r w:rsidRPr="001E3ECE">
        <w:rPr>
          <w:spacing w:val="-1"/>
          <w:sz w:val="24"/>
        </w:rPr>
        <w:t xml:space="preserve"> </w:t>
      </w:r>
      <w:r w:rsidRPr="001E3ECE">
        <w:rPr>
          <w:sz w:val="24"/>
          <w:lang w:val="en-US"/>
        </w:rPr>
        <w:t xml:space="preserve">số </w:t>
      </w:r>
      <w:r w:rsidRPr="001E3ECE">
        <w:rPr>
          <w:sz w:val="24"/>
        </w:rPr>
        <w:t>952/2013;</w:t>
      </w:r>
    </w:p>
    <w:p w14:paraId="7CEF4169" w14:textId="77777777" w:rsidR="008350F4" w:rsidRPr="001E3ECE" w:rsidRDefault="00EE6240" w:rsidP="001E3ECE">
      <w:pPr>
        <w:pStyle w:val="ListParagraph"/>
        <w:numPr>
          <w:ilvl w:val="1"/>
          <w:numId w:val="29"/>
        </w:numPr>
        <w:tabs>
          <w:tab w:val="left" w:pos="1918"/>
          <w:tab w:val="left" w:pos="1920"/>
        </w:tabs>
        <w:ind w:right="74"/>
      </w:pPr>
      <w:r w:rsidRPr="001E3ECE">
        <w:rPr>
          <w:sz w:val="24"/>
        </w:rPr>
        <w:t>giữa</w:t>
      </w:r>
      <w:r w:rsidRPr="001E3ECE">
        <w:rPr>
          <w:spacing w:val="-2"/>
          <w:sz w:val="24"/>
        </w:rPr>
        <w:t xml:space="preserve"> </w:t>
      </w:r>
      <w:r w:rsidRPr="001E3ECE">
        <w:rPr>
          <w:spacing w:val="-2"/>
          <w:sz w:val="24"/>
          <w:lang w:val="en-US"/>
        </w:rPr>
        <w:t xml:space="preserve">cơ quan hải quan </w:t>
      </w:r>
      <w:r w:rsidRPr="001E3ECE">
        <w:rPr>
          <w:sz w:val="24"/>
          <w:lang w:val="en-US"/>
        </w:rPr>
        <w:t>v</w:t>
      </w:r>
      <w:r w:rsidRPr="001E3ECE">
        <w:rPr>
          <w:sz w:val="24"/>
        </w:rPr>
        <w:t>à</w:t>
      </w:r>
      <w:r w:rsidRPr="001E3ECE">
        <w:rPr>
          <w:spacing w:val="-2"/>
          <w:sz w:val="24"/>
        </w:rPr>
        <w:t xml:space="preserve"> </w:t>
      </w:r>
      <w:r w:rsidRPr="001E3ECE">
        <w:rPr>
          <w:spacing w:val="-2"/>
          <w:sz w:val="24"/>
          <w:lang w:val="en-US"/>
        </w:rPr>
        <w:t>Ủy ban</w:t>
      </w:r>
      <w:r w:rsidRPr="001E3ECE">
        <w:rPr>
          <w:sz w:val="24"/>
        </w:rPr>
        <w:t xml:space="preserve"> theo</w:t>
      </w:r>
      <w:r w:rsidRPr="001E3ECE">
        <w:rPr>
          <w:spacing w:val="-2"/>
          <w:sz w:val="24"/>
        </w:rPr>
        <w:t xml:space="preserve"> </w:t>
      </w:r>
      <w:r w:rsidRPr="001E3ECE">
        <w:rPr>
          <w:sz w:val="24"/>
        </w:rPr>
        <w:t>với</w:t>
      </w:r>
      <w:r w:rsidRPr="001E3ECE">
        <w:rPr>
          <w:spacing w:val="-2"/>
          <w:sz w:val="24"/>
        </w:rPr>
        <w:t xml:space="preserve"> </w:t>
      </w:r>
      <w:r w:rsidRPr="001E3ECE">
        <w:rPr>
          <w:spacing w:val="-2"/>
          <w:sz w:val="24"/>
          <w:lang w:val="en-US"/>
        </w:rPr>
        <w:t xml:space="preserve">Điều </w:t>
      </w:r>
      <w:r w:rsidRPr="001E3ECE">
        <w:t>47(2 )</w:t>
      </w:r>
      <w:r w:rsidRPr="001E3ECE">
        <w:rPr>
          <w:spacing w:val="-1"/>
        </w:rPr>
        <w:t xml:space="preserve"> </w:t>
      </w:r>
      <w:r w:rsidRPr="001E3ECE">
        <w:t>của Quy định (EU)</w:t>
      </w:r>
      <w:r w:rsidRPr="001E3ECE">
        <w:rPr>
          <w:spacing w:val="-1"/>
        </w:rPr>
        <w:t xml:space="preserve"> </w:t>
      </w:r>
      <w:r w:rsidRPr="001E3ECE">
        <w:rPr>
          <w:lang w:val="en-US"/>
        </w:rPr>
        <w:t>số</w:t>
      </w:r>
      <w:r w:rsidRPr="001E3ECE">
        <w:rPr>
          <w:spacing w:val="-1"/>
        </w:rPr>
        <w:t xml:space="preserve"> </w:t>
      </w:r>
      <w:r w:rsidRPr="001E3ECE">
        <w:t>952/2013 ;</w:t>
      </w:r>
    </w:p>
    <w:p w14:paraId="713B493C" w14:textId="77777777" w:rsidR="008350F4" w:rsidRPr="00D84DB6" w:rsidRDefault="00EE6240" w:rsidP="001E3ECE">
      <w:pPr>
        <w:pStyle w:val="Heading1"/>
        <w:numPr>
          <w:ilvl w:val="1"/>
          <w:numId w:val="29"/>
        </w:numPr>
        <w:jc w:val="left"/>
      </w:pPr>
      <w:r w:rsidRPr="001E3ECE">
        <w:rPr>
          <w:i w:val="0"/>
          <w:iCs w:val="0"/>
        </w:rPr>
        <w:t>giữa cơ quan hải quan với các cơ quan có thẩm quyền, trong đó có</w:t>
      </w:r>
      <w:r w:rsidRPr="001E3ECE">
        <w:rPr>
          <w:i w:val="0"/>
          <w:iCs w:val="0"/>
          <w:spacing w:val="1"/>
        </w:rPr>
        <w:t xml:space="preserve"> </w:t>
      </w:r>
      <w:r w:rsidRPr="001E3ECE">
        <w:rPr>
          <w:i w:val="0"/>
          <w:iCs w:val="0"/>
        </w:rPr>
        <w:t>cơ quan có thẩm quyền của các Quốc gia Thành viên khác, theo Điều 47(2)</w:t>
      </w:r>
      <w:r w:rsidRPr="001E3ECE">
        <w:rPr>
          <w:i w:val="0"/>
          <w:iCs w:val="0"/>
          <w:spacing w:val="-1"/>
        </w:rPr>
        <w:t xml:space="preserve"> </w:t>
      </w:r>
      <w:r w:rsidRPr="001E3ECE">
        <w:rPr>
          <w:i w:val="0"/>
          <w:iCs w:val="0"/>
        </w:rPr>
        <w:t>của Quy định (EU) số</w:t>
      </w:r>
      <w:r w:rsidRPr="001E3ECE">
        <w:rPr>
          <w:i w:val="0"/>
          <w:iCs w:val="0"/>
          <w:spacing w:val="-1"/>
        </w:rPr>
        <w:t xml:space="preserve"> </w:t>
      </w:r>
      <w:r w:rsidRPr="001E3ECE">
        <w:rPr>
          <w:i w:val="0"/>
          <w:iCs w:val="0"/>
        </w:rPr>
        <w:t>952/2013.</w:t>
      </w:r>
    </w:p>
    <w:p w14:paraId="0372E73B" w14:textId="77777777" w:rsidR="001E3ECE" w:rsidRDefault="001E3ECE">
      <w:pPr>
        <w:widowControl/>
        <w:autoSpaceDE/>
        <w:autoSpaceDN/>
        <w:rPr>
          <w:b/>
          <w:bCs/>
          <w:sz w:val="24"/>
          <w:szCs w:val="24"/>
        </w:rPr>
      </w:pPr>
      <w:r>
        <w:rPr>
          <w:b/>
          <w:bCs/>
        </w:rPr>
        <w:br w:type="page"/>
      </w:r>
    </w:p>
    <w:p w14:paraId="1B184C3C" w14:textId="77777777" w:rsidR="001E3ECE" w:rsidRDefault="00EE6240" w:rsidP="001E3ECE">
      <w:pPr>
        <w:pStyle w:val="Heading1"/>
        <w:rPr>
          <w:spacing w:val="1"/>
        </w:rPr>
      </w:pPr>
      <w:r w:rsidRPr="00196B8E">
        <w:lastRenderedPageBreak/>
        <w:t>Điều 28</w:t>
      </w:r>
      <w:r w:rsidRPr="00196B8E">
        <w:rPr>
          <w:spacing w:val="1"/>
        </w:rPr>
        <w:t xml:space="preserve"> </w:t>
      </w:r>
    </w:p>
    <w:p w14:paraId="0A7566E8" w14:textId="60B1ABCA" w:rsidR="008350F4" w:rsidRPr="00196B8E" w:rsidRDefault="00EE6240" w:rsidP="001E3ECE">
      <w:pPr>
        <w:pStyle w:val="Heading1"/>
      </w:pPr>
      <w:r w:rsidRPr="00196B8E">
        <w:t>Giao diện điện tử</w:t>
      </w:r>
      <w:r w:rsidRPr="00196B8E">
        <w:rPr>
          <w:spacing w:val="-12"/>
        </w:rPr>
        <w:t xml:space="preserve"> </w:t>
      </w:r>
    </w:p>
    <w:p w14:paraId="50D213AD" w14:textId="37C3A091" w:rsidR="001E3ECE" w:rsidRPr="001E3ECE" w:rsidRDefault="00EE6240" w:rsidP="0072319B">
      <w:pPr>
        <w:pStyle w:val="ListParagraph"/>
        <w:numPr>
          <w:ilvl w:val="0"/>
          <w:numId w:val="30"/>
        </w:numPr>
        <w:tabs>
          <w:tab w:val="left" w:pos="1068"/>
          <w:tab w:val="left" w:pos="1070"/>
        </w:tabs>
        <w:spacing w:line="360" w:lineRule="auto"/>
        <w:ind w:right="74" w:hanging="851"/>
        <w:jc w:val="both"/>
        <w:rPr>
          <w:sz w:val="24"/>
          <w:lang w:val="en-US"/>
        </w:rPr>
        <w:sectPr w:rsidR="001E3ECE" w:rsidRPr="001E3ECE" w:rsidSect="00117B82">
          <w:footnotePr>
            <w:numRestart w:val="eachPage"/>
          </w:footnotePr>
          <w:type w:val="continuous"/>
          <w:pgSz w:w="11910" w:h="16840"/>
          <w:pgMar w:top="1320" w:right="1280" w:bottom="280" w:left="1200" w:header="720" w:footer="720" w:gutter="0"/>
          <w:cols w:space="720"/>
        </w:sectPr>
      </w:pPr>
      <w:r w:rsidRPr="001E3ECE">
        <w:rPr>
          <w:sz w:val="24"/>
        </w:rPr>
        <w:t>Ủy ban sẽ phát triển một giao diện điện tử dựa trên Môi trường một cửa cho hải quan</w:t>
      </w:r>
      <w:r w:rsidRPr="001E3ECE">
        <w:rPr>
          <w:sz w:val="24"/>
          <w:lang w:val="en-US"/>
        </w:rPr>
        <w:t xml:space="preserve"> của </w:t>
      </w:r>
      <w:r w:rsidRPr="001E3ECE">
        <w:rPr>
          <w:sz w:val="24"/>
        </w:rPr>
        <w:t>Liên minh Châu Âu, được thiết lập theo Quy định (EU)</w:t>
      </w:r>
      <w:r w:rsidRPr="001E3ECE">
        <w:rPr>
          <w:spacing w:val="1"/>
          <w:sz w:val="24"/>
        </w:rPr>
        <w:t xml:space="preserve"> </w:t>
      </w:r>
      <w:r w:rsidRPr="001E3ECE">
        <w:rPr>
          <w:sz w:val="24"/>
        </w:rPr>
        <w:t>2022/2399 của Nghị viện Châu Âu và của Hội đồ</w:t>
      </w:r>
      <w:r w:rsidR="001E3ECE" w:rsidRPr="001E3ECE">
        <w:rPr>
          <w:sz w:val="24"/>
          <w:lang w:val="en-US"/>
        </w:rPr>
        <w:t>ng</w:t>
      </w:r>
      <w:r w:rsidR="001E3ECE" w:rsidRPr="001E3ECE">
        <w:rPr>
          <w:rStyle w:val="FootnoteReference"/>
          <w:sz w:val="24"/>
        </w:rPr>
        <w:footnoteReference w:id="25"/>
      </w:r>
      <w:r w:rsidR="001E3ECE" w:rsidRPr="001E3ECE">
        <w:rPr>
          <w:sz w:val="24"/>
          <w:lang w:val="en-US"/>
        </w:rPr>
        <w:t xml:space="preserve"> để cho phép truyền dữ liệu, đặc biệt là các thông báo và yêu cầu được đề cập trong Điều 26(6) đến (9) của Quy định này , giữa hệ thống hải quan quốc gia và hệ thống thông tin nêu tại Điều 33 của Quy định này. giao diện điện tử này sẽ được thực hiện bởi… [ năm năm sau ngày có hiệu lực của Quy định này</w:t>
      </w:r>
    </w:p>
    <w:p w14:paraId="7A307943" w14:textId="3CC9B688" w:rsidR="001E3ECE" w:rsidRPr="001E3ECE" w:rsidRDefault="001E3ECE" w:rsidP="005C56AD">
      <w:pPr>
        <w:pStyle w:val="ListParagraph"/>
        <w:numPr>
          <w:ilvl w:val="0"/>
          <w:numId w:val="30"/>
        </w:numPr>
        <w:tabs>
          <w:tab w:val="left" w:pos="1068"/>
          <w:tab w:val="left" w:pos="1070"/>
        </w:tabs>
        <w:spacing w:line="360" w:lineRule="auto"/>
        <w:ind w:right="74" w:hanging="851"/>
        <w:jc w:val="both"/>
        <w:rPr>
          <w:sz w:val="24"/>
        </w:rPr>
      </w:pPr>
      <w:r w:rsidRPr="001E3ECE">
        <w:rPr>
          <w:sz w:val="24"/>
        </w:rPr>
        <w:t>Ủy ban sẽ phát triển một giao diện điện tử theo Điều 1</w:t>
      </w:r>
      <w:r w:rsidRPr="001E3ECE">
        <w:rPr>
          <w:sz w:val="24"/>
          <w:lang w:val="en-US"/>
        </w:rPr>
        <w:t>2 c</w:t>
      </w:r>
      <w:r w:rsidRPr="001E3ECE">
        <w:rPr>
          <w:sz w:val="24"/>
        </w:rPr>
        <w:t>ủa</w:t>
      </w:r>
      <w:r w:rsidRPr="001E3ECE">
        <w:rPr>
          <w:spacing w:val="-1"/>
          <w:sz w:val="24"/>
        </w:rPr>
        <w:t xml:space="preserve"> </w:t>
      </w:r>
      <w:r w:rsidRPr="001E3ECE">
        <w:rPr>
          <w:sz w:val="24"/>
        </w:rPr>
        <w:t>Quy định (EU)</w:t>
      </w:r>
      <w:r w:rsidRPr="001E3ECE">
        <w:rPr>
          <w:sz w:val="24"/>
          <w:lang w:val="en-US"/>
        </w:rPr>
        <w:t xml:space="preserve"> </w:t>
      </w:r>
      <w:r w:rsidRPr="001E3ECE">
        <w:rPr>
          <w:sz w:val="24"/>
        </w:rPr>
        <w:t>2022/2399 cho phép</w:t>
      </w:r>
      <w:r w:rsidRPr="001E3ECE">
        <w:rPr>
          <w:sz w:val="24"/>
          <w:lang w:val="en-US"/>
        </w:rPr>
        <w:t>:</w:t>
      </w:r>
    </w:p>
    <w:p w14:paraId="29BEB4E3" w14:textId="154E3919" w:rsidR="008350F4" w:rsidRPr="001E3ECE" w:rsidRDefault="00EE6240" w:rsidP="005379D4">
      <w:pPr>
        <w:pStyle w:val="ListParagraph"/>
        <w:numPr>
          <w:ilvl w:val="1"/>
          <w:numId w:val="30"/>
        </w:numPr>
        <w:tabs>
          <w:tab w:val="left" w:pos="1918"/>
          <w:tab w:val="left" w:pos="1920"/>
        </w:tabs>
        <w:spacing w:line="360" w:lineRule="auto"/>
        <w:ind w:right="74" w:hanging="850"/>
        <w:jc w:val="both"/>
        <w:rPr>
          <w:sz w:val="24"/>
        </w:rPr>
      </w:pPr>
      <w:r w:rsidRPr="001E3ECE">
        <w:rPr>
          <w:sz w:val="24"/>
        </w:rPr>
        <w:t xml:space="preserve">các nhà </w:t>
      </w:r>
      <w:r w:rsidR="00F87F15" w:rsidRPr="001E3ECE">
        <w:rPr>
          <w:sz w:val="24"/>
        </w:rPr>
        <w:t>nhập khẩu</w:t>
      </w:r>
      <w:r w:rsidRPr="001E3ECE">
        <w:rPr>
          <w:sz w:val="24"/>
        </w:rPr>
        <w:t xml:space="preserve"> và thương nhân tuân thủ nghĩa vụ nộp </w:t>
      </w:r>
      <w:r w:rsidRPr="001E3ECE">
        <w:rPr>
          <w:sz w:val="24"/>
          <w:lang w:val="en-US"/>
        </w:rPr>
        <w:t>tờ khai</w:t>
      </w:r>
      <w:r w:rsidRPr="001E3ECE">
        <w:rPr>
          <w:sz w:val="24"/>
        </w:rPr>
        <w:t xml:space="preserve"> </w:t>
      </w:r>
      <w:r w:rsidR="00A26F23" w:rsidRPr="001E3ECE">
        <w:rPr>
          <w:sz w:val="24"/>
          <w:lang w:val="en-US"/>
        </w:rPr>
        <w:t>thẩm định</w:t>
      </w:r>
      <w:r w:rsidRPr="001E3ECE">
        <w:rPr>
          <w:sz w:val="24"/>
        </w:rPr>
        <w:t xml:space="preserve"> của một hàng hóa có liên quan hoặc sản phẩm có liên quan the</w:t>
      </w:r>
      <w:r w:rsidRPr="001E3ECE">
        <w:rPr>
          <w:sz w:val="24"/>
          <w:lang w:val="en-US"/>
        </w:rPr>
        <w:t>o Đ</w:t>
      </w:r>
      <w:r w:rsidRPr="001E3ECE">
        <w:rPr>
          <w:sz w:val="24"/>
        </w:rPr>
        <w:t>iều 4 của Quy định này, bằng cách phổ biến nó trên môi trường một cửa đối với hải quan toàn quốc</w:t>
      </w:r>
      <w:r w:rsidRPr="001E3ECE">
        <w:rPr>
          <w:spacing w:val="1"/>
          <w:sz w:val="24"/>
        </w:rPr>
        <w:t xml:space="preserve"> </w:t>
      </w:r>
      <w:r w:rsidRPr="001E3ECE">
        <w:rPr>
          <w:sz w:val="24"/>
        </w:rPr>
        <w:t>nêu tại Điều 8 của</w:t>
      </w:r>
      <w:r w:rsidRPr="001E3ECE">
        <w:rPr>
          <w:spacing w:val="1"/>
          <w:sz w:val="24"/>
        </w:rPr>
        <w:t xml:space="preserve"> </w:t>
      </w:r>
      <w:r w:rsidRPr="001E3ECE">
        <w:rPr>
          <w:sz w:val="24"/>
        </w:rPr>
        <w:t>Quy định (EU) 2022/2399 và nhận phản hồi từ cơ quan có thẩm quyền;</w:t>
      </w:r>
      <w:r w:rsidRPr="001E3ECE">
        <w:rPr>
          <w:spacing w:val="-1"/>
          <w:sz w:val="24"/>
        </w:rPr>
        <w:t xml:space="preserve"> </w:t>
      </w:r>
      <w:r w:rsidRPr="001E3ECE">
        <w:rPr>
          <w:sz w:val="24"/>
          <w:lang w:val="en-US"/>
        </w:rPr>
        <w:t>v</w:t>
      </w:r>
      <w:r w:rsidRPr="001E3ECE">
        <w:rPr>
          <w:sz w:val="24"/>
        </w:rPr>
        <w:t>à</w:t>
      </w:r>
    </w:p>
    <w:p w14:paraId="142E44C8" w14:textId="798E163E" w:rsidR="008350F4" w:rsidRPr="001E3ECE" w:rsidRDefault="00EE6240" w:rsidP="005379D4">
      <w:pPr>
        <w:pStyle w:val="ListParagraph"/>
        <w:numPr>
          <w:ilvl w:val="1"/>
          <w:numId w:val="30"/>
        </w:numPr>
        <w:tabs>
          <w:tab w:val="left" w:pos="1918"/>
          <w:tab w:val="left" w:pos="1920"/>
        </w:tabs>
        <w:spacing w:line="360" w:lineRule="auto"/>
        <w:ind w:right="74" w:hanging="850"/>
        <w:jc w:val="both"/>
        <w:rPr>
          <w:sz w:val="24"/>
        </w:rPr>
      </w:pPr>
      <w:r w:rsidRPr="001E3ECE">
        <w:rPr>
          <w:sz w:val="24"/>
        </w:rPr>
        <w:t xml:space="preserve">việc truyền tải </w:t>
      </w:r>
      <w:r w:rsidRPr="001E3ECE">
        <w:rPr>
          <w:sz w:val="24"/>
          <w:lang w:val="en-US"/>
        </w:rPr>
        <w:t>tờ khai</w:t>
      </w:r>
      <w:r w:rsidRPr="001E3ECE">
        <w:rPr>
          <w:sz w:val="24"/>
        </w:rPr>
        <w:t xml:space="preserve"> </w:t>
      </w:r>
      <w:r w:rsidR="00A26F23" w:rsidRPr="001E3ECE">
        <w:rPr>
          <w:sz w:val="24"/>
          <w:lang w:val="en-US"/>
        </w:rPr>
        <w:t>thẩm định</w:t>
      </w:r>
      <w:r w:rsidRPr="001E3ECE">
        <w:rPr>
          <w:sz w:val="24"/>
        </w:rPr>
        <w:t xml:space="preserve"> đó đến hệ thống thông ti</w:t>
      </w:r>
      <w:r w:rsidRPr="001E3ECE">
        <w:rPr>
          <w:sz w:val="24"/>
          <w:lang w:val="en-US"/>
        </w:rPr>
        <w:t>n được đề cập tại Điều</w:t>
      </w:r>
      <w:r w:rsidRPr="001E3ECE">
        <w:rPr>
          <w:spacing w:val="-1"/>
          <w:sz w:val="24"/>
        </w:rPr>
        <w:t xml:space="preserve"> </w:t>
      </w:r>
      <w:r w:rsidRPr="001E3ECE">
        <w:rPr>
          <w:sz w:val="24"/>
        </w:rPr>
        <w:t>33.</w:t>
      </w:r>
    </w:p>
    <w:p w14:paraId="4E1157BD" w14:textId="4AA633DA" w:rsidR="008350F4" w:rsidRPr="001E3ECE" w:rsidRDefault="00EE6240" w:rsidP="005379D4">
      <w:pPr>
        <w:pStyle w:val="ListParagraph"/>
        <w:numPr>
          <w:ilvl w:val="0"/>
          <w:numId w:val="30"/>
        </w:numPr>
        <w:tabs>
          <w:tab w:val="left" w:pos="1068"/>
          <w:tab w:val="left" w:pos="1070"/>
        </w:tabs>
        <w:spacing w:before="72" w:line="360" w:lineRule="auto"/>
        <w:ind w:right="74" w:hanging="851"/>
        <w:jc w:val="both"/>
        <w:rPr>
          <w:sz w:val="24"/>
        </w:rPr>
      </w:pPr>
      <w:r w:rsidRPr="001E3ECE">
        <w:rPr>
          <w:sz w:val="24"/>
        </w:rPr>
        <w:t>Ủy ban sẽ thông qua các đạo luật thi hành quy định cụ thể các chi tiết của</w:t>
      </w:r>
      <w:r w:rsidRPr="001E3ECE">
        <w:rPr>
          <w:spacing w:val="1"/>
          <w:sz w:val="24"/>
        </w:rPr>
        <w:t xml:space="preserve"> </w:t>
      </w:r>
      <w:r w:rsidRPr="001E3ECE">
        <w:rPr>
          <w:sz w:val="24"/>
        </w:rPr>
        <w:t>sắp xếp thực hiện cho các khoản 1 và 2 của Điều này và cụ thể</w:t>
      </w:r>
      <w:r w:rsidRPr="001E3ECE">
        <w:rPr>
          <w:sz w:val="24"/>
          <w:lang w:val="en-US"/>
        </w:rPr>
        <w:t xml:space="preserve"> là</w:t>
      </w:r>
      <w:r w:rsidRPr="001E3ECE">
        <w:rPr>
          <w:sz w:val="24"/>
        </w:rPr>
        <w:t xml:space="preserve"> xác định dữ liệu, bao gồm cả định dạng của nó, </w:t>
      </w:r>
      <w:r w:rsidR="00646F6B" w:rsidRPr="001E3ECE">
        <w:rPr>
          <w:sz w:val="24"/>
        </w:rPr>
        <w:t>chiếu</w:t>
      </w:r>
      <w:r w:rsidR="00646F6B" w:rsidRPr="001E3ECE">
        <w:rPr>
          <w:sz w:val="24"/>
          <w:lang w:val="vi-VN"/>
        </w:rPr>
        <w:t xml:space="preserve"> theo </w:t>
      </w:r>
      <w:r w:rsidRPr="001E3ECE">
        <w:rPr>
          <w:sz w:val="24"/>
        </w:rPr>
        <w:t>khoản 1 và khoản 2 Điều này. Các hành vi thực hiện cũng sẽ làm rõ</w:t>
      </w:r>
      <w:r w:rsidRPr="001E3ECE">
        <w:rPr>
          <w:spacing w:val="1"/>
          <w:sz w:val="24"/>
        </w:rPr>
        <w:t xml:space="preserve"> </w:t>
      </w:r>
      <w:r w:rsidRPr="001E3ECE">
        <w:rPr>
          <w:sz w:val="24"/>
        </w:rPr>
        <w:t xml:space="preserve">làm thế nào bất kỳ thay đổi trong tình trạng được giao bởi các cơ quan có thẩm quyền để </w:t>
      </w:r>
      <w:r w:rsidRPr="001E3ECE">
        <w:rPr>
          <w:sz w:val="24"/>
          <w:lang w:val="en-US"/>
        </w:rPr>
        <w:t xml:space="preserve">tờ khai </w:t>
      </w:r>
      <w:r w:rsidR="00A26F23" w:rsidRPr="001E3ECE">
        <w:rPr>
          <w:sz w:val="24"/>
          <w:lang w:val="en-US"/>
        </w:rPr>
        <w:t>thẩm định</w:t>
      </w:r>
      <w:r w:rsidRPr="001E3ECE">
        <w:rPr>
          <w:sz w:val="24"/>
          <w:lang w:val="en-US"/>
        </w:rPr>
        <w:t xml:space="preserve"> </w:t>
      </w:r>
      <w:r w:rsidRPr="001E3ECE">
        <w:rPr>
          <w:sz w:val="24"/>
        </w:rPr>
        <w:t>trong hệ thống thông tin được đề cập tại Điều 33 sẽ được thông báo</w:t>
      </w:r>
      <w:r w:rsidRPr="001E3ECE">
        <w:rPr>
          <w:spacing w:val="1"/>
          <w:sz w:val="24"/>
        </w:rPr>
        <w:t xml:space="preserve"> </w:t>
      </w:r>
      <w:r w:rsidRPr="001E3ECE">
        <w:rPr>
          <w:sz w:val="24"/>
        </w:rPr>
        <w:t>ngay lập tức và tự động đến các cơ quan hải quan có liên quan thông qua</w:t>
      </w:r>
      <w:r w:rsidRPr="001E3ECE">
        <w:rPr>
          <w:spacing w:val="1"/>
          <w:sz w:val="24"/>
        </w:rPr>
        <w:t xml:space="preserve"> </w:t>
      </w:r>
      <w:r w:rsidRPr="001E3ECE">
        <w:rPr>
          <w:sz w:val="24"/>
        </w:rPr>
        <w:t xml:space="preserve">giao diện điện tử nêu tại khoản 1 Điều này. </w:t>
      </w:r>
      <w:r w:rsidRPr="001E3ECE">
        <w:rPr>
          <w:sz w:val="24"/>
          <w:lang w:val="en-US"/>
        </w:rPr>
        <w:t>V</w:t>
      </w:r>
      <w:r w:rsidRPr="001E3ECE">
        <w:rPr>
          <w:sz w:val="24"/>
        </w:rPr>
        <w:t>iệc thực hiện</w:t>
      </w:r>
      <w:r w:rsidRPr="001E3ECE">
        <w:rPr>
          <w:spacing w:val="1"/>
          <w:sz w:val="24"/>
        </w:rPr>
        <w:t xml:space="preserve"> </w:t>
      </w:r>
      <w:r w:rsidRPr="001E3ECE">
        <w:rPr>
          <w:sz w:val="24"/>
        </w:rPr>
        <w:t xml:space="preserve">các hành vi cũng có thể xác định rằng một số dữ liệu cụ thể có sẵn trong quá trình </w:t>
      </w:r>
      <w:r w:rsidRPr="001E3ECE">
        <w:rPr>
          <w:sz w:val="24"/>
          <w:lang w:val="en-US"/>
        </w:rPr>
        <w:t xml:space="preserve">tờ khai </w:t>
      </w:r>
      <w:r w:rsidR="00A26F23" w:rsidRPr="001E3ECE">
        <w:rPr>
          <w:sz w:val="24"/>
          <w:lang w:val="en-US"/>
        </w:rPr>
        <w:t>thẩm định</w:t>
      </w:r>
      <w:r w:rsidRPr="001E3ECE">
        <w:rPr>
          <w:spacing w:val="1"/>
          <w:sz w:val="24"/>
        </w:rPr>
        <w:t xml:space="preserve"> </w:t>
      </w:r>
      <w:r w:rsidRPr="001E3ECE">
        <w:rPr>
          <w:sz w:val="24"/>
        </w:rPr>
        <w:t>và cần thiết cho các hoạt động của cơ quan hải quan, bao gồm giám sá</w:t>
      </w:r>
      <w:r w:rsidRPr="001E3ECE">
        <w:rPr>
          <w:sz w:val="24"/>
          <w:lang w:val="en-US"/>
        </w:rPr>
        <w:t>t v</w:t>
      </w:r>
      <w:r w:rsidRPr="001E3ECE">
        <w:rPr>
          <w:sz w:val="24"/>
        </w:rPr>
        <w:t xml:space="preserve">à chống gian lận, được truyền và đăng ký tại Liên minh và </w:t>
      </w:r>
      <w:r w:rsidRPr="001E3ECE">
        <w:rPr>
          <w:sz w:val="24"/>
          <w:lang w:val="en-US"/>
        </w:rPr>
        <w:t>c</w:t>
      </w:r>
      <w:r w:rsidRPr="001E3ECE">
        <w:rPr>
          <w:sz w:val="24"/>
        </w:rPr>
        <w:t>ác hệ thống</w:t>
      </w:r>
      <w:r w:rsidRPr="001E3ECE">
        <w:rPr>
          <w:sz w:val="24"/>
          <w:lang w:val="en-US"/>
        </w:rPr>
        <w:t xml:space="preserve"> </w:t>
      </w:r>
      <w:r w:rsidRPr="001E3ECE">
        <w:rPr>
          <w:sz w:val="24"/>
        </w:rPr>
        <w:t>hải quan quốc gi</w:t>
      </w:r>
      <w:r w:rsidRPr="001E3ECE">
        <w:rPr>
          <w:sz w:val="24"/>
          <w:lang w:val="en-US"/>
        </w:rPr>
        <w:t>a</w:t>
      </w:r>
      <w:r w:rsidRPr="001E3ECE">
        <w:rPr>
          <w:sz w:val="24"/>
        </w:rPr>
        <w:t>. Những hành vi thực hiện sẽ được thông qua phù hợp với</w:t>
      </w:r>
      <w:r w:rsidRPr="001E3ECE">
        <w:rPr>
          <w:spacing w:val="1"/>
          <w:sz w:val="24"/>
        </w:rPr>
        <w:t xml:space="preserve"> </w:t>
      </w:r>
      <w:r w:rsidRPr="001E3ECE">
        <w:rPr>
          <w:sz w:val="24"/>
        </w:rPr>
        <w:t>thủ tục</w:t>
      </w:r>
      <w:r w:rsidRPr="001E3ECE">
        <w:rPr>
          <w:spacing w:val="-1"/>
          <w:sz w:val="24"/>
        </w:rPr>
        <w:t xml:space="preserve"> </w:t>
      </w:r>
      <w:r w:rsidRPr="001E3ECE">
        <w:rPr>
          <w:sz w:val="24"/>
        </w:rPr>
        <w:t>kiểm tra</w:t>
      </w:r>
      <w:r w:rsidRPr="001E3ECE">
        <w:rPr>
          <w:spacing w:val="-1"/>
          <w:sz w:val="24"/>
        </w:rPr>
        <w:t xml:space="preserve"> </w:t>
      </w:r>
      <w:r w:rsidRPr="001E3ECE">
        <w:rPr>
          <w:sz w:val="24"/>
        </w:rPr>
        <w:t>được đề cập t</w:t>
      </w:r>
      <w:r w:rsidRPr="001E3ECE">
        <w:rPr>
          <w:sz w:val="24"/>
          <w:lang w:val="en-US"/>
        </w:rPr>
        <w:t>ại</w:t>
      </w:r>
      <w:r w:rsidRPr="001E3ECE">
        <w:rPr>
          <w:sz w:val="24"/>
        </w:rPr>
        <w:t xml:space="preserve"> Điều 36(2).</w:t>
      </w:r>
    </w:p>
    <w:p w14:paraId="06F92B1A" w14:textId="77777777" w:rsidR="00D84DB6" w:rsidRDefault="00D84DB6">
      <w:pPr>
        <w:widowControl/>
        <w:autoSpaceDE/>
        <w:autoSpaceDN/>
        <w:rPr>
          <w:b/>
          <w:bCs/>
          <w:sz w:val="24"/>
          <w:szCs w:val="24"/>
        </w:rPr>
      </w:pPr>
      <w:r>
        <w:rPr>
          <w:b/>
          <w:bCs/>
        </w:rPr>
        <w:br w:type="page"/>
      </w:r>
    </w:p>
    <w:p w14:paraId="2C3024AD" w14:textId="77777777" w:rsidR="00D84DB6" w:rsidRDefault="00EE6240" w:rsidP="001E3ECE">
      <w:pPr>
        <w:pStyle w:val="Heading2"/>
        <w:rPr>
          <w:lang w:val="en-US"/>
        </w:rPr>
      </w:pPr>
      <w:r w:rsidRPr="00196B8E">
        <w:lastRenderedPageBreak/>
        <w:t>CHƯƠNG 5</w:t>
      </w:r>
      <w:r w:rsidRPr="00196B8E">
        <w:rPr>
          <w:lang w:val="en-US"/>
        </w:rPr>
        <w:t xml:space="preserve"> </w:t>
      </w:r>
    </w:p>
    <w:p w14:paraId="0A5FD883" w14:textId="22943E8B" w:rsidR="008350F4" w:rsidRPr="00196B8E" w:rsidRDefault="00EE6240" w:rsidP="001E3ECE">
      <w:pPr>
        <w:pStyle w:val="Heading2"/>
        <w:rPr>
          <w:lang w:val="en-US"/>
        </w:rPr>
      </w:pPr>
      <w:r w:rsidRPr="00196B8E">
        <w:t xml:space="preserve">HỆ THỐNG </w:t>
      </w:r>
      <w:r w:rsidR="00646F6B" w:rsidRPr="00196B8E">
        <w:rPr>
          <w:lang w:val="en-US"/>
        </w:rPr>
        <w:t>ĐỊNH</w:t>
      </w:r>
      <w:r w:rsidR="00646F6B" w:rsidRPr="00196B8E">
        <w:rPr>
          <w:lang w:val="vi-VN"/>
        </w:rPr>
        <w:t xml:space="preserve"> CHUẨN </w:t>
      </w:r>
      <w:r w:rsidRPr="00196B8E">
        <w:t xml:space="preserve">QUỐC GIA VÀ HỢP TÁC VỚI </w:t>
      </w:r>
      <w:r w:rsidRPr="00196B8E">
        <w:rPr>
          <w:lang w:val="en-US"/>
        </w:rPr>
        <w:t>Q</w:t>
      </w:r>
      <w:r w:rsidRPr="00196B8E">
        <w:t>UỐC GIA</w:t>
      </w:r>
      <w:r w:rsidRPr="00196B8E">
        <w:rPr>
          <w:lang w:val="en-US"/>
        </w:rPr>
        <w:t xml:space="preserve"> </w:t>
      </w:r>
      <w:r w:rsidRPr="00196B8E">
        <w:t>THỨ</w:t>
      </w:r>
      <w:r w:rsidRPr="00196B8E">
        <w:rPr>
          <w:lang w:val="en-US"/>
        </w:rPr>
        <w:t xml:space="preserve"> </w:t>
      </w:r>
      <w:r w:rsidRPr="00196B8E">
        <w:t>BA</w:t>
      </w:r>
    </w:p>
    <w:p w14:paraId="69808957" w14:textId="77777777" w:rsidR="001E3ECE" w:rsidRDefault="00EE6240" w:rsidP="001E3ECE">
      <w:pPr>
        <w:pStyle w:val="Heading1"/>
        <w:rPr>
          <w:spacing w:val="1"/>
        </w:rPr>
      </w:pPr>
      <w:r w:rsidRPr="00196B8E">
        <w:t>Điều 29</w:t>
      </w:r>
      <w:r w:rsidRPr="00196B8E">
        <w:rPr>
          <w:spacing w:val="1"/>
        </w:rPr>
        <w:t xml:space="preserve"> </w:t>
      </w:r>
    </w:p>
    <w:p w14:paraId="1A01CDD1" w14:textId="39220758" w:rsidR="008350F4" w:rsidRPr="00196B8E" w:rsidRDefault="00EE6240" w:rsidP="001E3ECE">
      <w:pPr>
        <w:pStyle w:val="Heading1"/>
      </w:pPr>
      <w:r w:rsidRPr="00196B8E">
        <w:t>Đánh giá</w:t>
      </w:r>
      <w:r w:rsidRPr="00196B8E">
        <w:rPr>
          <w:spacing w:val="-8"/>
        </w:rPr>
        <w:t xml:space="preserve"> </w:t>
      </w:r>
      <w:r w:rsidRPr="00196B8E">
        <w:t>các</w:t>
      </w:r>
      <w:r w:rsidRPr="00196B8E">
        <w:rPr>
          <w:spacing w:val="-7"/>
        </w:rPr>
        <w:t xml:space="preserve"> </w:t>
      </w:r>
      <w:r w:rsidRPr="00196B8E">
        <w:t>Quốc gia</w:t>
      </w:r>
    </w:p>
    <w:p w14:paraId="5241958E" w14:textId="77777777" w:rsidR="008350F4" w:rsidRPr="00D84DB6" w:rsidRDefault="00EE6240" w:rsidP="005379D4">
      <w:pPr>
        <w:pStyle w:val="ListParagraph"/>
        <w:numPr>
          <w:ilvl w:val="0"/>
          <w:numId w:val="31"/>
        </w:numPr>
        <w:tabs>
          <w:tab w:val="left" w:pos="1068"/>
          <w:tab w:val="left" w:pos="1070"/>
        </w:tabs>
        <w:spacing w:line="360" w:lineRule="auto"/>
        <w:ind w:right="74" w:hanging="851"/>
        <w:jc w:val="both"/>
        <w:rPr>
          <w:sz w:val="24"/>
        </w:rPr>
      </w:pPr>
      <w:r w:rsidRPr="00D84DB6">
        <w:rPr>
          <w:sz w:val="24"/>
        </w:rPr>
        <w:t>Quy định này thiết lập một hệ thống ba cấp để đánh giá các quốc gia hoặ</w:t>
      </w:r>
      <w:r w:rsidRPr="00D84DB6">
        <w:rPr>
          <w:sz w:val="24"/>
          <w:lang w:val="en-US"/>
        </w:rPr>
        <w:t>c c</w:t>
      </w:r>
      <w:r w:rsidRPr="00D84DB6">
        <w:rPr>
          <w:sz w:val="24"/>
        </w:rPr>
        <w:t>ác bộ phận của chúng. Vì mục đích đó, các Quốc gia Thành viên và các nước thứ ba, hoặc các bộ phận</w:t>
      </w:r>
      <w:r w:rsidRPr="00D84DB6">
        <w:rPr>
          <w:spacing w:val="1"/>
          <w:sz w:val="24"/>
        </w:rPr>
        <w:t xml:space="preserve"> </w:t>
      </w:r>
      <w:r w:rsidRPr="00D84DB6">
        <w:rPr>
          <w:sz w:val="24"/>
        </w:rPr>
        <w:t>của chúng,</w:t>
      </w:r>
      <w:r w:rsidRPr="00D84DB6">
        <w:rPr>
          <w:spacing w:val="-1"/>
          <w:sz w:val="24"/>
        </w:rPr>
        <w:t xml:space="preserve"> </w:t>
      </w:r>
      <w:r w:rsidRPr="00D84DB6">
        <w:rPr>
          <w:sz w:val="24"/>
        </w:rPr>
        <w:t>nên</w:t>
      </w:r>
      <w:r w:rsidRPr="00D84DB6">
        <w:rPr>
          <w:spacing w:val="-1"/>
          <w:sz w:val="24"/>
        </w:rPr>
        <w:t xml:space="preserve"> </w:t>
      </w:r>
      <w:r w:rsidRPr="00D84DB6">
        <w:rPr>
          <w:spacing w:val="-1"/>
          <w:sz w:val="24"/>
          <w:lang w:val="en-US"/>
        </w:rPr>
        <w:t>được</w:t>
      </w:r>
      <w:r w:rsidRPr="00D84DB6">
        <w:rPr>
          <w:spacing w:val="-1"/>
          <w:sz w:val="24"/>
        </w:rPr>
        <w:t xml:space="preserve"> </w:t>
      </w:r>
      <w:r w:rsidRPr="00D84DB6">
        <w:rPr>
          <w:sz w:val="24"/>
        </w:rPr>
        <w:t>phân loại thành</w:t>
      </w:r>
      <w:r w:rsidRPr="00D84DB6">
        <w:rPr>
          <w:spacing w:val="-1"/>
          <w:sz w:val="24"/>
        </w:rPr>
        <w:t xml:space="preserve"> </w:t>
      </w:r>
      <w:r w:rsidRPr="00D84DB6">
        <w:rPr>
          <w:sz w:val="24"/>
        </w:rPr>
        <w:t>một trong</w:t>
      </w:r>
      <w:r w:rsidRPr="00D84DB6">
        <w:rPr>
          <w:spacing w:val="-1"/>
          <w:sz w:val="24"/>
        </w:rPr>
        <w:t xml:space="preserve"> </w:t>
      </w:r>
      <w:r w:rsidRPr="00D84DB6">
        <w:rPr>
          <w:spacing w:val="-1"/>
          <w:sz w:val="24"/>
          <w:lang w:val="en-US"/>
        </w:rPr>
        <w:t>những</w:t>
      </w:r>
      <w:r w:rsidRPr="00D84DB6">
        <w:rPr>
          <w:spacing w:val="-1"/>
          <w:sz w:val="24"/>
        </w:rPr>
        <w:t xml:space="preserve"> </w:t>
      </w:r>
      <w:r w:rsidRPr="00D84DB6">
        <w:rPr>
          <w:sz w:val="24"/>
        </w:rPr>
        <w:t>loại rủi ro</w:t>
      </w:r>
      <w:r w:rsidRPr="00D84DB6">
        <w:rPr>
          <w:sz w:val="24"/>
          <w:lang w:val="en-US"/>
        </w:rPr>
        <w:t xml:space="preserve"> </w:t>
      </w:r>
      <w:r w:rsidRPr="00D84DB6">
        <w:rPr>
          <w:sz w:val="24"/>
        </w:rPr>
        <w:t>sau đây:</w:t>
      </w:r>
    </w:p>
    <w:p w14:paraId="39133F21" w14:textId="77777777" w:rsidR="008350F4" w:rsidRPr="00B364DE" w:rsidRDefault="00EE6240" w:rsidP="00B364DE">
      <w:pPr>
        <w:pStyle w:val="Heading1"/>
        <w:numPr>
          <w:ilvl w:val="1"/>
          <w:numId w:val="31"/>
        </w:numPr>
        <w:jc w:val="left"/>
        <w:rPr>
          <w:i w:val="0"/>
          <w:iCs w:val="0"/>
        </w:rPr>
      </w:pPr>
      <w:r w:rsidRPr="00B364DE">
        <w:rPr>
          <w:i w:val="0"/>
          <w:iCs w:val="0"/>
        </w:rPr>
        <w:t>'rủi ro cao' đề cập đến các quốc gia hoặc các bộ phận của chúng, mà việc đánh giá</w:t>
      </w:r>
      <w:r w:rsidRPr="00B364DE">
        <w:rPr>
          <w:i w:val="0"/>
          <w:iCs w:val="0"/>
          <w:spacing w:val="1"/>
        </w:rPr>
        <w:t xml:space="preserve"> </w:t>
      </w:r>
      <w:r w:rsidRPr="00B364DE">
        <w:rPr>
          <w:i w:val="0"/>
          <w:iCs w:val="0"/>
        </w:rPr>
        <w:t>được đề cập trong khoản 3 dẫn đến việc xác định rủi ro cao về</w:t>
      </w:r>
      <w:r w:rsidRPr="00B364DE">
        <w:rPr>
          <w:i w:val="0"/>
          <w:iCs w:val="0"/>
          <w:spacing w:val="1"/>
        </w:rPr>
        <w:t xml:space="preserve"> </w:t>
      </w:r>
      <w:r w:rsidRPr="00B364DE">
        <w:rPr>
          <w:i w:val="0"/>
          <w:iCs w:val="0"/>
        </w:rPr>
        <w:t>sản xuất tại các quốc gia đó hoặc một phần của các quốc gia đó, các mặt hàng có liên quan mà</w:t>
      </w:r>
      <w:r w:rsidRPr="00B364DE">
        <w:rPr>
          <w:i w:val="0"/>
          <w:iCs w:val="0"/>
          <w:spacing w:val="-1"/>
        </w:rPr>
        <w:t xml:space="preserve"> </w:t>
      </w:r>
      <w:r w:rsidRPr="00B364DE">
        <w:rPr>
          <w:i w:val="0"/>
          <w:iCs w:val="0"/>
        </w:rPr>
        <w:t>liên quan</w:t>
      </w:r>
      <w:r w:rsidRPr="00B364DE">
        <w:rPr>
          <w:i w:val="0"/>
          <w:iCs w:val="0"/>
          <w:spacing w:val="-2"/>
        </w:rPr>
        <w:t xml:space="preserve"> </w:t>
      </w:r>
      <w:r w:rsidRPr="00B364DE">
        <w:rPr>
          <w:i w:val="0"/>
          <w:iCs w:val="0"/>
        </w:rPr>
        <w:t>sản phẩm không tuân thủ</w:t>
      </w:r>
      <w:r w:rsidRPr="00B364DE">
        <w:rPr>
          <w:i w:val="0"/>
          <w:iCs w:val="0"/>
          <w:spacing w:val="-1"/>
        </w:rPr>
        <w:t xml:space="preserve"> </w:t>
      </w:r>
      <w:r w:rsidRPr="00B364DE">
        <w:rPr>
          <w:i w:val="0"/>
          <w:iCs w:val="0"/>
        </w:rPr>
        <w:t>Điều 3,</w:t>
      </w:r>
      <w:r w:rsidRPr="00B364DE">
        <w:rPr>
          <w:i w:val="0"/>
          <w:iCs w:val="0"/>
          <w:spacing w:val="-1"/>
        </w:rPr>
        <w:t xml:space="preserve"> </w:t>
      </w:r>
      <w:r w:rsidRPr="00B364DE">
        <w:rPr>
          <w:i w:val="0"/>
          <w:iCs w:val="0"/>
        </w:rPr>
        <w:t>điểm (a);</w:t>
      </w:r>
    </w:p>
    <w:p w14:paraId="3269A6F6" w14:textId="016B68CC" w:rsidR="008350F4" w:rsidRPr="00B364DE" w:rsidRDefault="00EE6240" w:rsidP="00B364DE">
      <w:pPr>
        <w:pStyle w:val="ListParagraph"/>
        <w:numPr>
          <w:ilvl w:val="1"/>
          <w:numId w:val="31"/>
        </w:numPr>
        <w:tabs>
          <w:tab w:val="left" w:pos="1918"/>
          <w:tab w:val="left" w:pos="1920"/>
        </w:tabs>
        <w:spacing w:line="360" w:lineRule="auto"/>
        <w:ind w:right="74" w:hanging="850"/>
        <w:rPr>
          <w:sz w:val="24"/>
        </w:rPr>
      </w:pPr>
      <w:r w:rsidRPr="00B364DE">
        <w:rPr>
          <w:sz w:val="24"/>
        </w:rPr>
        <w:t>'rủi ro thấp' đề cập đến các quốc gia hoặc các bộ phận của chúng, mà việc đánh giá</w:t>
      </w:r>
      <w:r w:rsidRPr="00B364DE">
        <w:rPr>
          <w:spacing w:val="1"/>
          <w:sz w:val="24"/>
        </w:rPr>
        <w:t xml:space="preserve"> </w:t>
      </w:r>
      <w:r w:rsidRPr="00B364DE">
        <w:rPr>
          <w:sz w:val="24"/>
        </w:rPr>
        <w:t xml:space="preserve">được đề cập trong </w:t>
      </w:r>
      <w:r w:rsidRPr="00B364DE">
        <w:rPr>
          <w:sz w:val="24"/>
          <w:lang w:val="en-US"/>
        </w:rPr>
        <w:t>khoản</w:t>
      </w:r>
      <w:r w:rsidRPr="00B364DE">
        <w:rPr>
          <w:sz w:val="24"/>
        </w:rPr>
        <w:t xml:space="preserve"> 3 kết luận rằng có đủ sự đảm bảo </w:t>
      </w:r>
      <w:r w:rsidRPr="00B364DE">
        <w:rPr>
          <w:sz w:val="24"/>
          <w:lang w:val="en-US"/>
        </w:rPr>
        <w:t>cá</w:t>
      </w:r>
      <w:r w:rsidRPr="00B364DE">
        <w:rPr>
          <w:sz w:val="24"/>
        </w:rPr>
        <w:t xml:space="preserve">c trường hợp sản xuất tại các quốc gia đó hoặc một phần của chúng, </w:t>
      </w:r>
      <w:r w:rsidR="00693F45" w:rsidRPr="00B364DE">
        <w:rPr>
          <w:sz w:val="24"/>
        </w:rPr>
        <w:t>hàng hoá có liên quan</w:t>
      </w:r>
      <w:r w:rsidRPr="00B364DE">
        <w:rPr>
          <w:sz w:val="24"/>
        </w:rPr>
        <w:t xml:space="preserve"> mà các sản phẩm liên quan không tuân thủ Điều 3,</w:t>
      </w:r>
      <w:r w:rsidRPr="00B364DE">
        <w:rPr>
          <w:spacing w:val="1"/>
          <w:sz w:val="24"/>
        </w:rPr>
        <w:t xml:space="preserve"> </w:t>
      </w:r>
      <w:r w:rsidRPr="00B364DE">
        <w:rPr>
          <w:sz w:val="24"/>
        </w:rPr>
        <w:t>điểm</w:t>
      </w:r>
      <w:r w:rsidRPr="00B364DE">
        <w:rPr>
          <w:spacing w:val="-1"/>
          <w:sz w:val="24"/>
        </w:rPr>
        <w:t xml:space="preserve"> </w:t>
      </w:r>
      <w:r w:rsidRPr="00B364DE">
        <w:rPr>
          <w:sz w:val="24"/>
        </w:rPr>
        <w:t xml:space="preserve">(a), là </w:t>
      </w:r>
      <w:r w:rsidRPr="00B364DE">
        <w:rPr>
          <w:sz w:val="24"/>
          <w:lang w:val="en-US"/>
        </w:rPr>
        <w:t>hiếm có</w:t>
      </w:r>
      <w:r w:rsidRPr="00B364DE">
        <w:rPr>
          <w:sz w:val="24"/>
        </w:rPr>
        <w:t>;</w:t>
      </w:r>
    </w:p>
    <w:p w14:paraId="1A36FA45" w14:textId="77777777" w:rsidR="008350F4" w:rsidRPr="00B364DE" w:rsidRDefault="00EE6240" w:rsidP="00B364DE">
      <w:pPr>
        <w:pStyle w:val="Heading1"/>
        <w:numPr>
          <w:ilvl w:val="1"/>
          <w:numId w:val="31"/>
        </w:numPr>
        <w:jc w:val="left"/>
        <w:rPr>
          <w:i w:val="0"/>
          <w:iCs w:val="0"/>
        </w:rPr>
      </w:pPr>
      <w:r w:rsidRPr="00B364DE">
        <w:rPr>
          <w:i w:val="0"/>
          <w:iCs w:val="0"/>
        </w:rPr>
        <w:t>'rủi ro tiêu chuẩn' đề cập đến các quốc gia hoặc bộ phận của chúng không thuộc hoặc</w:t>
      </w:r>
      <w:r w:rsidRPr="00B364DE">
        <w:rPr>
          <w:i w:val="0"/>
          <w:iCs w:val="0"/>
          <w:spacing w:val="-1"/>
        </w:rPr>
        <w:t xml:space="preserve"> </w:t>
      </w:r>
      <w:r w:rsidRPr="00B364DE">
        <w:rPr>
          <w:i w:val="0"/>
          <w:iCs w:val="0"/>
        </w:rPr>
        <w:t>danh mục</w:t>
      </w:r>
      <w:r w:rsidRPr="00B364DE">
        <w:rPr>
          <w:i w:val="0"/>
          <w:iCs w:val="0"/>
          <w:spacing w:val="-1"/>
        </w:rPr>
        <w:t xml:space="preserve"> </w:t>
      </w:r>
      <w:r w:rsidRPr="00B364DE">
        <w:rPr>
          <w:i w:val="0"/>
          <w:iCs w:val="0"/>
        </w:rPr>
        <w:t>'rủi ro cao'</w:t>
      </w:r>
      <w:r w:rsidRPr="00B364DE">
        <w:rPr>
          <w:i w:val="0"/>
          <w:iCs w:val="0"/>
          <w:spacing w:val="-1"/>
        </w:rPr>
        <w:t xml:space="preserve"> </w:t>
      </w:r>
      <w:r w:rsidRPr="00B364DE">
        <w:rPr>
          <w:i w:val="0"/>
          <w:iCs w:val="0"/>
        </w:rPr>
        <w:t>hoặc</w:t>
      </w:r>
      <w:r w:rsidRPr="00B364DE">
        <w:rPr>
          <w:i w:val="0"/>
          <w:iCs w:val="0"/>
          <w:spacing w:val="-1"/>
        </w:rPr>
        <w:t xml:space="preserve"> </w:t>
      </w:r>
      <w:r w:rsidRPr="00B364DE">
        <w:rPr>
          <w:i w:val="0"/>
          <w:iCs w:val="0"/>
        </w:rPr>
        <w:t>danh mục 'rủi ro thấp'.</w:t>
      </w:r>
    </w:p>
    <w:p w14:paraId="4A2BE6CF" w14:textId="77777777" w:rsidR="008350F4" w:rsidRPr="00B364DE" w:rsidRDefault="00EE6240" w:rsidP="00B364DE">
      <w:pPr>
        <w:pStyle w:val="ListParagraph"/>
        <w:numPr>
          <w:ilvl w:val="0"/>
          <w:numId w:val="31"/>
        </w:numPr>
        <w:tabs>
          <w:tab w:val="left" w:pos="1068"/>
          <w:tab w:val="left" w:pos="1070"/>
        </w:tabs>
        <w:spacing w:line="360" w:lineRule="auto"/>
        <w:ind w:right="74" w:hanging="851"/>
        <w:rPr>
          <w:sz w:val="24"/>
        </w:rPr>
      </w:pPr>
      <w:r w:rsidRPr="00B364DE">
        <w:rPr>
          <w:sz w:val="24"/>
        </w:rPr>
        <w:t>Vào … [ ngày Quy định này có hiệu lực ] , tất cả các quốc gia sẽ được chỉ định mộ</w:t>
      </w:r>
      <w:r w:rsidRPr="00B364DE">
        <w:rPr>
          <w:sz w:val="24"/>
          <w:lang w:val="en-US"/>
        </w:rPr>
        <w:t>t m</w:t>
      </w:r>
      <w:r w:rsidRPr="00B364DE">
        <w:rPr>
          <w:sz w:val="24"/>
        </w:rPr>
        <w:t>ức độ rủi ro tiêu chuẩn . Ủy ban sẽ phân loại các quốc gia hoặc các bộ phận của chúng , mà</w:t>
      </w:r>
      <w:r w:rsidRPr="00B364DE">
        <w:rPr>
          <w:spacing w:val="1"/>
          <w:sz w:val="24"/>
        </w:rPr>
        <w:t xml:space="preserve"> </w:t>
      </w:r>
      <w:r w:rsidRPr="00B364DE">
        <w:rPr>
          <w:sz w:val="24"/>
        </w:rPr>
        <w:t xml:space="preserve">có rủi ro thấp hoặc cao theo </w:t>
      </w:r>
      <w:r w:rsidRPr="00B364DE">
        <w:rPr>
          <w:sz w:val="24"/>
          <w:lang w:val="en-US"/>
        </w:rPr>
        <w:t>khoản</w:t>
      </w:r>
      <w:r w:rsidRPr="00B364DE">
        <w:rPr>
          <w:sz w:val="24"/>
        </w:rPr>
        <w:t xml:space="preserve"> 1 . Danh sách các quốc gia</w:t>
      </w:r>
      <w:r w:rsidRPr="00B364DE">
        <w:rPr>
          <w:spacing w:val="1"/>
          <w:sz w:val="24"/>
        </w:rPr>
        <w:t xml:space="preserve"> </w:t>
      </w:r>
      <w:r w:rsidRPr="00B364DE">
        <w:rPr>
          <w:sz w:val="24"/>
        </w:rPr>
        <w:t>hoặc các bộ phận của chúng , có rủi ro thấp hoặc cao sẽ được công bố bằng phương tiện</w:t>
      </w:r>
      <w:r w:rsidRPr="00B364DE">
        <w:rPr>
          <w:spacing w:val="1"/>
          <w:sz w:val="24"/>
        </w:rPr>
        <w:t xml:space="preserve"> </w:t>
      </w:r>
      <w:r w:rsidRPr="00B364DE">
        <w:rPr>
          <w:sz w:val="24"/>
        </w:rPr>
        <w:t>thực hiện các hành vi được thông qua theo thủ tục kiểm tra</w:t>
      </w:r>
      <w:r w:rsidRPr="00B364DE">
        <w:rPr>
          <w:spacing w:val="1"/>
          <w:sz w:val="24"/>
        </w:rPr>
        <w:t xml:space="preserve"> </w:t>
      </w:r>
      <w:r w:rsidRPr="00B364DE">
        <w:rPr>
          <w:sz w:val="24"/>
        </w:rPr>
        <w:t>nêu tại Điều 36(2) , không muộn hơn … [18 tháng sau ngày ký kết</w:t>
      </w:r>
      <w:r w:rsidRPr="00B364DE">
        <w:rPr>
          <w:spacing w:val="1"/>
          <w:sz w:val="24"/>
        </w:rPr>
        <w:t xml:space="preserve"> </w:t>
      </w:r>
      <w:r w:rsidRPr="00B364DE">
        <w:rPr>
          <w:sz w:val="24"/>
        </w:rPr>
        <w:t>hiệu lực của Quy định này] . Danh sách đó sẽ được xem xét và cập nhật nếu thích hợp, thường</w:t>
      </w:r>
      <w:r w:rsidRPr="00B364DE">
        <w:rPr>
          <w:spacing w:val="-1"/>
          <w:sz w:val="24"/>
        </w:rPr>
        <w:t xml:space="preserve"> </w:t>
      </w:r>
      <w:r w:rsidRPr="00B364DE">
        <w:rPr>
          <w:spacing w:val="-1"/>
          <w:sz w:val="24"/>
          <w:lang w:val="en-US"/>
        </w:rPr>
        <w:t xml:space="preserve">xuyên như </w:t>
      </w:r>
      <w:r w:rsidRPr="00B364DE">
        <w:rPr>
          <w:sz w:val="24"/>
        </w:rPr>
        <w:t>khi cần thiết</w:t>
      </w:r>
      <w:r w:rsidRPr="00B364DE">
        <w:rPr>
          <w:spacing w:val="-1"/>
          <w:sz w:val="24"/>
        </w:rPr>
        <w:t xml:space="preserve"> </w:t>
      </w:r>
      <w:r w:rsidRPr="00B364DE">
        <w:rPr>
          <w:sz w:val="24"/>
          <w:lang w:val="en-US"/>
        </w:rPr>
        <w:t>vì lý do</w:t>
      </w:r>
      <w:r w:rsidRPr="00B364DE">
        <w:rPr>
          <w:sz w:val="24"/>
        </w:rPr>
        <w:t xml:space="preserve"> </w:t>
      </w:r>
      <w:r w:rsidRPr="00B364DE">
        <w:rPr>
          <w:sz w:val="24"/>
          <w:lang w:val="en-US"/>
        </w:rPr>
        <w:t>có</w:t>
      </w:r>
      <w:r w:rsidRPr="00B364DE">
        <w:rPr>
          <w:sz w:val="24"/>
        </w:rPr>
        <w:t xml:space="preserve"> bằng chứng mới.</w:t>
      </w:r>
    </w:p>
    <w:p w14:paraId="11426074" w14:textId="77777777" w:rsidR="008350F4" w:rsidRPr="00B364DE" w:rsidRDefault="00EE6240" w:rsidP="00B364DE">
      <w:pPr>
        <w:pStyle w:val="ListParagraph"/>
        <w:numPr>
          <w:ilvl w:val="0"/>
          <w:numId w:val="31"/>
        </w:numPr>
        <w:tabs>
          <w:tab w:val="left" w:pos="1068"/>
          <w:tab w:val="left" w:pos="1070"/>
        </w:tabs>
        <w:spacing w:line="360" w:lineRule="auto"/>
        <w:ind w:right="74" w:hanging="851"/>
        <w:rPr>
          <w:sz w:val="24"/>
        </w:rPr>
      </w:pPr>
      <w:r w:rsidRPr="00B364DE">
        <w:rPr>
          <w:sz w:val="24"/>
        </w:rPr>
        <w:t>Việc phân loại các quốc gia hoặc các bộ phận của chúng</w:t>
      </w:r>
      <w:r w:rsidRPr="00B364DE">
        <w:rPr>
          <w:sz w:val="24"/>
          <w:lang w:val="en-US"/>
        </w:rPr>
        <w:t xml:space="preserve"> </w:t>
      </w:r>
      <w:r w:rsidRPr="00B364DE">
        <w:rPr>
          <w:sz w:val="24"/>
        </w:rPr>
        <w:t>có rủi ro thấp và rủi ro cao, theo</w:t>
      </w:r>
      <w:r w:rsidRPr="00B364DE">
        <w:rPr>
          <w:spacing w:val="1"/>
          <w:sz w:val="24"/>
        </w:rPr>
        <w:t xml:space="preserve"> </w:t>
      </w:r>
      <w:r w:rsidRPr="00B364DE">
        <w:rPr>
          <w:sz w:val="24"/>
        </w:rPr>
        <w:t>khoản 1 phải dựa trên đánh giá khách quan và minh bạch của</w:t>
      </w:r>
      <w:r w:rsidRPr="00B364DE">
        <w:rPr>
          <w:spacing w:val="1"/>
          <w:sz w:val="24"/>
        </w:rPr>
        <w:t xml:space="preserve"> </w:t>
      </w:r>
      <w:r w:rsidRPr="00B364DE">
        <w:rPr>
          <w:sz w:val="24"/>
        </w:rPr>
        <w:t>Ủy ban, có tính đến các bằng chứng khoa học mới nhất và</w:t>
      </w:r>
      <w:r w:rsidRPr="00B364DE">
        <w:rPr>
          <w:sz w:val="24"/>
          <w:lang w:val="en-US"/>
        </w:rPr>
        <w:t xml:space="preserve"> n</w:t>
      </w:r>
      <w:r w:rsidRPr="00B364DE">
        <w:rPr>
          <w:sz w:val="24"/>
        </w:rPr>
        <w:t>guồn được quốc tế</w:t>
      </w:r>
      <w:r w:rsidRPr="00B364DE">
        <w:rPr>
          <w:sz w:val="24"/>
          <w:lang w:val="en-US"/>
        </w:rPr>
        <w:t xml:space="preserve"> </w:t>
      </w:r>
      <w:r w:rsidRPr="00B364DE">
        <w:rPr>
          <w:sz w:val="24"/>
        </w:rPr>
        <w:t>công nhận. Việc phân loại sẽ chủ yếu dựa trên những tiêu chí đánh giá</w:t>
      </w:r>
      <w:r w:rsidRPr="00B364DE">
        <w:rPr>
          <w:sz w:val="24"/>
          <w:lang w:val="en-US"/>
        </w:rPr>
        <w:t xml:space="preserve"> </w:t>
      </w:r>
      <w:r w:rsidRPr="00B364DE">
        <w:rPr>
          <w:sz w:val="24"/>
        </w:rPr>
        <w:t>sau đây:</w:t>
      </w:r>
    </w:p>
    <w:p w14:paraId="3A7B0008" w14:textId="77777777" w:rsidR="008350F4" w:rsidRPr="00B364DE" w:rsidRDefault="00EE6240" w:rsidP="00B364DE">
      <w:pPr>
        <w:pStyle w:val="ListParagraph"/>
        <w:numPr>
          <w:ilvl w:val="1"/>
          <w:numId w:val="31"/>
        </w:numPr>
        <w:tabs>
          <w:tab w:val="left" w:pos="1918"/>
          <w:tab w:val="left" w:pos="1920"/>
        </w:tabs>
        <w:spacing w:line="360" w:lineRule="auto"/>
        <w:ind w:right="74"/>
        <w:rPr>
          <w:sz w:val="24"/>
        </w:rPr>
      </w:pPr>
      <w:r w:rsidRPr="00B364DE">
        <w:rPr>
          <w:sz w:val="24"/>
        </w:rPr>
        <w:lastRenderedPageBreak/>
        <w:t>tỷ lệ</w:t>
      </w:r>
      <w:r w:rsidRPr="00B364DE">
        <w:rPr>
          <w:spacing w:val="-1"/>
          <w:sz w:val="24"/>
        </w:rPr>
        <w:t xml:space="preserve"> </w:t>
      </w:r>
      <w:r w:rsidRPr="00B364DE">
        <w:rPr>
          <w:sz w:val="24"/>
        </w:rPr>
        <w:t>nạn phá rừng</w:t>
      </w:r>
      <w:r w:rsidRPr="00B364DE">
        <w:rPr>
          <w:spacing w:val="-1"/>
          <w:sz w:val="24"/>
        </w:rPr>
        <w:t xml:space="preserve"> </w:t>
      </w:r>
      <w:r w:rsidRPr="00B364DE">
        <w:rPr>
          <w:sz w:val="24"/>
        </w:rPr>
        <w:t>và suy thoái</w:t>
      </w:r>
      <w:r w:rsidRPr="00B364DE">
        <w:rPr>
          <w:sz w:val="24"/>
          <w:lang w:val="en-US"/>
        </w:rPr>
        <w:t xml:space="preserve"> </w:t>
      </w:r>
      <w:r w:rsidRPr="00B364DE">
        <w:rPr>
          <w:sz w:val="24"/>
        </w:rPr>
        <w:t>rừng;</w:t>
      </w:r>
    </w:p>
    <w:p w14:paraId="3ED28ABB" w14:textId="0AEFA416" w:rsidR="008350F4" w:rsidRPr="00B364DE" w:rsidRDefault="00EE6240" w:rsidP="00B364DE">
      <w:pPr>
        <w:pStyle w:val="ListParagraph"/>
        <w:numPr>
          <w:ilvl w:val="1"/>
          <w:numId w:val="31"/>
        </w:numPr>
        <w:tabs>
          <w:tab w:val="left" w:pos="1918"/>
          <w:tab w:val="left" w:pos="1920"/>
        </w:tabs>
        <w:spacing w:line="360" w:lineRule="auto"/>
        <w:ind w:right="74"/>
        <w:rPr>
          <w:sz w:val="24"/>
        </w:rPr>
      </w:pPr>
      <w:r w:rsidRPr="00B364DE">
        <w:rPr>
          <w:sz w:val="24"/>
        </w:rPr>
        <w:t>tỷ lệ</w:t>
      </w:r>
      <w:r w:rsidRPr="00B364DE">
        <w:rPr>
          <w:spacing w:val="-1"/>
          <w:sz w:val="24"/>
        </w:rPr>
        <w:t xml:space="preserve"> </w:t>
      </w:r>
      <w:r w:rsidRPr="00B364DE">
        <w:rPr>
          <w:sz w:val="24"/>
        </w:rPr>
        <w:t>mở rộng</w:t>
      </w:r>
      <w:r w:rsidRPr="00B364DE">
        <w:rPr>
          <w:spacing w:val="-1"/>
          <w:sz w:val="24"/>
        </w:rPr>
        <w:t xml:space="preserve"> </w:t>
      </w:r>
      <w:r w:rsidRPr="00B364DE">
        <w:rPr>
          <w:sz w:val="24"/>
        </w:rPr>
        <w:t>đất</w:t>
      </w:r>
      <w:r w:rsidRPr="00B364DE">
        <w:rPr>
          <w:sz w:val="24"/>
          <w:lang w:val="en-US"/>
        </w:rPr>
        <w:t xml:space="preserve"> </w:t>
      </w:r>
      <w:r w:rsidRPr="00B364DE">
        <w:rPr>
          <w:sz w:val="24"/>
        </w:rPr>
        <w:t>nông nghiệp</w:t>
      </w:r>
      <w:r w:rsidRPr="00B364DE">
        <w:rPr>
          <w:spacing w:val="-1"/>
          <w:sz w:val="24"/>
        </w:rPr>
        <w:t xml:space="preserve"> </w:t>
      </w:r>
      <w:r w:rsidR="00693F45" w:rsidRPr="00B364DE">
        <w:rPr>
          <w:sz w:val="24"/>
        </w:rPr>
        <w:t>hàng hoá có liên quan</w:t>
      </w:r>
      <w:r w:rsidRPr="00B364DE">
        <w:rPr>
          <w:sz w:val="24"/>
        </w:rPr>
        <w:t>;</w:t>
      </w:r>
    </w:p>
    <w:p w14:paraId="439E56FB" w14:textId="77777777" w:rsidR="008350F4" w:rsidRPr="00B364DE" w:rsidRDefault="00EE6240" w:rsidP="00B364DE">
      <w:pPr>
        <w:pStyle w:val="ListParagraph"/>
        <w:numPr>
          <w:ilvl w:val="1"/>
          <w:numId w:val="31"/>
        </w:numPr>
        <w:tabs>
          <w:tab w:val="left" w:pos="1918"/>
          <w:tab w:val="left" w:pos="1920"/>
        </w:tabs>
        <w:spacing w:line="360" w:lineRule="auto"/>
        <w:ind w:right="74"/>
        <w:rPr>
          <w:sz w:val="24"/>
        </w:rPr>
      </w:pPr>
      <w:r w:rsidRPr="00B364DE">
        <w:rPr>
          <w:sz w:val="24"/>
        </w:rPr>
        <w:t>xu hướng</w:t>
      </w:r>
      <w:r w:rsidRPr="00B364DE">
        <w:rPr>
          <w:sz w:val="24"/>
          <w:lang w:val="en-US"/>
        </w:rPr>
        <w:t xml:space="preserve"> </w:t>
      </w:r>
      <w:r w:rsidRPr="00B364DE">
        <w:rPr>
          <w:sz w:val="24"/>
        </w:rPr>
        <w:t>sản xuất</w:t>
      </w:r>
      <w:r w:rsidRPr="00B364DE">
        <w:rPr>
          <w:spacing w:val="-2"/>
          <w:sz w:val="24"/>
        </w:rPr>
        <w:t xml:space="preserve"> </w:t>
      </w:r>
      <w:r w:rsidRPr="00B364DE">
        <w:rPr>
          <w:sz w:val="24"/>
        </w:rPr>
        <w:t>của</w:t>
      </w:r>
      <w:r w:rsidRPr="00B364DE">
        <w:rPr>
          <w:spacing w:val="-1"/>
          <w:sz w:val="24"/>
        </w:rPr>
        <w:t xml:space="preserve"> </w:t>
      </w:r>
      <w:r w:rsidRPr="00B364DE">
        <w:rPr>
          <w:sz w:val="24"/>
        </w:rPr>
        <w:t>hàng hóa</w:t>
      </w:r>
      <w:r w:rsidRPr="00B364DE">
        <w:rPr>
          <w:spacing w:val="-1"/>
          <w:sz w:val="24"/>
        </w:rPr>
        <w:t xml:space="preserve"> </w:t>
      </w:r>
      <w:r w:rsidRPr="00B364DE">
        <w:rPr>
          <w:sz w:val="24"/>
        </w:rPr>
        <w:t>liên quan</w:t>
      </w:r>
      <w:r w:rsidRPr="00B364DE">
        <w:rPr>
          <w:spacing w:val="-1"/>
          <w:sz w:val="24"/>
        </w:rPr>
        <w:t xml:space="preserve"> </w:t>
      </w:r>
      <w:r w:rsidRPr="00B364DE">
        <w:rPr>
          <w:sz w:val="24"/>
          <w:lang w:val="en-US"/>
        </w:rPr>
        <w:t>v</w:t>
      </w:r>
      <w:r w:rsidRPr="00B364DE">
        <w:rPr>
          <w:sz w:val="24"/>
        </w:rPr>
        <w:t>à</w:t>
      </w:r>
      <w:r w:rsidRPr="00B364DE">
        <w:rPr>
          <w:spacing w:val="-2"/>
          <w:sz w:val="24"/>
        </w:rPr>
        <w:t xml:space="preserve"> </w:t>
      </w:r>
      <w:r w:rsidRPr="00B364DE">
        <w:rPr>
          <w:sz w:val="24"/>
        </w:rPr>
        <w:t>các sản phẩm</w:t>
      </w:r>
      <w:r w:rsidRPr="00B364DE">
        <w:rPr>
          <w:sz w:val="24"/>
          <w:lang w:val="en-US"/>
        </w:rPr>
        <w:t xml:space="preserve"> </w:t>
      </w:r>
      <w:r w:rsidRPr="00B364DE">
        <w:rPr>
          <w:sz w:val="24"/>
        </w:rPr>
        <w:t>liên quan</w:t>
      </w:r>
      <w:r w:rsidRPr="00B364DE">
        <w:rPr>
          <w:spacing w:val="-2"/>
          <w:sz w:val="24"/>
        </w:rPr>
        <w:t xml:space="preserve"> </w:t>
      </w:r>
      <w:r w:rsidRPr="00B364DE">
        <w:rPr>
          <w:sz w:val="24"/>
        </w:rPr>
        <w:t>.</w:t>
      </w:r>
    </w:p>
    <w:p w14:paraId="20BFBA26" w14:textId="77777777" w:rsidR="008350F4" w:rsidRPr="00B364DE" w:rsidRDefault="00EE6240" w:rsidP="00B364DE">
      <w:pPr>
        <w:pStyle w:val="Heading1"/>
        <w:numPr>
          <w:ilvl w:val="0"/>
          <w:numId w:val="31"/>
        </w:numPr>
        <w:jc w:val="left"/>
        <w:rPr>
          <w:i w:val="0"/>
          <w:iCs w:val="0"/>
        </w:rPr>
      </w:pPr>
      <w:r w:rsidRPr="00B364DE">
        <w:rPr>
          <w:i w:val="0"/>
          <w:iCs w:val="0"/>
        </w:rPr>
        <w:t>Các</w:t>
      </w:r>
      <w:r w:rsidRPr="00B364DE">
        <w:rPr>
          <w:i w:val="0"/>
          <w:iCs w:val="0"/>
          <w:spacing w:val="-1"/>
        </w:rPr>
        <w:t xml:space="preserve"> </w:t>
      </w:r>
      <w:r w:rsidRPr="00B364DE">
        <w:rPr>
          <w:i w:val="0"/>
          <w:iCs w:val="0"/>
        </w:rPr>
        <w:t>đánh giá</w:t>
      </w:r>
      <w:r w:rsidRPr="00B364DE">
        <w:rPr>
          <w:i w:val="0"/>
          <w:iCs w:val="0"/>
          <w:spacing w:val="-1"/>
        </w:rPr>
        <w:t xml:space="preserve"> đề cập trong khoản </w:t>
      </w:r>
      <w:r w:rsidRPr="00B364DE">
        <w:rPr>
          <w:i w:val="0"/>
          <w:iCs w:val="0"/>
        </w:rPr>
        <w:t>3</w:t>
      </w:r>
      <w:r w:rsidRPr="00B364DE">
        <w:rPr>
          <w:i w:val="0"/>
          <w:iCs w:val="0"/>
          <w:spacing w:val="-1"/>
        </w:rPr>
        <w:t xml:space="preserve"> </w:t>
      </w:r>
      <w:r w:rsidRPr="00B364DE">
        <w:rPr>
          <w:i w:val="0"/>
          <w:iCs w:val="0"/>
        </w:rPr>
        <w:t>có thể</w:t>
      </w:r>
      <w:r w:rsidRPr="00B364DE">
        <w:rPr>
          <w:i w:val="0"/>
          <w:iCs w:val="0"/>
          <w:spacing w:val="-1"/>
        </w:rPr>
        <w:t xml:space="preserve"> </w:t>
      </w:r>
      <w:r w:rsidRPr="00B364DE">
        <w:rPr>
          <w:i w:val="0"/>
          <w:iCs w:val="0"/>
        </w:rPr>
        <w:t>cũng liên quan đến:</w:t>
      </w:r>
    </w:p>
    <w:p w14:paraId="34FB52B1" w14:textId="62312E80" w:rsidR="008350F4" w:rsidRPr="00B364DE" w:rsidRDefault="00EE6240" w:rsidP="00B364DE">
      <w:pPr>
        <w:pStyle w:val="ListParagraph"/>
        <w:numPr>
          <w:ilvl w:val="1"/>
          <w:numId w:val="31"/>
        </w:numPr>
        <w:tabs>
          <w:tab w:val="left" w:pos="1351"/>
          <w:tab w:val="left" w:pos="1352"/>
        </w:tabs>
        <w:spacing w:line="360" w:lineRule="auto"/>
        <w:ind w:left="1418" w:right="74" w:hanging="567"/>
        <w:rPr>
          <w:sz w:val="24"/>
        </w:rPr>
      </w:pPr>
      <w:r w:rsidRPr="00B364DE">
        <w:rPr>
          <w:sz w:val="24"/>
        </w:rPr>
        <w:t xml:space="preserve">thông tin được gửi bởi quốc gia liên quan, </w:t>
      </w:r>
      <w:r w:rsidRPr="00B364DE">
        <w:rPr>
          <w:sz w:val="24"/>
          <w:lang w:val="en-US"/>
        </w:rPr>
        <w:t>cơ quan có thẩm quyền</w:t>
      </w:r>
      <w:r w:rsidRPr="00B364DE">
        <w:rPr>
          <w:sz w:val="24"/>
        </w:rPr>
        <w:t xml:space="preserve"> khu vực</w:t>
      </w:r>
      <w:r w:rsidRPr="00B364DE">
        <w:rPr>
          <w:spacing w:val="1"/>
          <w:sz w:val="24"/>
        </w:rPr>
        <w:t xml:space="preserve"> </w:t>
      </w:r>
      <w:r w:rsidRPr="00B364DE">
        <w:rPr>
          <w:sz w:val="24"/>
        </w:rPr>
        <w:t xml:space="preserve">liên quan, các nhà </w:t>
      </w:r>
      <w:r w:rsidR="00F87F15" w:rsidRPr="00B364DE">
        <w:rPr>
          <w:sz w:val="24"/>
          <w:lang w:val="en-US"/>
        </w:rPr>
        <w:t>nhập khẩu</w:t>
      </w:r>
      <w:r w:rsidRPr="00B364DE">
        <w:rPr>
          <w:sz w:val="24"/>
        </w:rPr>
        <w:t>, các tổ chức phi chính phủ và các bên thứ ba, bao gồm cả người dân bản địa,</w:t>
      </w:r>
      <w:r w:rsidRPr="00B364DE">
        <w:rPr>
          <w:spacing w:val="1"/>
          <w:sz w:val="24"/>
        </w:rPr>
        <w:t xml:space="preserve"> </w:t>
      </w:r>
      <w:r w:rsidRPr="00B364DE">
        <w:rPr>
          <w:sz w:val="24"/>
        </w:rPr>
        <w:t>cộng đồng địa phương và các tổ chức xã hội dân sự, liên quan đến hiệu quả</w:t>
      </w:r>
      <w:r w:rsidRPr="00B364DE">
        <w:rPr>
          <w:spacing w:val="1"/>
          <w:sz w:val="24"/>
        </w:rPr>
        <w:t xml:space="preserve"> </w:t>
      </w:r>
      <w:r w:rsidRPr="00B364DE">
        <w:rPr>
          <w:sz w:val="24"/>
        </w:rPr>
        <w:t xml:space="preserve">bao gồm phát thải và loại bỏ từ nông nghiệp, lâm nghiệp và sử dụng đất </w:t>
      </w:r>
      <w:r w:rsidRPr="00B364DE">
        <w:rPr>
          <w:sz w:val="24"/>
          <w:lang w:val="en-US"/>
        </w:rPr>
        <w:t xml:space="preserve">trong </w:t>
      </w:r>
      <w:r w:rsidRPr="00B364DE">
        <w:rPr>
          <w:sz w:val="24"/>
        </w:rPr>
        <w:t xml:space="preserve">đóng góp </w:t>
      </w:r>
      <w:r w:rsidRPr="00B364DE">
        <w:rPr>
          <w:sz w:val="24"/>
          <w:lang w:val="en-US"/>
        </w:rPr>
        <w:t xml:space="preserve">được </w:t>
      </w:r>
      <w:r w:rsidRPr="00B364DE">
        <w:rPr>
          <w:sz w:val="24"/>
        </w:rPr>
        <w:t>xác định</w:t>
      </w:r>
      <w:r w:rsidRPr="00B364DE">
        <w:rPr>
          <w:spacing w:val="-1"/>
          <w:sz w:val="24"/>
        </w:rPr>
        <w:t xml:space="preserve"> </w:t>
      </w:r>
      <w:r w:rsidRPr="00B364DE">
        <w:rPr>
          <w:spacing w:val="-1"/>
          <w:sz w:val="24"/>
          <w:lang w:val="en-US"/>
        </w:rPr>
        <w:t>ở c</w:t>
      </w:r>
      <w:r w:rsidRPr="00B364DE">
        <w:rPr>
          <w:sz w:val="24"/>
        </w:rPr>
        <w:t>ác</w:t>
      </w:r>
      <w:r w:rsidRPr="00B364DE">
        <w:rPr>
          <w:spacing w:val="-1"/>
          <w:sz w:val="24"/>
        </w:rPr>
        <w:t xml:space="preserve"> </w:t>
      </w:r>
      <w:r w:rsidRPr="00B364DE">
        <w:rPr>
          <w:sz w:val="24"/>
        </w:rPr>
        <w:t>quốc gia cho</w:t>
      </w:r>
      <w:r w:rsidRPr="00B364DE">
        <w:rPr>
          <w:spacing w:val="-1"/>
          <w:sz w:val="24"/>
        </w:rPr>
        <w:t xml:space="preserve"> </w:t>
      </w:r>
      <w:r w:rsidRPr="00B364DE">
        <w:rPr>
          <w:sz w:val="24"/>
        </w:rPr>
        <w:t>UNFCCC;</w:t>
      </w:r>
    </w:p>
    <w:p w14:paraId="28A0190F" w14:textId="26769771" w:rsidR="008350F4" w:rsidRPr="00B364DE" w:rsidRDefault="00EE6240" w:rsidP="00B364DE">
      <w:pPr>
        <w:pStyle w:val="ListParagraph"/>
        <w:numPr>
          <w:ilvl w:val="1"/>
          <w:numId w:val="31"/>
        </w:numPr>
        <w:tabs>
          <w:tab w:val="left" w:pos="1918"/>
          <w:tab w:val="left" w:pos="1920"/>
        </w:tabs>
        <w:spacing w:line="360" w:lineRule="auto"/>
        <w:ind w:left="1418" w:right="74" w:hanging="567"/>
        <w:rPr>
          <w:sz w:val="24"/>
        </w:rPr>
      </w:pPr>
      <w:r w:rsidRPr="00B364DE">
        <w:rPr>
          <w:sz w:val="24"/>
        </w:rPr>
        <w:t>thỏa thuận và các công cụ khác</w:t>
      </w:r>
      <w:r w:rsidRPr="00B364DE">
        <w:rPr>
          <w:spacing w:val="1"/>
          <w:sz w:val="24"/>
        </w:rPr>
        <w:t xml:space="preserve"> </w:t>
      </w:r>
      <w:r w:rsidRPr="00B364DE">
        <w:rPr>
          <w:sz w:val="24"/>
        </w:rPr>
        <w:t xml:space="preserve">giữa quốc gia liên quan </w:t>
      </w:r>
      <w:r w:rsidRPr="00B364DE">
        <w:rPr>
          <w:sz w:val="24"/>
          <w:lang w:val="en-US"/>
        </w:rPr>
        <w:t>và L</w:t>
      </w:r>
      <w:r w:rsidRPr="00B364DE">
        <w:rPr>
          <w:sz w:val="24"/>
        </w:rPr>
        <w:t xml:space="preserve">iên minh và/hoặc các quốc gia thành viên giải quyết nạn phá rừng và </w:t>
      </w:r>
      <w:r w:rsidRPr="00B364DE">
        <w:rPr>
          <w:sz w:val="24"/>
          <w:lang w:val="en-US"/>
        </w:rPr>
        <w:t xml:space="preserve">suy thoái </w:t>
      </w:r>
      <w:r w:rsidRPr="00B364DE">
        <w:rPr>
          <w:sz w:val="24"/>
        </w:rPr>
        <w:t>rừng</w:t>
      </w:r>
      <w:r w:rsidRPr="00B364DE">
        <w:rPr>
          <w:spacing w:val="1"/>
          <w:sz w:val="24"/>
        </w:rPr>
        <w:t xml:space="preserve"> </w:t>
      </w:r>
      <w:r w:rsidRPr="00B364DE">
        <w:rPr>
          <w:sz w:val="24"/>
        </w:rPr>
        <w:t>và tạo điều kiện thuận lợi cho việc tuân thủ các hàng hóa liên quan và</w:t>
      </w:r>
      <w:r w:rsidRPr="00B364DE">
        <w:rPr>
          <w:spacing w:val="-57"/>
          <w:sz w:val="24"/>
        </w:rPr>
        <w:t xml:space="preserve"> </w:t>
      </w:r>
      <w:r w:rsidRPr="00B364DE">
        <w:rPr>
          <w:sz w:val="24"/>
        </w:rPr>
        <w:t>các sản phẩm</w:t>
      </w:r>
      <w:r w:rsidRPr="00B364DE">
        <w:rPr>
          <w:spacing w:val="-1"/>
          <w:sz w:val="24"/>
        </w:rPr>
        <w:t xml:space="preserve"> </w:t>
      </w:r>
      <w:r w:rsidRPr="00B364DE">
        <w:rPr>
          <w:sz w:val="24"/>
        </w:rPr>
        <w:t>với</w:t>
      </w:r>
      <w:r w:rsidRPr="00B364DE">
        <w:rPr>
          <w:spacing w:val="-1"/>
          <w:sz w:val="24"/>
        </w:rPr>
        <w:t xml:space="preserve"> </w:t>
      </w:r>
      <w:r w:rsidRPr="00B364DE">
        <w:rPr>
          <w:sz w:val="24"/>
        </w:rPr>
        <w:t>Điều 3</w:t>
      </w:r>
      <w:r w:rsidRPr="00B364DE">
        <w:rPr>
          <w:spacing w:val="-1"/>
          <w:sz w:val="24"/>
        </w:rPr>
        <w:t xml:space="preserve"> </w:t>
      </w:r>
      <w:r w:rsidRPr="00B364DE">
        <w:rPr>
          <w:sz w:val="24"/>
        </w:rPr>
        <w:t>và thực hiện</w:t>
      </w:r>
      <w:r w:rsidRPr="00B364DE">
        <w:rPr>
          <w:sz w:val="24"/>
          <w:lang w:val="en-US"/>
        </w:rPr>
        <w:t xml:space="preserve"> </w:t>
      </w:r>
      <w:r w:rsidRPr="00B364DE">
        <w:rPr>
          <w:sz w:val="24"/>
        </w:rPr>
        <w:t>hiệu quả của chúng</w:t>
      </w:r>
      <w:r w:rsidRPr="00B364DE">
        <w:rPr>
          <w:spacing w:val="-2"/>
          <w:sz w:val="24"/>
        </w:rPr>
        <w:t xml:space="preserve"> </w:t>
      </w:r>
      <w:r w:rsidRPr="00B364DE">
        <w:rPr>
          <w:sz w:val="24"/>
        </w:rPr>
        <w:t>;</w:t>
      </w:r>
    </w:p>
    <w:p w14:paraId="20EE163D" w14:textId="2E9C8D6A" w:rsidR="008350F4" w:rsidRPr="00B364DE" w:rsidRDefault="00EE6240" w:rsidP="00B364DE">
      <w:pPr>
        <w:pStyle w:val="ListParagraph"/>
        <w:numPr>
          <w:ilvl w:val="1"/>
          <w:numId w:val="31"/>
        </w:numPr>
        <w:tabs>
          <w:tab w:val="left" w:pos="1918"/>
          <w:tab w:val="left" w:pos="1920"/>
        </w:tabs>
        <w:spacing w:line="360" w:lineRule="auto"/>
        <w:ind w:left="1418" w:right="74" w:hanging="567"/>
        <w:rPr>
          <w:sz w:val="24"/>
        </w:rPr>
      </w:pPr>
      <w:r w:rsidRPr="00B364DE">
        <w:rPr>
          <w:sz w:val="24"/>
        </w:rPr>
        <w:t>liệu quốc gia liên quan có luật pháp quốc gia hoặc địa phương hay không,</w:t>
      </w:r>
      <w:r w:rsidRPr="00B364DE">
        <w:rPr>
          <w:spacing w:val="1"/>
          <w:sz w:val="24"/>
        </w:rPr>
        <w:t xml:space="preserve"> </w:t>
      </w:r>
      <w:r w:rsidRPr="00B364DE">
        <w:rPr>
          <w:sz w:val="24"/>
        </w:rPr>
        <w:t>bao gồm theo Điều 5 của Thỏa thuận Paris, và thực hiện</w:t>
      </w:r>
      <w:r w:rsidRPr="00B364DE">
        <w:rPr>
          <w:spacing w:val="1"/>
          <w:sz w:val="24"/>
        </w:rPr>
        <w:t xml:space="preserve"> </w:t>
      </w:r>
      <w:r w:rsidRPr="00B364DE">
        <w:rPr>
          <w:sz w:val="24"/>
        </w:rPr>
        <w:t>các biện pháp thực thi hiệu quả để giải quyết nạn phá rừng và suy thoái rừng, và để tránh và trừng phạt các hoạt động dẫn đến mất rừng</w:t>
      </w:r>
      <w:r w:rsidRPr="00B364DE">
        <w:rPr>
          <w:spacing w:val="1"/>
          <w:sz w:val="24"/>
        </w:rPr>
        <w:t xml:space="preserve"> </w:t>
      </w:r>
      <w:r w:rsidRPr="00B364DE">
        <w:rPr>
          <w:sz w:val="24"/>
        </w:rPr>
        <w:t>và suy thoái rừngvà đặc biệt liệu nó có áp dụng hình phạt</w:t>
      </w:r>
      <w:r w:rsidRPr="00B364DE">
        <w:rPr>
          <w:spacing w:val="1"/>
          <w:sz w:val="24"/>
        </w:rPr>
        <w:t xml:space="preserve"> </w:t>
      </w:r>
      <w:r w:rsidRPr="00B364DE">
        <w:rPr>
          <w:sz w:val="24"/>
        </w:rPr>
        <w:t>mức độ nghiêm trọng đủ để tước đi những lợi ích thu được từ việc phá rừng hoặ</w:t>
      </w:r>
      <w:r w:rsidRPr="00B364DE">
        <w:rPr>
          <w:sz w:val="24"/>
          <w:lang w:val="en-US"/>
        </w:rPr>
        <w:t xml:space="preserve">c </w:t>
      </w:r>
      <w:r w:rsidRPr="00B364DE">
        <w:rPr>
          <w:sz w:val="24"/>
        </w:rPr>
        <w:t>suy thoái</w:t>
      </w:r>
      <w:r w:rsidRPr="00B364DE">
        <w:rPr>
          <w:sz w:val="24"/>
          <w:lang w:val="en-US"/>
        </w:rPr>
        <w:t xml:space="preserve"> rừng</w:t>
      </w:r>
      <w:r w:rsidRPr="00B364DE">
        <w:rPr>
          <w:sz w:val="24"/>
        </w:rPr>
        <w:t xml:space="preserve"> ;</w:t>
      </w:r>
    </w:p>
    <w:p w14:paraId="68D7E811" w14:textId="77777777" w:rsidR="008350F4" w:rsidRPr="00B364DE" w:rsidRDefault="00EE6240" w:rsidP="00B364DE">
      <w:pPr>
        <w:pStyle w:val="Heading1"/>
        <w:numPr>
          <w:ilvl w:val="1"/>
          <w:numId w:val="31"/>
        </w:numPr>
        <w:jc w:val="left"/>
        <w:rPr>
          <w:i w:val="0"/>
          <w:iCs w:val="0"/>
        </w:rPr>
      </w:pPr>
      <w:r w:rsidRPr="00B364DE">
        <w:rPr>
          <w:i w:val="0"/>
          <w:iCs w:val="0"/>
        </w:rPr>
        <w:t>liệu quốc gia liên quan có cung cấp dữ liệu liên quan minh bạch hay không; và, nếu có thể, sự tồn tại, tuân thủ hoặc</w:t>
      </w:r>
      <w:r w:rsidRPr="00B364DE">
        <w:rPr>
          <w:i w:val="0"/>
          <w:iCs w:val="0"/>
          <w:spacing w:val="1"/>
        </w:rPr>
        <w:t xml:space="preserve"> </w:t>
      </w:r>
      <w:r w:rsidRPr="00B364DE">
        <w:rPr>
          <w:i w:val="0"/>
          <w:iCs w:val="0"/>
        </w:rPr>
        <w:t>thực thi có hiệu quả pháp luật bảo vệ quyền con người, quyền của</w:t>
      </w:r>
      <w:r w:rsidRPr="00B364DE">
        <w:rPr>
          <w:i w:val="0"/>
          <w:iCs w:val="0"/>
          <w:spacing w:val="1"/>
        </w:rPr>
        <w:t xml:space="preserve"> </w:t>
      </w:r>
      <w:r w:rsidRPr="00B364DE">
        <w:rPr>
          <w:i w:val="0"/>
          <w:iCs w:val="0"/>
        </w:rPr>
        <w:t xml:space="preserve">người bản địa, cộng đồng địa phương và người nắm giữ các quyền sở hữu theo phong tục </w:t>
      </w:r>
      <w:proofErr w:type="gramStart"/>
      <w:r w:rsidRPr="00B364DE">
        <w:rPr>
          <w:i w:val="0"/>
          <w:iCs w:val="0"/>
        </w:rPr>
        <w:t>khác</w:t>
      </w:r>
      <w:r w:rsidRPr="00B364DE">
        <w:rPr>
          <w:i w:val="0"/>
          <w:iCs w:val="0"/>
          <w:spacing w:val="-57"/>
        </w:rPr>
        <w:t xml:space="preserve"> ;</w:t>
      </w:r>
      <w:proofErr w:type="gramEnd"/>
    </w:p>
    <w:p w14:paraId="3DEEC013" w14:textId="77777777" w:rsidR="008350F4" w:rsidRPr="00B364DE" w:rsidRDefault="00EE6240" w:rsidP="00B364DE">
      <w:pPr>
        <w:pStyle w:val="Heading1"/>
        <w:numPr>
          <w:ilvl w:val="1"/>
          <w:numId w:val="31"/>
        </w:numPr>
        <w:jc w:val="left"/>
        <w:rPr>
          <w:i w:val="0"/>
          <w:iCs w:val="0"/>
        </w:rPr>
      </w:pPr>
      <w:r w:rsidRPr="00B364DE">
        <w:rPr>
          <w:i w:val="0"/>
          <w:iCs w:val="0"/>
        </w:rPr>
        <w:t>lệnh trừng phạt do Hội đồng Bảo an Liên hợp quốc hoặc Hội đồng</w:t>
      </w:r>
      <w:r w:rsidRPr="00B364DE">
        <w:rPr>
          <w:i w:val="0"/>
          <w:iCs w:val="0"/>
          <w:spacing w:val="1"/>
        </w:rPr>
        <w:t xml:space="preserve"> </w:t>
      </w:r>
      <w:r w:rsidRPr="00B364DE">
        <w:rPr>
          <w:i w:val="0"/>
          <w:iCs w:val="0"/>
        </w:rPr>
        <w:t xml:space="preserve">Liên minh Châu Âu về nhập khẩu hoặc xuất khẩu các mặt hàng có liên quan và các sản phẩm liên </w:t>
      </w:r>
      <w:proofErr w:type="gramStart"/>
      <w:r w:rsidRPr="00B364DE">
        <w:rPr>
          <w:i w:val="0"/>
          <w:iCs w:val="0"/>
        </w:rPr>
        <w:t>quan</w:t>
      </w:r>
      <w:r w:rsidRPr="00B364DE">
        <w:rPr>
          <w:i w:val="0"/>
          <w:iCs w:val="0"/>
          <w:spacing w:val="-2"/>
        </w:rPr>
        <w:t xml:space="preserve"> </w:t>
      </w:r>
      <w:r w:rsidRPr="00B364DE">
        <w:rPr>
          <w:i w:val="0"/>
          <w:iCs w:val="0"/>
        </w:rPr>
        <w:t>.</w:t>
      </w:r>
      <w:proofErr w:type="gramEnd"/>
    </w:p>
    <w:p w14:paraId="0B4B61F6" w14:textId="77777777" w:rsidR="008350F4" w:rsidRPr="00B364DE" w:rsidRDefault="00EE6240" w:rsidP="00B364DE">
      <w:pPr>
        <w:pStyle w:val="Heading1"/>
        <w:numPr>
          <w:ilvl w:val="0"/>
          <w:numId w:val="31"/>
        </w:numPr>
        <w:jc w:val="left"/>
        <w:rPr>
          <w:i w:val="0"/>
          <w:iCs w:val="0"/>
        </w:rPr>
      </w:pPr>
      <w:r w:rsidRPr="00B364DE">
        <w:rPr>
          <w:i w:val="0"/>
          <w:iCs w:val="0"/>
        </w:rPr>
        <w:t>Ủy ban sẽ tham gia vào một cuộc đối thoại cụ thể với tất cả các quốc gia, hoặc rủi ro</w:t>
      </w:r>
      <w:r w:rsidRPr="00B364DE">
        <w:rPr>
          <w:i w:val="0"/>
          <w:iCs w:val="0"/>
          <w:spacing w:val="-2"/>
        </w:rPr>
        <w:t xml:space="preserve"> </w:t>
      </w:r>
      <w:r w:rsidRPr="00B364DE">
        <w:rPr>
          <w:i w:val="0"/>
          <w:iCs w:val="0"/>
        </w:rPr>
        <w:t>được phân loại</w:t>
      </w:r>
      <w:r w:rsidRPr="00B364DE">
        <w:rPr>
          <w:i w:val="0"/>
          <w:iCs w:val="0"/>
          <w:spacing w:val="-1"/>
        </w:rPr>
        <w:t xml:space="preserve"> </w:t>
      </w:r>
      <w:r w:rsidRPr="00B364DE">
        <w:rPr>
          <w:i w:val="0"/>
          <w:iCs w:val="0"/>
        </w:rPr>
        <w:t>rủi ro cao,</w:t>
      </w:r>
      <w:r w:rsidRPr="00B364DE">
        <w:rPr>
          <w:i w:val="0"/>
          <w:iCs w:val="0"/>
          <w:spacing w:val="-2"/>
        </w:rPr>
        <w:t xml:space="preserve"> </w:t>
      </w:r>
      <w:r w:rsidRPr="00B364DE">
        <w:rPr>
          <w:i w:val="0"/>
          <w:iCs w:val="0"/>
        </w:rPr>
        <w:t>với</w:t>
      </w:r>
      <w:r w:rsidRPr="00B364DE">
        <w:rPr>
          <w:i w:val="0"/>
          <w:iCs w:val="0"/>
          <w:spacing w:val="-1"/>
        </w:rPr>
        <w:t xml:space="preserve"> </w:t>
      </w:r>
      <w:r w:rsidRPr="00B364DE">
        <w:rPr>
          <w:i w:val="0"/>
          <w:iCs w:val="0"/>
        </w:rPr>
        <w:t>mục tiêu</w:t>
      </w:r>
      <w:r w:rsidRPr="00B364DE">
        <w:rPr>
          <w:i w:val="0"/>
          <w:iCs w:val="0"/>
          <w:spacing w:val="-1"/>
        </w:rPr>
        <w:t xml:space="preserve"> </w:t>
      </w:r>
      <w:r w:rsidRPr="00B364DE">
        <w:rPr>
          <w:i w:val="0"/>
          <w:iCs w:val="0"/>
        </w:rPr>
        <w:t>giảm bớt</w:t>
      </w:r>
      <w:r w:rsidRPr="00B364DE">
        <w:rPr>
          <w:i w:val="0"/>
          <w:iCs w:val="0"/>
          <w:spacing w:val="-2"/>
        </w:rPr>
        <w:t xml:space="preserve"> </w:t>
      </w:r>
      <w:r w:rsidRPr="00B364DE">
        <w:rPr>
          <w:i w:val="0"/>
          <w:iCs w:val="0"/>
        </w:rPr>
        <w:t>mức độ</w:t>
      </w:r>
      <w:r w:rsidRPr="00B364DE">
        <w:rPr>
          <w:i w:val="0"/>
          <w:iCs w:val="0"/>
          <w:spacing w:val="-1"/>
        </w:rPr>
        <w:t xml:space="preserve"> r</w:t>
      </w:r>
      <w:r w:rsidRPr="00B364DE">
        <w:rPr>
          <w:i w:val="0"/>
          <w:iCs w:val="0"/>
        </w:rPr>
        <w:t>ủi ro của họ.</w:t>
      </w:r>
    </w:p>
    <w:p w14:paraId="65F9D1AA" w14:textId="77777777" w:rsidR="008350F4" w:rsidRPr="00B364DE" w:rsidRDefault="00EE6240" w:rsidP="00B364DE">
      <w:pPr>
        <w:pStyle w:val="ListParagraph"/>
        <w:numPr>
          <w:ilvl w:val="0"/>
          <w:numId w:val="31"/>
        </w:numPr>
        <w:tabs>
          <w:tab w:val="left" w:pos="1068"/>
          <w:tab w:val="left" w:pos="1070"/>
        </w:tabs>
        <w:spacing w:line="360" w:lineRule="auto"/>
        <w:ind w:right="74" w:hanging="851"/>
        <w:rPr>
          <w:sz w:val="24"/>
        </w:rPr>
      </w:pPr>
      <w:r w:rsidRPr="00B364DE">
        <w:rPr>
          <w:sz w:val="24"/>
        </w:rPr>
        <w:t>Không ảnh hưởng đến khoản 5, Ủy ban sẽ chính thức thông báo cho quốc gi</w:t>
      </w:r>
      <w:r w:rsidRPr="00B364DE">
        <w:rPr>
          <w:sz w:val="24"/>
          <w:lang w:val="en-US"/>
        </w:rPr>
        <w:t xml:space="preserve">a liên quan </w:t>
      </w:r>
      <w:r w:rsidRPr="00B364DE">
        <w:rPr>
          <w:sz w:val="24"/>
        </w:rPr>
        <w:t>ý định phân loại quốc gia đó hoặc một phần của quốc gia đó vào một danh mục rủi ro khác</w:t>
      </w:r>
      <w:r w:rsidRPr="00B364DE">
        <w:rPr>
          <w:spacing w:val="1"/>
          <w:sz w:val="24"/>
        </w:rPr>
        <w:t xml:space="preserve"> </w:t>
      </w:r>
      <w:r w:rsidRPr="00B364DE">
        <w:rPr>
          <w:sz w:val="24"/>
        </w:rPr>
        <w:t xml:space="preserve">và mời </w:t>
      </w:r>
      <w:r w:rsidRPr="00B364DE">
        <w:rPr>
          <w:sz w:val="24"/>
          <w:lang w:val="en-US"/>
        </w:rPr>
        <w:t>quốc gia đó</w:t>
      </w:r>
      <w:r w:rsidRPr="00B364DE">
        <w:rPr>
          <w:sz w:val="24"/>
        </w:rPr>
        <w:t xml:space="preserve"> cung cấp bất kỳ thông tin nào được coi là hữu ích về </w:t>
      </w:r>
      <w:r w:rsidRPr="00B364DE">
        <w:rPr>
          <w:sz w:val="24"/>
        </w:rPr>
        <w:lastRenderedPageBreak/>
        <w:t xml:space="preserve">vấn đề đó . </w:t>
      </w:r>
      <w:r w:rsidRPr="00B364DE">
        <w:rPr>
          <w:sz w:val="24"/>
          <w:lang w:val="en-US"/>
        </w:rPr>
        <w:t>Ủy ban</w:t>
      </w:r>
      <w:r w:rsidRPr="00B364DE">
        <w:rPr>
          <w:spacing w:val="-2"/>
          <w:sz w:val="24"/>
        </w:rPr>
        <w:t xml:space="preserve"> </w:t>
      </w:r>
      <w:r w:rsidRPr="00B364DE">
        <w:rPr>
          <w:sz w:val="24"/>
        </w:rPr>
        <w:t>cũng</w:t>
      </w:r>
      <w:r w:rsidRPr="00B364DE">
        <w:rPr>
          <w:sz w:val="24"/>
          <w:lang w:val="en-US"/>
        </w:rPr>
        <w:t xml:space="preserve"> sẽ</w:t>
      </w:r>
      <w:r w:rsidRPr="00B364DE">
        <w:rPr>
          <w:sz w:val="24"/>
        </w:rPr>
        <w:t xml:space="preserve"> thông báo</w:t>
      </w:r>
      <w:r w:rsidRPr="00B364DE">
        <w:rPr>
          <w:spacing w:val="-1"/>
          <w:sz w:val="24"/>
        </w:rPr>
        <w:t xml:space="preserve"> </w:t>
      </w:r>
      <w:r w:rsidRPr="00B364DE">
        <w:rPr>
          <w:sz w:val="24"/>
          <w:lang w:val="en-US"/>
        </w:rPr>
        <w:t xml:space="preserve">cơ quan có </w:t>
      </w:r>
      <w:r w:rsidRPr="00B364DE">
        <w:rPr>
          <w:sz w:val="24"/>
        </w:rPr>
        <w:t>thẩm quyền</w:t>
      </w:r>
      <w:r w:rsidRPr="00B364DE">
        <w:rPr>
          <w:spacing w:val="-1"/>
          <w:sz w:val="24"/>
        </w:rPr>
        <w:t xml:space="preserve"> </w:t>
      </w:r>
      <w:r w:rsidRPr="00B364DE">
        <w:rPr>
          <w:spacing w:val="-1"/>
          <w:sz w:val="24"/>
          <w:lang w:val="en-US"/>
        </w:rPr>
        <w:t xml:space="preserve">theo </w:t>
      </w:r>
      <w:r w:rsidRPr="00B364DE">
        <w:rPr>
          <w:sz w:val="24"/>
        </w:rPr>
        <w:t xml:space="preserve">ý định như </w:t>
      </w:r>
      <w:proofErr w:type="gramStart"/>
      <w:r w:rsidRPr="00B364DE">
        <w:rPr>
          <w:sz w:val="24"/>
        </w:rPr>
        <w:t>vậy</w:t>
      </w:r>
      <w:r w:rsidRPr="00B364DE">
        <w:rPr>
          <w:spacing w:val="-2"/>
          <w:sz w:val="24"/>
        </w:rPr>
        <w:t xml:space="preserve"> </w:t>
      </w:r>
      <w:r w:rsidRPr="00B364DE">
        <w:rPr>
          <w:sz w:val="24"/>
        </w:rPr>
        <w:t>.</w:t>
      </w:r>
      <w:proofErr w:type="gramEnd"/>
    </w:p>
    <w:p w14:paraId="3BED428C" w14:textId="77777777" w:rsidR="008350F4" w:rsidRPr="00B364DE" w:rsidRDefault="00EE6240" w:rsidP="00B364DE">
      <w:pPr>
        <w:pStyle w:val="BodyText"/>
        <w:spacing w:before="120" w:line="360" w:lineRule="auto"/>
        <w:ind w:left="1069" w:right="74"/>
      </w:pPr>
      <w:r w:rsidRPr="00B364DE">
        <w:rPr>
          <w:spacing w:val="-2"/>
          <w:lang w:val="en-US"/>
        </w:rPr>
        <w:t>Ủy ban sẽ</w:t>
      </w:r>
      <w:r w:rsidRPr="00B364DE">
        <w:rPr>
          <w:spacing w:val="-2"/>
        </w:rPr>
        <w:t xml:space="preserve"> </w:t>
      </w:r>
      <w:r w:rsidRPr="00B364DE">
        <w:t>bao gồm</w:t>
      </w:r>
      <w:r w:rsidRPr="00B364DE">
        <w:rPr>
          <w:spacing w:val="-2"/>
        </w:rPr>
        <w:t xml:space="preserve"> </w:t>
      </w:r>
      <w:r w:rsidRPr="00B364DE">
        <w:t>các</w:t>
      </w:r>
      <w:r w:rsidRPr="00B364DE">
        <w:rPr>
          <w:spacing w:val="-1"/>
        </w:rPr>
        <w:t xml:space="preserve"> </w:t>
      </w:r>
      <w:r w:rsidRPr="00B364DE">
        <w:t>thông tin</w:t>
      </w:r>
      <w:r w:rsidRPr="00B364DE">
        <w:rPr>
          <w:lang w:val="en-US"/>
        </w:rPr>
        <w:t xml:space="preserve"> như sau</w:t>
      </w:r>
      <w:r w:rsidRPr="00B364DE">
        <w:rPr>
          <w:spacing w:val="-1"/>
        </w:rPr>
        <w:t xml:space="preserve"> </w:t>
      </w:r>
      <w:r w:rsidRPr="00B364DE">
        <w:t>trong</w:t>
      </w:r>
      <w:r w:rsidRPr="00B364DE">
        <w:rPr>
          <w:spacing w:val="-1"/>
        </w:rPr>
        <w:t xml:space="preserve"> </w:t>
      </w:r>
      <w:r w:rsidRPr="00B364DE">
        <w:t>thông báo:</w:t>
      </w:r>
    </w:p>
    <w:p w14:paraId="6E1AFB28" w14:textId="77777777" w:rsidR="008350F4" w:rsidRPr="00B364DE" w:rsidRDefault="00EE6240" w:rsidP="00B364DE">
      <w:pPr>
        <w:pStyle w:val="ListParagraph"/>
        <w:numPr>
          <w:ilvl w:val="1"/>
          <w:numId w:val="31"/>
        </w:numPr>
        <w:tabs>
          <w:tab w:val="left" w:pos="1918"/>
          <w:tab w:val="left" w:pos="1920"/>
        </w:tabs>
        <w:spacing w:line="360" w:lineRule="auto"/>
        <w:ind w:right="74" w:hanging="850"/>
        <w:rPr>
          <w:sz w:val="24"/>
        </w:rPr>
      </w:pPr>
      <w:r w:rsidRPr="00B364DE">
        <w:rPr>
          <w:sz w:val="24"/>
        </w:rPr>
        <w:t xml:space="preserve">lý do hoặc các lý do dẫn đến ý định thay đổi phân loại rủi ro </w:t>
      </w:r>
      <w:r w:rsidRPr="00B364DE">
        <w:rPr>
          <w:sz w:val="24"/>
          <w:lang w:val="en-US"/>
        </w:rPr>
        <w:t>của q</w:t>
      </w:r>
      <w:r w:rsidRPr="00B364DE">
        <w:rPr>
          <w:sz w:val="24"/>
        </w:rPr>
        <w:t>uốc gia</w:t>
      </w:r>
      <w:r w:rsidRPr="00B364DE">
        <w:rPr>
          <w:spacing w:val="-1"/>
          <w:sz w:val="24"/>
        </w:rPr>
        <w:t xml:space="preserve"> </w:t>
      </w:r>
      <w:r w:rsidRPr="00B364DE">
        <w:rPr>
          <w:sz w:val="24"/>
        </w:rPr>
        <w:t>hoặc các bộ phận</w:t>
      </w:r>
      <w:r w:rsidRPr="00B364DE">
        <w:rPr>
          <w:spacing w:val="-1"/>
          <w:sz w:val="24"/>
        </w:rPr>
        <w:t xml:space="preserve"> </w:t>
      </w:r>
      <w:r w:rsidRPr="00B364DE">
        <w:rPr>
          <w:sz w:val="24"/>
        </w:rPr>
        <w:t>của nó;</w:t>
      </w:r>
    </w:p>
    <w:p w14:paraId="1C222BDD" w14:textId="46E9DA4C" w:rsidR="008350F4" w:rsidRPr="00B364DE" w:rsidRDefault="00646F6B" w:rsidP="00B364DE">
      <w:pPr>
        <w:pStyle w:val="ListParagraph"/>
        <w:numPr>
          <w:ilvl w:val="1"/>
          <w:numId w:val="31"/>
        </w:numPr>
        <w:tabs>
          <w:tab w:val="left" w:pos="1918"/>
          <w:tab w:val="left" w:pos="1920"/>
        </w:tabs>
        <w:spacing w:line="360" w:lineRule="auto"/>
        <w:ind w:right="74" w:hanging="850"/>
        <w:rPr>
          <w:sz w:val="24"/>
        </w:rPr>
      </w:pPr>
      <w:r w:rsidRPr="00B364DE">
        <w:rPr>
          <w:sz w:val="24"/>
        </w:rPr>
        <w:t>yêu</w:t>
      </w:r>
      <w:r w:rsidRPr="00B364DE">
        <w:rPr>
          <w:sz w:val="24"/>
          <w:lang w:val="vi-VN"/>
        </w:rPr>
        <w:t xml:space="preserve"> cầu phản hôi </w:t>
      </w:r>
      <w:r w:rsidR="00EE6240" w:rsidRPr="00B364DE">
        <w:rPr>
          <w:sz w:val="24"/>
        </w:rPr>
        <w:t>Ủy ban bằng văn bản liên quan đến</w:t>
      </w:r>
      <w:r w:rsidR="00EE6240" w:rsidRPr="00B364DE">
        <w:rPr>
          <w:spacing w:val="1"/>
          <w:sz w:val="24"/>
        </w:rPr>
        <w:t xml:space="preserve"> </w:t>
      </w:r>
      <w:r w:rsidR="00EE6240" w:rsidRPr="00B364DE">
        <w:rPr>
          <w:sz w:val="24"/>
        </w:rPr>
        <w:t>chủ đích</w:t>
      </w:r>
      <w:r w:rsidR="00EE6240" w:rsidRPr="00B364DE">
        <w:rPr>
          <w:spacing w:val="-1"/>
          <w:sz w:val="24"/>
        </w:rPr>
        <w:t xml:space="preserve"> </w:t>
      </w:r>
      <w:r w:rsidR="00EE6240" w:rsidRPr="00B364DE">
        <w:rPr>
          <w:sz w:val="24"/>
        </w:rPr>
        <w:t>thay đổi</w:t>
      </w:r>
      <w:r w:rsidR="00EE6240" w:rsidRPr="00B364DE">
        <w:rPr>
          <w:spacing w:val="-2"/>
          <w:sz w:val="24"/>
        </w:rPr>
        <w:t xml:space="preserve"> </w:t>
      </w:r>
      <w:r w:rsidR="00EE6240" w:rsidRPr="00B364DE">
        <w:rPr>
          <w:sz w:val="24"/>
        </w:rPr>
        <w:t>phân loại</w:t>
      </w:r>
      <w:r w:rsidR="00EE6240" w:rsidRPr="00B364DE">
        <w:rPr>
          <w:spacing w:val="-1"/>
          <w:sz w:val="24"/>
        </w:rPr>
        <w:t xml:space="preserve"> </w:t>
      </w:r>
      <w:r w:rsidR="00EE6240" w:rsidRPr="00B364DE">
        <w:rPr>
          <w:sz w:val="24"/>
        </w:rPr>
        <w:t>rủi ro</w:t>
      </w:r>
      <w:r w:rsidR="00EE6240" w:rsidRPr="00B364DE">
        <w:rPr>
          <w:spacing w:val="-1"/>
          <w:sz w:val="24"/>
        </w:rPr>
        <w:t xml:space="preserve"> </w:t>
      </w:r>
      <w:r w:rsidR="00EE6240" w:rsidRPr="00B364DE">
        <w:rPr>
          <w:sz w:val="24"/>
        </w:rPr>
        <w:t>của</w:t>
      </w:r>
      <w:r w:rsidR="00EE6240" w:rsidRPr="00B364DE">
        <w:rPr>
          <w:spacing w:val="-2"/>
          <w:sz w:val="24"/>
        </w:rPr>
        <w:t xml:space="preserve"> </w:t>
      </w:r>
      <w:r w:rsidR="00EE6240" w:rsidRPr="00B364DE">
        <w:rPr>
          <w:sz w:val="24"/>
        </w:rPr>
        <w:t>các</w:t>
      </w:r>
      <w:r w:rsidR="00EE6240" w:rsidRPr="00B364DE">
        <w:rPr>
          <w:spacing w:val="-1"/>
          <w:sz w:val="24"/>
        </w:rPr>
        <w:t xml:space="preserve"> </w:t>
      </w:r>
      <w:r w:rsidR="00EE6240" w:rsidRPr="00B364DE">
        <w:rPr>
          <w:sz w:val="24"/>
        </w:rPr>
        <w:t>quốc gia</w:t>
      </w:r>
      <w:r w:rsidR="00EE6240" w:rsidRPr="00B364DE">
        <w:rPr>
          <w:spacing w:val="-1"/>
          <w:sz w:val="24"/>
        </w:rPr>
        <w:t xml:space="preserve"> </w:t>
      </w:r>
      <w:r w:rsidR="00EE6240" w:rsidRPr="00B364DE">
        <w:rPr>
          <w:sz w:val="24"/>
        </w:rPr>
        <w:t>hoặc</w:t>
      </w:r>
      <w:r w:rsidR="00EE6240" w:rsidRPr="00B364DE">
        <w:rPr>
          <w:spacing w:val="-2"/>
          <w:sz w:val="24"/>
        </w:rPr>
        <w:t xml:space="preserve"> </w:t>
      </w:r>
      <w:r w:rsidR="00EE6240" w:rsidRPr="00B364DE">
        <w:rPr>
          <w:sz w:val="24"/>
        </w:rPr>
        <w:t>các bộ phận</w:t>
      </w:r>
      <w:r w:rsidR="00EE6240" w:rsidRPr="00B364DE">
        <w:rPr>
          <w:spacing w:val="-1"/>
          <w:sz w:val="24"/>
        </w:rPr>
        <w:t xml:space="preserve"> </w:t>
      </w:r>
      <w:r w:rsidR="00EE6240" w:rsidRPr="00B364DE">
        <w:rPr>
          <w:sz w:val="24"/>
        </w:rPr>
        <w:t>của nó;</w:t>
      </w:r>
    </w:p>
    <w:p w14:paraId="65F97A5A" w14:textId="77777777" w:rsidR="008350F4" w:rsidRPr="00B364DE" w:rsidRDefault="00EE6240" w:rsidP="00B364DE">
      <w:pPr>
        <w:pStyle w:val="ListParagraph"/>
        <w:numPr>
          <w:ilvl w:val="1"/>
          <w:numId w:val="31"/>
        </w:numPr>
        <w:tabs>
          <w:tab w:val="left" w:pos="1918"/>
          <w:tab w:val="left" w:pos="1920"/>
        </w:tabs>
        <w:spacing w:line="360" w:lineRule="auto"/>
        <w:ind w:right="74"/>
        <w:rPr>
          <w:sz w:val="24"/>
        </w:rPr>
      </w:pPr>
      <w:r w:rsidRPr="00B364DE">
        <w:rPr>
          <w:sz w:val="24"/>
        </w:rPr>
        <w:t>các</w:t>
      </w:r>
      <w:r w:rsidRPr="00B364DE">
        <w:rPr>
          <w:spacing w:val="-1"/>
          <w:sz w:val="24"/>
        </w:rPr>
        <w:t xml:space="preserve"> </w:t>
      </w:r>
      <w:r w:rsidRPr="00B364DE">
        <w:rPr>
          <w:sz w:val="24"/>
        </w:rPr>
        <w:t xml:space="preserve">hậu quả của việc phân loại </w:t>
      </w:r>
      <w:r w:rsidRPr="00B364DE">
        <w:rPr>
          <w:sz w:val="24"/>
          <w:lang w:val="en-US"/>
        </w:rPr>
        <w:t>quốc gia</w:t>
      </w:r>
      <w:r w:rsidRPr="00B364DE">
        <w:rPr>
          <w:spacing w:val="-1"/>
          <w:sz w:val="24"/>
        </w:rPr>
        <w:t xml:space="preserve"> </w:t>
      </w:r>
      <w:r w:rsidRPr="00B364DE">
        <w:rPr>
          <w:sz w:val="24"/>
          <w:lang w:val="en-US"/>
        </w:rPr>
        <w:t>là</w:t>
      </w:r>
      <w:r w:rsidRPr="00B364DE">
        <w:rPr>
          <w:sz w:val="24"/>
        </w:rPr>
        <w:t xml:space="preserve"> một</w:t>
      </w:r>
      <w:r w:rsidRPr="00B364DE">
        <w:rPr>
          <w:spacing w:val="-1"/>
          <w:sz w:val="24"/>
        </w:rPr>
        <w:t xml:space="preserve"> </w:t>
      </w:r>
      <w:r w:rsidRPr="00B364DE">
        <w:rPr>
          <w:sz w:val="24"/>
        </w:rPr>
        <w:t>quốc gia có rủi ro cao hoặc</w:t>
      </w:r>
      <w:r w:rsidRPr="00B364DE">
        <w:rPr>
          <w:spacing w:val="-1"/>
          <w:sz w:val="24"/>
        </w:rPr>
        <w:t xml:space="preserve"> </w:t>
      </w:r>
      <w:r w:rsidRPr="00B364DE">
        <w:rPr>
          <w:sz w:val="24"/>
        </w:rPr>
        <w:t>thấp.</w:t>
      </w:r>
    </w:p>
    <w:p w14:paraId="2ED7A9F6" w14:textId="77777777" w:rsidR="008350F4" w:rsidRPr="00B364DE" w:rsidRDefault="00EE6240" w:rsidP="00B364DE">
      <w:pPr>
        <w:pStyle w:val="ListParagraph"/>
        <w:numPr>
          <w:ilvl w:val="0"/>
          <w:numId w:val="31"/>
        </w:numPr>
        <w:tabs>
          <w:tab w:val="left" w:pos="1068"/>
          <w:tab w:val="left" w:pos="1070"/>
        </w:tabs>
        <w:spacing w:line="360" w:lineRule="auto"/>
        <w:ind w:right="74" w:hanging="851"/>
        <w:rPr>
          <w:sz w:val="24"/>
        </w:rPr>
      </w:pPr>
      <w:r w:rsidRPr="00B364DE">
        <w:rPr>
          <w:sz w:val="24"/>
        </w:rPr>
        <w:t>Ủy ban sẽ cho phép quốc gia liên quan có đủ thời gian để trả lời</w:t>
      </w:r>
      <w:r w:rsidRPr="00B364DE">
        <w:rPr>
          <w:spacing w:val="1"/>
          <w:sz w:val="24"/>
        </w:rPr>
        <w:t xml:space="preserve"> </w:t>
      </w:r>
      <w:r w:rsidRPr="00B364DE">
        <w:rPr>
          <w:sz w:val="24"/>
        </w:rPr>
        <w:t>thông báo. Trường hợp thông báo liên quan đến một ý định trên một phần của</w:t>
      </w:r>
      <w:r w:rsidRPr="00B364DE">
        <w:rPr>
          <w:spacing w:val="1"/>
          <w:sz w:val="24"/>
        </w:rPr>
        <w:t xml:space="preserve"> </w:t>
      </w:r>
      <w:r w:rsidRPr="00B364DE">
        <w:rPr>
          <w:sz w:val="24"/>
        </w:rPr>
        <w:t xml:space="preserve">Ủy ban </w:t>
      </w:r>
      <w:r w:rsidRPr="00B364DE">
        <w:rPr>
          <w:sz w:val="24"/>
          <w:lang w:val="en-US"/>
        </w:rPr>
        <w:t xml:space="preserve">để </w:t>
      </w:r>
      <w:r w:rsidRPr="00B364DE">
        <w:rPr>
          <w:sz w:val="24"/>
        </w:rPr>
        <w:t xml:space="preserve">phân loại quốc gia hoặc một phần của quốc gia đó có rủi ro cao hơn, trong câu trả lời của mình, quốc gia liên quan có thể cung cấp cho Ủy ban thông tin về các biện pháp được </w:t>
      </w:r>
      <w:r w:rsidRPr="00B364DE">
        <w:rPr>
          <w:sz w:val="24"/>
          <w:lang w:val="en-US"/>
        </w:rPr>
        <w:t xml:space="preserve">quốc gia đó </w:t>
      </w:r>
      <w:r w:rsidRPr="00B364DE">
        <w:rPr>
          <w:sz w:val="24"/>
        </w:rPr>
        <w:t>thực hiệ</w:t>
      </w:r>
      <w:r w:rsidRPr="00B364DE">
        <w:rPr>
          <w:sz w:val="24"/>
          <w:lang w:val="en-US"/>
        </w:rPr>
        <w:t>n</w:t>
      </w:r>
      <w:r w:rsidRPr="00B364DE">
        <w:rPr>
          <w:sz w:val="24"/>
        </w:rPr>
        <w:t xml:space="preserve"> để khắc phục tình hình.</w:t>
      </w:r>
    </w:p>
    <w:p w14:paraId="229FFEFC" w14:textId="77777777" w:rsidR="008350F4" w:rsidRPr="00D84DB6" w:rsidRDefault="00EE6240" w:rsidP="00B364DE">
      <w:pPr>
        <w:pStyle w:val="ListParagraph"/>
        <w:numPr>
          <w:ilvl w:val="0"/>
          <w:numId w:val="31"/>
        </w:numPr>
        <w:tabs>
          <w:tab w:val="left" w:pos="1068"/>
          <w:tab w:val="left" w:pos="1070"/>
        </w:tabs>
        <w:spacing w:line="360" w:lineRule="auto"/>
        <w:ind w:right="74" w:hanging="851"/>
        <w:rPr>
          <w:sz w:val="24"/>
        </w:rPr>
      </w:pPr>
      <w:r w:rsidRPr="00B364DE">
        <w:rPr>
          <w:sz w:val="24"/>
        </w:rPr>
        <w:t>Ủy ban sẽ, không chậm trễ, thông báo cho quốc gia liên quan và</w:t>
      </w:r>
      <w:r w:rsidRPr="00B364DE">
        <w:rPr>
          <w:spacing w:val="1"/>
          <w:sz w:val="24"/>
        </w:rPr>
        <w:t xml:space="preserve"> </w:t>
      </w:r>
      <w:r w:rsidRPr="00B364DE">
        <w:rPr>
          <w:sz w:val="24"/>
        </w:rPr>
        <w:t>cơ quan có thẩm quyền đưa vào hoặc loại bỏ một quốc gia , hoặc các bộ phận của nó, khỏ</w:t>
      </w:r>
      <w:r w:rsidRPr="00B364DE">
        <w:rPr>
          <w:sz w:val="24"/>
          <w:lang w:val="en-US"/>
        </w:rPr>
        <w:t>i d</w:t>
      </w:r>
      <w:r w:rsidRPr="00B364DE">
        <w:rPr>
          <w:sz w:val="24"/>
        </w:rPr>
        <w:t>anh sách</w:t>
      </w:r>
      <w:r w:rsidRPr="00B364DE">
        <w:rPr>
          <w:spacing w:val="-1"/>
          <w:sz w:val="24"/>
        </w:rPr>
        <w:t xml:space="preserve"> </w:t>
      </w:r>
      <w:r w:rsidRPr="00B364DE">
        <w:rPr>
          <w:sz w:val="24"/>
        </w:rPr>
        <w:t>đề cập ở khoản 2.</w:t>
      </w:r>
    </w:p>
    <w:p w14:paraId="43BD7C21" w14:textId="77777777" w:rsidR="00B364DE" w:rsidRDefault="00B364DE">
      <w:pPr>
        <w:widowControl/>
        <w:autoSpaceDE/>
        <w:autoSpaceDN/>
        <w:rPr>
          <w:b/>
          <w:bCs/>
          <w:sz w:val="24"/>
          <w:szCs w:val="24"/>
        </w:rPr>
      </w:pPr>
      <w:r>
        <w:rPr>
          <w:b/>
          <w:bCs/>
        </w:rPr>
        <w:br w:type="page"/>
      </w:r>
    </w:p>
    <w:p w14:paraId="15AF7C1B" w14:textId="77777777" w:rsidR="00B364DE" w:rsidRDefault="00EE6240" w:rsidP="00B364DE">
      <w:pPr>
        <w:pStyle w:val="Heading1"/>
        <w:rPr>
          <w:spacing w:val="1"/>
        </w:rPr>
      </w:pPr>
      <w:r w:rsidRPr="00196B8E">
        <w:lastRenderedPageBreak/>
        <w:t>Điều 30</w:t>
      </w:r>
      <w:r w:rsidRPr="00196B8E">
        <w:rPr>
          <w:spacing w:val="1"/>
        </w:rPr>
        <w:t xml:space="preserve"> </w:t>
      </w:r>
    </w:p>
    <w:p w14:paraId="6F05E15C" w14:textId="27417843" w:rsidR="008350F4" w:rsidRPr="00196B8E" w:rsidRDefault="00646F6B" w:rsidP="00B364DE">
      <w:pPr>
        <w:pStyle w:val="Heading1"/>
      </w:pPr>
      <w:r w:rsidRPr="00196B8E">
        <w:t>Hợp</w:t>
      </w:r>
      <w:r w:rsidRPr="00196B8E">
        <w:rPr>
          <w:lang w:val="vi-VN"/>
        </w:rPr>
        <w:t xml:space="preserve"> </w:t>
      </w:r>
      <w:r w:rsidR="00EE6240" w:rsidRPr="00196B8E">
        <w:t>tác</w:t>
      </w:r>
      <w:r w:rsidR="00EE6240" w:rsidRPr="00196B8E">
        <w:rPr>
          <w:spacing w:val="-6"/>
        </w:rPr>
        <w:t xml:space="preserve"> </w:t>
      </w:r>
      <w:r w:rsidR="00EE6240" w:rsidRPr="00196B8E">
        <w:t>với Quốc gia thứ ba</w:t>
      </w:r>
      <w:r w:rsidR="00EE6240" w:rsidRPr="00196B8E">
        <w:rPr>
          <w:spacing w:val="-6"/>
        </w:rPr>
        <w:t xml:space="preserve"> </w:t>
      </w:r>
    </w:p>
    <w:p w14:paraId="4FA38221" w14:textId="51196F26" w:rsidR="008350F4" w:rsidRPr="00D84DB6" w:rsidRDefault="00EE6240" w:rsidP="005379D4">
      <w:pPr>
        <w:pStyle w:val="ListParagraph"/>
        <w:numPr>
          <w:ilvl w:val="0"/>
          <w:numId w:val="32"/>
        </w:numPr>
        <w:tabs>
          <w:tab w:val="left" w:pos="1068"/>
          <w:tab w:val="left" w:pos="1070"/>
        </w:tabs>
        <w:spacing w:line="360" w:lineRule="auto"/>
        <w:ind w:right="74" w:hanging="851"/>
        <w:jc w:val="both"/>
        <w:rPr>
          <w:bCs/>
          <w:iCs/>
          <w:sz w:val="24"/>
        </w:rPr>
      </w:pPr>
      <w:r w:rsidRPr="00D84DB6">
        <w:rPr>
          <w:bCs/>
          <w:iCs/>
          <w:sz w:val="24"/>
        </w:rPr>
        <w:t>Trong phạm vi thẩm quyền tương ứng của mình, Ủy ban, thay mặt cho</w:t>
      </w:r>
      <w:r w:rsidRPr="00D84DB6">
        <w:rPr>
          <w:bCs/>
          <w:iCs/>
          <w:spacing w:val="1"/>
          <w:sz w:val="24"/>
        </w:rPr>
        <w:t xml:space="preserve"> </w:t>
      </w:r>
      <w:r w:rsidRPr="00D84DB6">
        <w:rPr>
          <w:bCs/>
          <w:iCs/>
          <w:sz w:val="24"/>
        </w:rPr>
        <w:t>Liên minh và các Quốc gia Thành viên quan tâm sẽ tham gia vào một cách tiếp cận phối hợp vớ</w:t>
      </w:r>
      <w:r w:rsidRPr="00D84DB6">
        <w:rPr>
          <w:bCs/>
          <w:iCs/>
          <w:sz w:val="24"/>
          <w:lang w:val="en-US"/>
        </w:rPr>
        <w:t>i c</w:t>
      </w:r>
      <w:r w:rsidRPr="00D84DB6">
        <w:rPr>
          <w:bCs/>
          <w:iCs/>
          <w:sz w:val="24"/>
        </w:rPr>
        <w:t xml:space="preserve">ác quốc gia sản xuất và các bộ phận của họ có liên quan đến Quy định này , cụ thể là những </w:t>
      </w:r>
      <w:r w:rsidRPr="00D84DB6">
        <w:rPr>
          <w:bCs/>
          <w:iCs/>
          <w:sz w:val="24"/>
          <w:lang w:val="en-US"/>
        </w:rPr>
        <w:t>quốc gia</w:t>
      </w:r>
      <w:r w:rsidRPr="00D84DB6">
        <w:rPr>
          <w:bCs/>
          <w:iCs/>
          <w:sz w:val="24"/>
        </w:rPr>
        <w:t xml:space="preserve"> </w:t>
      </w:r>
      <w:r w:rsidRPr="00D84DB6">
        <w:rPr>
          <w:bCs/>
          <w:iCs/>
          <w:sz w:val="24"/>
          <w:lang w:val="en-US"/>
        </w:rPr>
        <w:t>bị</w:t>
      </w:r>
      <w:r w:rsidRPr="00D84DB6">
        <w:rPr>
          <w:bCs/>
          <w:iCs/>
          <w:sz w:val="24"/>
        </w:rPr>
        <w:t xml:space="preserve"> phân loại là rủi ro cao theo Điều 29 thông qua</w:t>
      </w:r>
      <w:r w:rsidRPr="00D84DB6">
        <w:rPr>
          <w:bCs/>
          <w:iCs/>
          <w:spacing w:val="1"/>
          <w:sz w:val="24"/>
        </w:rPr>
        <w:t xml:space="preserve"> </w:t>
      </w:r>
      <w:r w:rsidRPr="00D84DB6">
        <w:rPr>
          <w:bCs/>
          <w:iCs/>
          <w:sz w:val="24"/>
        </w:rPr>
        <w:t>quan hệ đối tác hiện tại và tương lai , và các cơ chế hợp tác có liên quan khác để</w:t>
      </w:r>
      <w:r w:rsidRPr="00D84DB6">
        <w:rPr>
          <w:bCs/>
          <w:iCs/>
          <w:spacing w:val="1"/>
          <w:sz w:val="24"/>
        </w:rPr>
        <w:t xml:space="preserve"> </w:t>
      </w:r>
      <w:r w:rsidRPr="00D84DB6">
        <w:rPr>
          <w:bCs/>
          <w:iCs/>
          <w:sz w:val="24"/>
        </w:rPr>
        <w:t>cùng giải quyết tận gốc nguyên nhân mất rừng, suy thoái rừng. Các</w:t>
      </w:r>
      <w:r w:rsidRPr="00D84DB6">
        <w:rPr>
          <w:bCs/>
          <w:iCs/>
          <w:spacing w:val="1"/>
          <w:sz w:val="24"/>
        </w:rPr>
        <w:t xml:space="preserve"> </w:t>
      </w:r>
      <w:r w:rsidRPr="00D84DB6">
        <w:rPr>
          <w:bCs/>
          <w:iCs/>
          <w:sz w:val="24"/>
        </w:rPr>
        <w:t>Ủy ban sẽ phát triển một khuôn khổ chiến lược toàn diện của Liên minh cho</w:t>
      </w:r>
      <w:r w:rsidRPr="00D84DB6">
        <w:rPr>
          <w:bCs/>
          <w:iCs/>
          <w:spacing w:val="1"/>
          <w:sz w:val="24"/>
        </w:rPr>
        <w:t xml:space="preserve"> </w:t>
      </w:r>
      <w:r w:rsidRPr="00D84DB6">
        <w:rPr>
          <w:bCs/>
          <w:iCs/>
          <w:sz w:val="24"/>
        </w:rPr>
        <w:t>tham gia và sẽ xem xét huy động các công cụ Liên minh có liên quan. Như là</w:t>
      </w:r>
      <w:r w:rsidRPr="00D84DB6">
        <w:rPr>
          <w:bCs/>
          <w:iCs/>
          <w:spacing w:val="1"/>
          <w:sz w:val="24"/>
        </w:rPr>
        <w:t xml:space="preserve"> </w:t>
      </w:r>
      <w:r w:rsidRPr="00D84DB6">
        <w:rPr>
          <w:bCs/>
          <w:iCs/>
          <w:sz w:val="24"/>
        </w:rPr>
        <w:t>quan hệ đối tác và các cơ chế hợp tác sẽ tập trung vào việc bảo tồn,</w:t>
      </w:r>
      <w:r w:rsidRPr="00D84DB6">
        <w:rPr>
          <w:bCs/>
          <w:iCs/>
          <w:spacing w:val="1"/>
          <w:sz w:val="24"/>
        </w:rPr>
        <w:t xml:space="preserve"> </w:t>
      </w:r>
      <w:r w:rsidRPr="00D84DB6">
        <w:rPr>
          <w:bCs/>
          <w:iCs/>
          <w:sz w:val="24"/>
        </w:rPr>
        <w:t>phục hồi và sử dụng bền vững rừng, mất rừng, suy thoái rừng và</w:t>
      </w:r>
      <w:r w:rsidRPr="00D84DB6">
        <w:rPr>
          <w:bCs/>
          <w:iCs/>
          <w:spacing w:val="1"/>
          <w:sz w:val="24"/>
        </w:rPr>
        <w:t xml:space="preserve"> </w:t>
      </w:r>
      <w:r w:rsidRPr="00D84DB6">
        <w:rPr>
          <w:bCs/>
          <w:iCs/>
          <w:sz w:val="24"/>
        </w:rPr>
        <w:t>chuyển đổi sang các phương pháp</w:t>
      </w:r>
      <w:r w:rsidRPr="00D84DB6">
        <w:rPr>
          <w:bCs/>
          <w:iCs/>
          <w:sz w:val="24"/>
          <w:lang w:val="en-US"/>
        </w:rPr>
        <w:t xml:space="preserve"> </w:t>
      </w:r>
      <w:r w:rsidRPr="00D84DB6">
        <w:rPr>
          <w:bCs/>
          <w:iCs/>
          <w:sz w:val="24"/>
        </w:rPr>
        <w:t>sản xuất, tiêu dùng, chế biến và thương mại hàng hóa bền vữn</w:t>
      </w:r>
      <w:r w:rsidRPr="00D84DB6">
        <w:rPr>
          <w:bCs/>
          <w:iCs/>
          <w:sz w:val="24"/>
          <w:lang w:val="en-US"/>
        </w:rPr>
        <w:t>g</w:t>
      </w:r>
      <w:r w:rsidRPr="00D84DB6">
        <w:rPr>
          <w:bCs/>
          <w:iCs/>
          <w:sz w:val="24"/>
        </w:rPr>
        <w:t xml:space="preserve">. </w:t>
      </w:r>
      <w:r w:rsidR="00646F6B" w:rsidRPr="00D84DB6">
        <w:rPr>
          <w:bCs/>
          <w:iCs/>
          <w:sz w:val="24"/>
        </w:rPr>
        <w:t xml:space="preserve">Các đối tác và các cơ chế hợp tác có thể bao gồm các cuộc đối thoại có cấu trúc, các sắp đặt hành chính và các thỏa thuận hoặc các quy định hiện có của chúng, cũng như các kế hoạch hành động chung cho phép chuyển đổi sang sản xuất nông nghiệp giúp việc tuân thủ </w:t>
      </w:r>
      <w:r w:rsidRPr="00D84DB6">
        <w:rPr>
          <w:bCs/>
          <w:iCs/>
          <w:sz w:val="24"/>
        </w:rPr>
        <w:t xml:space="preserve">Quy định này , </w:t>
      </w:r>
      <w:r w:rsidR="00646F6B" w:rsidRPr="00D84DB6">
        <w:rPr>
          <w:bCs/>
          <w:iCs/>
          <w:sz w:val="24"/>
        </w:rPr>
        <w:t>chú ý đặc biệt đến nhu cầu của những người bản địa, cộng đồng địa phương và các chủ nhân nhỏ và đảm bảo sự tham gia của tất cả các bên liên quan</w:t>
      </w:r>
      <w:r w:rsidR="00646F6B" w:rsidRPr="00D84DB6" w:rsidDel="00646F6B">
        <w:rPr>
          <w:bCs/>
          <w:iCs/>
          <w:sz w:val="24"/>
        </w:rPr>
        <w:t xml:space="preserve"> </w:t>
      </w:r>
      <w:r w:rsidRPr="00D84DB6">
        <w:rPr>
          <w:bCs/>
          <w:iCs/>
          <w:sz w:val="24"/>
        </w:rPr>
        <w:t>.</w:t>
      </w:r>
    </w:p>
    <w:p w14:paraId="4EC401A1" w14:textId="77777777" w:rsidR="008350F4" w:rsidRPr="00D84DB6" w:rsidRDefault="00EE6240" w:rsidP="005379D4">
      <w:pPr>
        <w:pStyle w:val="ListParagraph"/>
        <w:numPr>
          <w:ilvl w:val="0"/>
          <w:numId w:val="32"/>
        </w:numPr>
        <w:tabs>
          <w:tab w:val="left" w:pos="1068"/>
          <w:tab w:val="left" w:pos="1070"/>
        </w:tabs>
        <w:spacing w:before="72" w:line="360" w:lineRule="auto"/>
        <w:ind w:right="74" w:hanging="851"/>
        <w:jc w:val="both"/>
        <w:rPr>
          <w:bCs/>
          <w:iCs/>
          <w:sz w:val="24"/>
        </w:rPr>
      </w:pPr>
      <w:r w:rsidRPr="00D84DB6">
        <w:rPr>
          <w:bCs/>
          <w:iCs/>
          <w:sz w:val="24"/>
        </w:rPr>
        <w:t>Quan hệ đối tác và hợp tác sẽ cho phép sự tham gia đầy đủ của tất cả các bên liên quan,</w:t>
      </w:r>
      <w:r w:rsidRPr="00D84DB6">
        <w:rPr>
          <w:bCs/>
          <w:iCs/>
          <w:spacing w:val="1"/>
          <w:sz w:val="24"/>
        </w:rPr>
        <w:t xml:space="preserve"> </w:t>
      </w:r>
      <w:r w:rsidRPr="00D84DB6">
        <w:rPr>
          <w:bCs/>
          <w:iCs/>
          <w:sz w:val="24"/>
        </w:rPr>
        <w:t>bao gồm xã hội dân sự, người bản địa , cộng đồng địa phương , phụ nữ, khu vực tư nhân</w:t>
      </w:r>
      <w:r w:rsidRPr="00D84DB6">
        <w:rPr>
          <w:bCs/>
          <w:iCs/>
          <w:spacing w:val="1"/>
          <w:sz w:val="24"/>
        </w:rPr>
        <w:t xml:space="preserve"> </w:t>
      </w:r>
      <w:r w:rsidRPr="00D84DB6">
        <w:rPr>
          <w:bCs/>
          <w:iCs/>
          <w:sz w:val="24"/>
        </w:rPr>
        <w:t xml:space="preserve">bao gồm các doanh nghiệp siêu nhỏ và các doanh nghiệp vừa và nhỏ khác , và các hộ sản xuất nhỏ. </w:t>
      </w:r>
      <w:r w:rsidRPr="00D84DB6">
        <w:rPr>
          <w:bCs/>
          <w:iCs/>
          <w:sz w:val="24"/>
          <w:lang w:val="en-US"/>
        </w:rPr>
        <w:t>Q</w:t>
      </w:r>
      <w:r w:rsidRPr="00D84DB6">
        <w:rPr>
          <w:bCs/>
          <w:iCs/>
          <w:sz w:val="24"/>
        </w:rPr>
        <w:t>uan hệ đối tác</w:t>
      </w:r>
      <w:r w:rsidRPr="00D84DB6">
        <w:rPr>
          <w:bCs/>
          <w:iCs/>
          <w:sz w:val="24"/>
          <w:lang w:val="en-US"/>
        </w:rPr>
        <w:t xml:space="preserve"> v</w:t>
      </w:r>
      <w:r w:rsidRPr="00D84DB6">
        <w:rPr>
          <w:bCs/>
          <w:iCs/>
          <w:sz w:val="24"/>
        </w:rPr>
        <w:t>à hợp tác cũng sẽ hỗ trợ hoặc khởi xướng đối thoại toàn diện và có sự tham gi</w:t>
      </w:r>
      <w:r w:rsidRPr="00D84DB6">
        <w:rPr>
          <w:bCs/>
          <w:iCs/>
          <w:sz w:val="24"/>
          <w:lang w:val="en-US"/>
        </w:rPr>
        <w:t>a h</w:t>
      </w:r>
      <w:r w:rsidRPr="00D84DB6">
        <w:rPr>
          <w:bCs/>
          <w:iCs/>
          <w:sz w:val="24"/>
        </w:rPr>
        <w:t xml:space="preserve">ướng tới các quá trình cải cách pháp lý và quản trị quốc gia để tăng cường quản </w:t>
      </w:r>
      <w:r w:rsidRPr="00D84DB6">
        <w:rPr>
          <w:bCs/>
          <w:iCs/>
          <w:sz w:val="24"/>
          <w:lang w:val="en-US"/>
        </w:rPr>
        <w:t>lý</w:t>
      </w:r>
      <w:r w:rsidRPr="00D84DB6">
        <w:rPr>
          <w:bCs/>
          <w:iCs/>
          <w:spacing w:val="-1"/>
          <w:sz w:val="24"/>
        </w:rPr>
        <w:t xml:space="preserve"> </w:t>
      </w:r>
      <w:r w:rsidRPr="00D84DB6">
        <w:rPr>
          <w:bCs/>
          <w:iCs/>
          <w:sz w:val="24"/>
        </w:rPr>
        <w:t>rừng</w:t>
      </w:r>
      <w:r w:rsidRPr="00D84DB6">
        <w:rPr>
          <w:bCs/>
          <w:iCs/>
          <w:spacing w:val="1"/>
          <w:sz w:val="24"/>
        </w:rPr>
        <w:t xml:space="preserve"> </w:t>
      </w:r>
      <w:r w:rsidRPr="00D84DB6">
        <w:rPr>
          <w:bCs/>
          <w:iCs/>
          <w:sz w:val="24"/>
        </w:rPr>
        <w:t>và giải quyết các yếu tố trong nước</w:t>
      </w:r>
      <w:r w:rsidRPr="00D84DB6">
        <w:rPr>
          <w:bCs/>
          <w:iCs/>
          <w:spacing w:val="-1"/>
          <w:sz w:val="24"/>
        </w:rPr>
        <w:t xml:space="preserve"> </w:t>
      </w:r>
      <w:r w:rsidRPr="00D84DB6">
        <w:rPr>
          <w:bCs/>
          <w:iCs/>
          <w:sz w:val="24"/>
        </w:rPr>
        <w:t>góp</w:t>
      </w:r>
      <w:r w:rsidRPr="00D84DB6">
        <w:rPr>
          <w:bCs/>
          <w:iCs/>
          <w:spacing w:val="-1"/>
          <w:sz w:val="24"/>
        </w:rPr>
        <w:t xml:space="preserve"> </w:t>
      </w:r>
      <w:r w:rsidRPr="00D84DB6">
        <w:rPr>
          <w:bCs/>
          <w:iCs/>
          <w:sz w:val="24"/>
          <w:lang w:val="en-US"/>
        </w:rPr>
        <w:t>phần</w:t>
      </w:r>
      <w:r w:rsidRPr="00D84DB6">
        <w:rPr>
          <w:bCs/>
          <w:iCs/>
          <w:sz w:val="24"/>
        </w:rPr>
        <w:t xml:space="preserve"> phá rừng.</w:t>
      </w:r>
    </w:p>
    <w:p w14:paraId="507F6EEE" w14:textId="77777777" w:rsidR="008350F4" w:rsidRPr="00D84DB6" w:rsidRDefault="00EE6240" w:rsidP="005379D4">
      <w:pPr>
        <w:pStyle w:val="ListParagraph"/>
        <w:numPr>
          <w:ilvl w:val="0"/>
          <w:numId w:val="32"/>
        </w:numPr>
        <w:tabs>
          <w:tab w:val="left" w:pos="1068"/>
          <w:tab w:val="left" w:pos="1070"/>
        </w:tabs>
        <w:spacing w:line="360" w:lineRule="auto"/>
        <w:ind w:right="74" w:hanging="851"/>
        <w:jc w:val="both"/>
        <w:rPr>
          <w:bCs/>
          <w:iCs/>
          <w:sz w:val="24"/>
        </w:rPr>
      </w:pPr>
      <w:r w:rsidRPr="00D84DB6">
        <w:rPr>
          <w:bCs/>
          <w:iCs/>
          <w:sz w:val="24"/>
        </w:rPr>
        <w:t>Quan hệ đối tác và hợp tác sẽ thúc đẩy phát triển sử dụng đất tổng hợp</w:t>
      </w:r>
      <w:r w:rsidRPr="00D84DB6">
        <w:rPr>
          <w:bCs/>
          <w:iCs/>
          <w:spacing w:val="1"/>
          <w:sz w:val="24"/>
        </w:rPr>
        <w:t xml:space="preserve"> </w:t>
      </w:r>
      <w:r w:rsidRPr="00D84DB6">
        <w:rPr>
          <w:bCs/>
          <w:iCs/>
          <w:sz w:val="24"/>
        </w:rPr>
        <w:t>quy trình lập kế hoạch, luật pháp liên quan của nước sản xuất, các bên liên quan</w:t>
      </w:r>
      <w:r w:rsidRPr="00D84DB6">
        <w:rPr>
          <w:bCs/>
          <w:iCs/>
          <w:spacing w:val="1"/>
          <w:sz w:val="24"/>
        </w:rPr>
        <w:t xml:space="preserve"> </w:t>
      </w:r>
      <w:r w:rsidRPr="00D84DB6">
        <w:rPr>
          <w:bCs/>
          <w:iCs/>
          <w:sz w:val="24"/>
        </w:rPr>
        <w:t>quy trình, khuyến khích tài chính hoặc thương mại và các công cụ thích hợp khác để cải thiện rừn</w:t>
      </w:r>
      <w:r w:rsidRPr="00D84DB6">
        <w:rPr>
          <w:bCs/>
          <w:iCs/>
          <w:sz w:val="24"/>
          <w:lang w:val="en-US"/>
        </w:rPr>
        <w:t>g v</w:t>
      </w:r>
      <w:r w:rsidRPr="00D84DB6">
        <w:rPr>
          <w:bCs/>
          <w:iCs/>
          <w:sz w:val="24"/>
        </w:rPr>
        <w:t>à bảo tồn đa dạng sinh học, quản lý bền vững và phục hồi rừng,</w:t>
      </w:r>
      <w:r w:rsidRPr="00D84DB6">
        <w:rPr>
          <w:bCs/>
          <w:iCs/>
          <w:spacing w:val="1"/>
          <w:sz w:val="24"/>
        </w:rPr>
        <w:t xml:space="preserve"> </w:t>
      </w:r>
      <w:r w:rsidRPr="00D84DB6">
        <w:rPr>
          <w:bCs/>
          <w:iCs/>
          <w:sz w:val="24"/>
        </w:rPr>
        <w:t>giải quyết việc chuyển đổi rừng và các hệ sinh thái dễ bị tổn thương sang các mục đích sử dụng đất khác,</w:t>
      </w:r>
      <w:r w:rsidRPr="00D84DB6">
        <w:rPr>
          <w:bCs/>
          <w:iCs/>
          <w:spacing w:val="1"/>
          <w:sz w:val="24"/>
        </w:rPr>
        <w:t xml:space="preserve"> </w:t>
      </w:r>
      <w:r w:rsidRPr="00D84DB6">
        <w:rPr>
          <w:bCs/>
          <w:iCs/>
          <w:sz w:val="24"/>
        </w:rPr>
        <w:t>tối ưu hóa lợi ích cho cảnh quan, an ninh sở hữu, năng suất nông nghiệp và</w:t>
      </w:r>
      <w:r w:rsidRPr="00D84DB6">
        <w:rPr>
          <w:bCs/>
          <w:iCs/>
          <w:spacing w:val="1"/>
          <w:sz w:val="24"/>
        </w:rPr>
        <w:t xml:space="preserve"> </w:t>
      </w:r>
      <w:r w:rsidRPr="00D84DB6">
        <w:rPr>
          <w:bCs/>
          <w:iCs/>
          <w:sz w:val="24"/>
        </w:rPr>
        <w:t>khả năng cạnh tranh và tính minh bạch của chuỗi cung ứng, tăng cường quyền của</w:t>
      </w:r>
      <w:r w:rsidRPr="00D84DB6">
        <w:rPr>
          <w:bCs/>
          <w:iCs/>
          <w:spacing w:val="1"/>
          <w:sz w:val="24"/>
        </w:rPr>
        <w:t xml:space="preserve"> </w:t>
      </w:r>
      <w:r w:rsidRPr="00D84DB6">
        <w:rPr>
          <w:bCs/>
          <w:iCs/>
          <w:sz w:val="24"/>
        </w:rPr>
        <w:t>các cộng đồng phụ thuộc vào rừng, bao gồm các hộ sản xuất nhỏ, cộng đồng địa phương và</w:t>
      </w:r>
      <w:r w:rsidRPr="00D84DB6">
        <w:rPr>
          <w:bCs/>
          <w:iCs/>
          <w:spacing w:val="1"/>
          <w:sz w:val="24"/>
        </w:rPr>
        <w:t xml:space="preserve"> </w:t>
      </w:r>
      <w:r w:rsidRPr="00D84DB6">
        <w:rPr>
          <w:bCs/>
          <w:iCs/>
          <w:sz w:val="24"/>
        </w:rPr>
        <w:t>người bản địa , những người có quyền được quy định trong Tuyên bố của Liên Hợp Quốc về Quyền củ</w:t>
      </w:r>
      <w:r w:rsidRPr="00D84DB6">
        <w:rPr>
          <w:bCs/>
          <w:iCs/>
          <w:sz w:val="24"/>
          <w:lang w:val="en-US"/>
        </w:rPr>
        <w:t>a n</w:t>
      </w:r>
      <w:r w:rsidRPr="00D84DB6">
        <w:rPr>
          <w:bCs/>
          <w:iCs/>
          <w:sz w:val="24"/>
        </w:rPr>
        <w:t xml:space="preserve">gười </w:t>
      </w:r>
      <w:r w:rsidRPr="00D84DB6">
        <w:rPr>
          <w:bCs/>
          <w:iCs/>
          <w:sz w:val="24"/>
        </w:rPr>
        <w:lastRenderedPageBreak/>
        <w:t>dân bản địa , và đảm bảo công chúng tiếp cận các tài liệu quản lý rừng và</w:t>
      </w:r>
      <w:r w:rsidRPr="00D84DB6">
        <w:rPr>
          <w:bCs/>
          <w:iCs/>
          <w:spacing w:val="1"/>
          <w:sz w:val="24"/>
        </w:rPr>
        <w:t xml:space="preserve"> </w:t>
      </w:r>
      <w:r w:rsidRPr="00D84DB6">
        <w:rPr>
          <w:bCs/>
          <w:iCs/>
          <w:sz w:val="24"/>
        </w:rPr>
        <w:t>thông tin liên quan</w:t>
      </w:r>
      <w:r w:rsidRPr="00D84DB6">
        <w:rPr>
          <w:bCs/>
          <w:iCs/>
          <w:sz w:val="24"/>
          <w:lang w:val="en-US"/>
        </w:rPr>
        <w:t xml:space="preserve"> </w:t>
      </w:r>
      <w:r w:rsidRPr="00D84DB6">
        <w:rPr>
          <w:bCs/>
          <w:iCs/>
          <w:sz w:val="24"/>
        </w:rPr>
        <w:t>khác.</w:t>
      </w:r>
    </w:p>
    <w:p w14:paraId="43CF7A73" w14:textId="77777777" w:rsidR="008350F4" w:rsidRPr="00D84DB6" w:rsidRDefault="00EE6240" w:rsidP="005379D4">
      <w:pPr>
        <w:pStyle w:val="ListParagraph"/>
        <w:numPr>
          <w:ilvl w:val="0"/>
          <w:numId w:val="32"/>
        </w:numPr>
        <w:tabs>
          <w:tab w:val="left" w:pos="1068"/>
          <w:tab w:val="left" w:pos="1070"/>
        </w:tabs>
        <w:spacing w:before="72" w:line="360" w:lineRule="auto"/>
        <w:ind w:right="74" w:hanging="851"/>
        <w:jc w:val="both"/>
        <w:rPr>
          <w:bCs/>
          <w:iCs/>
          <w:sz w:val="24"/>
        </w:rPr>
      </w:pPr>
      <w:r w:rsidRPr="00D84DB6">
        <w:rPr>
          <w:bCs/>
          <w:iCs/>
          <w:sz w:val="24"/>
        </w:rPr>
        <w:t>Trong phạm vi thẩm quyền tương ứng của mình, Ủy ban, thay mặt cho</w:t>
      </w:r>
      <w:r w:rsidRPr="00D84DB6">
        <w:rPr>
          <w:bCs/>
          <w:iCs/>
          <w:spacing w:val="1"/>
          <w:sz w:val="24"/>
        </w:rPr>
        <w:t xml:space="preserve"> </w:t>
      </w:r>
      <w:r w:rsidRPr="00D84DB6">
        <w:rPr>
          <w:bCs/>
          <w:iCs/>
          <w:sz w:val="24"/>
        </w:rPr>
        <w:t>Liên minh, hoặc các Quốc gia Thành viên, hoặc cả hai, sẽ tham gia vào các hoạt động song phương và</w:t>
      </w:r>
      <w:r w:rsidRPr="00D84DB6">
        <w:rPr>
          <w:bCs/>
          <w:iCs/>
          <w:spacing w:val="1"/>
          <w:sz w:val="24"/>
        </w:rPr>
        <w:t xml:space="preserve"> </w:t>
      </w:r>
      <w:r w:rsidRPr="00D84DB6">
        <w:rPr>
          <w:bCs/>
          <w:iCs/>
          <w:sz w:val="24"/>
        </w:rPr>
        <w:t xml:space="preserve">thảo luận đa phương về các chính sách và hành động nhằm ngăn chặn nạn phá rừng và </w:t>
      </w:r>
      <w:r w:rsidRPr="00D84DB6">
        <w:rPr>
          <w:bCs/>
          <w:iCs/>
          <w:sz w:val="24"/>
          <w:lang w:val="en-US"/>
        </w:rPr>
        <w:t>suy thoái rừng</w:t>
      </w:r>
      <w:r w:rsidRPr="00D84DB6">
        <w:rPr>
          <w:bCs/>
          <w:iCs/>
          <w:sz w:val="24"/>
        </w:rPr>
        <w:t>, kể cả tại các diễn đàn đa phương như CBD, FAO, Công ước của Liên hợp quốc về</w:t>
      </w:r>
      <w:r w:rsidRPr="00D84DB6">
        <w:rPr>
          <w:bCs/>
          <w:iCs/>
          <w:spacing w:val="1"/>
          <w:sz w:val="24"/>
        </w:rPr>
        <w:t xml:space="preserve"> </w:t>
      </w:r>
      <w:r w:rsidRPr="00D84DB6">
        <w:rPr>
          <w:bCs/>
          <w:iCs/>
          <w:sz w:val="24"/>
        </w:rPr>
        <w:t>Chống Sa mạc hóa, Hội đồng Môi trường LHQ, Diễn đàn LHQ về Rừng,</w:t>
      </w:r>
      <w:r w:rsidRPr="00D84DB6">
        <w:rPr>
          <w:bCs/>
          <w:iCs/>
          <w:spacing w:val="1"/>
          <w:sz w:val="24"/>
        </w:rPr>
        <w:t xml:space="preserve"> </w:t>
      </w:r>
      <w:r w:rsidRPr="00D84DB6">
        <w:rPr>
          <w:bCs/>
          <w:iCs/>
          <w:sz w:val="24"/>
        </w:rPr>
        <w:t>UNFCCCWTO, G7 và G20. Sự tham gia như vậy sẽ bao gồm việc thúc đẩy các</w:t>
      </w:r>
      <w:r w:rsidRPr="00D84DB6">
        <w:rPr>
          <w:bCs/>
          <w:iCs/>
          <w:spacing w:val="1"/>
          <w:sz w:val="24"/>
        </w:rPr>
        <w:t xml:space="preserve"> </w:t>
      </w:r>
      <w:r w:rsidRPr="00D84DB6">
        <w:rPr>
          <w:bCs/>
          <w:iCs/>
          <w:sz w:val="24"/>
        </w:rPr>
        <w:t xml:space="preserve">chuyển </w:t>
      </w:r>
      <w:r w:rsidRPr="00D84DB6">
        <w:rPr>
          <w:bCs/>
          <w:iCs/>
          <w:sz w:val="24"/>
          <w:lang w:val="en-US"/>
        </w:rPr>
        <w:t xml:space="preserve">đổi </w:t>
      </w:r>
      <w:r w:rsidRPr="00D84DB6">
        <w:rPr>
          <w:bCs/>
          <w:iCs/>
          <w:sz w:val="24"/>
        </w:rPr>
        <w:t>sang sản xuất nông nghiệp bền vững và quản lý rừng bền vữn</w:t>
      </w:r>
      <w:r w:rsidRPr="00D84DB6">
        <w:rPr>
          <w:bCs/>
          <w:iCs/>
          <w:sz w:val="24"/>
          <w:lang w:val="en-US"/>
        </w:rPr>
        <w:t>g c</w:t>
      </w:r>
      <w:r w:rsidRPr="00D84DB6">
        <w:rPr>
          <w:bCs/>
          <w:iCs/>
          <w:sz w:val="24"/>
        </w:rPr>
        <w:t>ũng như sự phát triển của chuỗi cung ứng minh bạch và bền vững cũng như</w:t>
      </w:r>
      <w:r w:rsidRPr="00D84DB6">
        <w:rPr>
          <w:bCs/>
          <w:iCs/>
          <w:spacing w:val="1"/>
          <w:sz w:val="24"/>
        </w:rPr>
        <w:t xml:space="preserve"> </w:t>
      </w:r>
      <w:r w:rsidRPr="00D84DB6">
        <w:rPr>
          <w:bCs/>
          <w:iCs/>
          <w:sz w:val="24"/>
        </w:rPr>
        <w:t xml:space="preserve">tiếp tục nỗ lực hướng tới việc xác định và thống nhất các tiêu chuẩn và định nghĩa mạnh </w:t>
      </w:r>
      <w:r w:rsidRPr="00D84DB6">
        <w:rPr>
          <w:bCs/>
          <w:iCs/>
          <w:sz w:val="24"/>
          <w:lang w:val="en-US"/>
        </w:rPr>
        <w:t>mẽ đ</w:t>
      </w:r>
      <w:r w:rsidRPr="00D84DB6">
        <w:rPr>
          <w:bCs/>
          <w:iCs/>
          <w:sz w:val="24"/>
        </w:rPr>
        <w:t>ảm bảo mức độ bảo vệ cao đối với rừng và các hệ sinh thái tự nhiên khác và</w:t>
      </w:r>
      <w:r w:rsidRPr="00D84DB6">
        <w:rPr>
          <w:bCs/>
          <w:iCs/>
          <w:spacing w:val="1"/>
          <w:sz w:val="24"/>
        </w:rPr>
        <w:t xml:space="preserve"> </w:t>
      </w:r>
      <w:r w:rsidRPr="00D84DB6">
        <w:rPr>
          <w:bCs/>
          <w:iCs/>
          <w:sz w:val="24"/>
        </w:rPr>
        <w:t>nhân quyền có liên quan</w:t>
      </w:r>
      <w:r w:rsidRPr="00D84DB6">
        <w:rPr>
          <w:bCs/>
          <w:iCs/>
          <w:spacing w:val="-2"/>
          <w:sz w:val="24"/>
        </w:rPr>
        <w:t xml:space="preserve"> </w:t>
      </w:r>
      <w:r w:rsidRPr="00D84DB6">
        <w:rPr>
          <w:bCs/>
          <w:iCs/>
          <w:sz w:val="24"/>
        </w:rPr>
        <w:t>.</w:t>
      </w:r>
    </w:p>
    <w:p w14:paraId="09996D64" w14:textId="77777777" w:rsidR="008350F4" w:rsidRPr="00B364DE" w:rsidRDefault="00EE6240" w:rsidP="00B364DE">
      <w:pPr>
        <w:pStyle w:val="Heading1"/>
        <w:numPr>
          <w:ilvl w:val="0"/>
          <w:numId w:val="32"/>
        </w:numPr>
        <w:jc w:val="left"/>
        <w:rPr>
          <w:i w:val="0"/>
          <w:iCs w:val="0"/>
        </w:rPr>
      </w:pPr>
      <w:r w:rsidRPr="00B364DE">
        <w:rPr>
          <w:i w:val="0"/>
          <w:iCs w:val="0"/>
        </w:rPr>
        <w:t>Trong phạm vi thẩm quyền tương ứng của mình, Ủy ban, thay mặt cho</w:t>
      </w:r>
      <w:r w:rsidRPr="00B364DE">
        <w:rPr>
          <w:i w:val="0"/>
          <w:iCs w:val="0"/>
          <w:spacing w:val="1"/>
        </w:rPr>
        <w:t xml:space="preserve"> </w:t>
      </w:r>
      <w:r w:rsidRPr="00B364DE">
        <w:rPr>
          <w:i w:val="0"/>
          <w:iCs w:val="0"/>
        </w:rPr>
        <w:t>Liên minh và các Quốc gia Thành viên quan tâm sẽ tham gia đối thoại và hợp tác</w:t>
      </w:r>
      <w:r w:rsidRPr="00B364DE">
        <w:rPr>
          <w:i w:val="0"/>
          <w:iCs w:val="0"/>
          <w:spacing w:val="1"/>
        </w:rPr>
        <w:t xml:space="preserve"> </w:t>
      </w:r>
      <w:r w:rsidRPr="00B364DE">
        <w:rPr>
          <w:i w:val="0"/>
          <w:iCs w:val="0"/>
        </w:rPr>
        <w:t>với các nước tiêu thụ lớn khác, để thúc đẩy việc áp dụng các chính sách đầy tham vọng</w:t>
      </w:r>
      <w:r w:rsidRPr="00B364DE">
        <w:rPr>
          <w:i w:val="0"/>
          <w:iCs w:val="0"/>
          <w:spacing w:val="1"/>
        </w:rPr>
        <w:t xml:space="preserve"> </w:t>
      </w:r>
      <w:r w:rsidRPr="00B364DE">
        <w:rPr>
          <w:i w:val="0"/>
          <w:iCs w:val="0"/>
        </w:rPr>
        <w:t>các yêu cầu để giảm thiểu sự đóng góp của các quốc gia đó vào nạn phá rừng và suy thoái rừng,</w:t>
      </w:r>
      <w:r w:rsidRPr="00B364DE">
        <w:rPr>
          <w:i w:val="0"/>
          <w:iCs w:val="0"/>
          <w:spacing w:val="-1"/>
        </w:rPr>
        <w:t xml:space="preserve"> </w:t>
      </w:r>
      <w:r w:rsidRPr="00B364DE">
        <w:rPr>
          <w:i w:val="0"/>
          <w:iCs w:val="0"/>
        </w:rPr>
        <w:t>và một sân chơi bình đẳng toàn cầu.</w:t>
      </w:r>
    </w:p>
    <w:p w14:paraId="060B7894" w14:textId="77777777" w:rsidR="00B364DE" w:rsidRDefault="00B364DE">
      <w:pPr>
        <w:widowControl/>
        <w:autoSpaceDE/>
        <w:autoSpaceDN/>
        <w:rPr>
          <w:b/>
          <w:bCs/>
          <w:sz w:val="24"/>
        </w:rPr>
      </w:pPr>
      <w:r>
        <w:rPr>
          <w:b/>
          <w:bCs/>
          <w:sz w:val="24"/>
        </w:rPr>
        <w:br w:type="page"/>
      </w:r>
    </w:p>
    <w:p w14:paraId="77D049C6" w14:textId="77777777" w:rsidR="00B364DE" w:rsidRDefault="00EE6240" w:rsidP="00B364DE">
      <w:pPr>
        <w:pStyle w:val="Heading2"/>
        <w:rPr>
          <w:spacing w:val="1"/>
        </w:rPr>
      </w:pPr>
      <w:r w:rsidRPr="00196B8E">
        <w:lastRenderedPageBreak/>
        <w:t>CHƯƠNG 6</w:t>
      </w:r>
      <w:r w:rsidRPr="00196B8E">
        <w:rPr>
          <w:spacing w:val="1"/>
        </w:rPr>
        <w:t xml:space="preserve"> </w:t>
      </w:r>
    </w:p>
    <w:p w14:paraId="5E06401C" w14:textId="17642446" w:rsidR="008350F4" w:rsidRPr="00196B8E" w:rsidRDefault="00646F6B" w:rsidP="00B364DE">
      <w:pPr>
        <w:pStyle w:val="Heading2"/>
        <w:rPr>
          <w:i/>
          <w:lang w:val="vi-VN"/>
        </w:rPr>
      </w:pPr>
      <w:r w:rsidRPr="00196B8E">
        <w:t>MỐI</w:t>
      </w:r>
      <w:r w:rsidRPr="00196B8E">
        <w:rPr>
          <w:lang w:val="vi-VN"/>
        </w:rPr>
        <w:t xml:space="preserve"> LO NGẠI ĐƯỢC CHỨNG MINH</w:t>
      </w:r>
    </w:p>
    <w:p w14:paraId="6E7DD2C2" w14:textId="77777777" w:rsidR="00B364DE" w:rsidRDefault="00EE6240" w:rsidP="00B364DE">
      <w:pPr>
        <w:pStyle w:val="Heading1"/>
      </w:pPr>
      <w:r w:rsidRPr="00196B8E">
        <w:t xml:space="preserve">Điều 31 </w:t>
      </w:r>
    </w:p>
    <w:p w14:paraId="30D66783" w14:textId="7C589CA1" w:rsidR="008350F4" w:rsidRPr="00196B8E" w:rsidRDefault="00646F6B" w:rsidP="00B364DE">
      <w:pPr>
        <w:pStyle w:val="Heading1"/>
      </w:pPr>
      <w:r w:rsidRPr="00196B8E">
        <w:t>Những lo ngại được chứng minh của cá nhân hoặc tổ chức pháp nhân</w:t>
      </w:r>
      <w:r w:rsidRPr="00196B8E" w:rsidDel="00646F6B">
        <w:t xml:space="preserve"> </w:t>
      </w:r>
    </w:p>
    <w:p w14:paraId="2C4DD14D" w14:textId="77777777" w:rsidR="008350F4" w:rsidRPr="00196B8E" w:rsidRDefault="008350F4" w:rsidP="005379D4">
      <w:pPr>
        <w:pStyle w:val="BodyText"/>
        <w:spacing w:before="4"/>
        <w:ind w:right="74"/>
        <w:jc w:val="both"/>
        <w:rPr>
          <w:sz w:val="22"/>
        </w:rPr>
      </w:pPr>
    </w:p>
    <w:p w14:paraId="4063401A" w14:textId="71B6534F" w:rsidR="008350F4" w:rsidRPr="00B364DE" w:rsidRDefault="00EE6240" w:rsidP="00B364DE">
      <w:pPr>
        <w:pStyle w:val="ListParagraph"/>
        <w:numPr>
          <w:ilvl w:val="0"/>
          <w:numId w:val="33"/>
        </w:numPr>
        <w:tabs>
          <w:tab w:val="left" w:pos="1068"/>
          <w:tab w:val="left" w:pos="1070"/>
        </w:tabs>
        <w:spacing w:before="1" w:line="360" w:lineRule="auto"/>
        <w:ind w:right="74" w:hanging="851"/>
        <w:rPr>
          <w:sz w:val="24"/>
        </w:rPr>
      </w:pPr>
      <w:r w:rsidRPr="00B364DE">
        <w:rPr>
          <w:sz w:val="24"/>
        </w:rPr>
        <w:t>Các thể nhân hoặc pháp nhân có thể gửi các mối quan ngại có căn cứ đến các cơ quan có thẩm quyề</w:t>
      </w:r>
      <w:r w:rsidRPr="00B364DE">
        <w:rPr>
          <w:sz w:val="24"/>
          <w:lang w:val="en-US"/>
        </w:rPr>
        <w:t>n k</w:t>
      </w:r>
      <w:r w:rsidRPr="00B364DE">
        <w:rPr>
          <w:sz w:val="24"/>
        </w:rPr>
        <w:t xml:space="preserve">hi họ xem xét  rằng một hoặc nhiều nhà </w:t>
      </w:r>
      <w:r w:rsidR="00F87F15" w:rsidRPr="00B364DE">
        <w:rPr>
          <w:sz w:val="24"/>
        </w:rPr>
        <w:t>nhập khẩu</w:t>
      </w:r>
      <w:r w:rsidRPr="00B364DE">
        <w:rPr>
          <w:sz w:val="24"/>
        </w:rPr>
        <w:t xml:space="preserve"> hoặc thương nhân không tuân thủ</w:t>
      </w:r>
      <w:r w:rsidRPr="00B364DE">
        <w:rPr>
          <w:spacing w:val="1"/>
          <w:sz w:val="24"/>
        </w:rPr>
        <w:t xml:space="preserve"> </w:t>
      </w:r>
      <w:r w:rsidR="00A81897" w:rsidRPr="00B364DE">
        <w:rPr>
          <w:sz w:val="24"/>
        </w:rPr>
        <w:t>Quy định</w:t>
      </w:r>
      <w:r w:rsidRPr="00B364DE">
        <w:rPr>
          <w:sz w:val="24"/>
        </w:rPr>
        <w:t xml:space="preserve"> này.</w:t>
      </w:r>
    </w:p>
    <w:p w14:paraId="3A9F0A13" w14:textId="6FE0C145" w:rsidR="008350F4" w:rsidRPr="00B364DE" w:rsidRDefault="00EE6240" w:rsidP="00B364DE">
      <w:pPr>
        <w:pStyle w:val="ListParagraph"/>
        <w:numPr>
          <w:ilvl w:val="0"/>
          <w:numId w:val="33"/>
        </w:numPr>
        <w:tabs>
          <w:tab w:val="left" w:pos="1068"/>
          <w:tab w:val="left" w:pos="1070"/>
        </w:tabs>
        <w:spacing w:line="360" w:lineRule="auto"/>
        <w:ind w:right="74" w:hanging="851"/>
      </w:pPr>
      <w:r w:rsidRPr="00B364DE">
        <w:rPr>
          <w:sz w:val="24"/>
        </w:rPr>
        <w:t>Các cơ quan có thẩm quyền sẽ , không chậm trễ, đánh giá một cách cẩn trọng và khách quan</w:t>
      </w:r>
      <w:r w:rsidRPr="00B364DE">
        <w:rPr>
          <w:spacing w:val="1"/>
          <w:sz w:val="24"/>
        </w:rPr>
        <w:t xml:space="preserve"> </w:t>
      </w:r>
      <w:r w:rsidRPr="00B364DE">
        <w:rPr>
          <w:sz w:val="24"/>
        </w:rPr>
        <w:t xml:space="preserve">những lo ngại đã được chứng minh , bao gồm cả việc liệu những tuyên bố đó có cơ sở vững chắc hay không </w:t>
      </w:r>
      <w:r w:rsidRPr="00B364DE">
        <w:rPr>
          <w:sz w:val="24"/>
          <w:lang w:val="en-US"/>
        </w:rPr>
        <w:t>và c</w:t>
      </w:r>
      <w:r w:rsidRPr="00B364DE">
        <w:rPr>
          <w:sz w:val="24"/>
        </w:rPr>
        <w:t>ác bước cần thiết, bao gồm tiến hành kiểm tra và tiến hành điều trần</w:t>
      </w:r>
      <w:r w:rsidRPr="00B364DE">
        <w:rPr>
          <w:spacing w:val="1"/>
          <w:sz w:val="24"/>
        </w:rPr>
        <w:t xml:space="preserve"> </w:t>
      </w:r>
      <w:r w:rsidRPr="00B364DE">
        <w:rPr>
          <w:sz w:val="24"/>
        </w:rPr>
        <w:t xml:space="preserve">các nhà </w:t>
      </w:r>
      <w:r w:rsidR="00F87F15" w:rsidRPr="00B364DE">
        <w:rPr>
          <w:sz w:val="24"/>
        </w:rPr>
        <w:t>nhập khẩu</w:t>
      </w:r>
      <w:r w:rsidRPr="00B364DE">
        <w:rPr>
          <w:sz w:val="24"/>
        </w:rPr>
        <w:t xml:space="preserve"> và thương nhân, nhằm phát hiện khả năng không tuân thủ Quy định </w:t>
      </w:r>
      <w:r w:rsidRPr="00B364DE">
        <w:rPr>
          <w:sz w:val="24"/>
          <w:lang w:val="en-US"/>
        </w:rPr>
        <w:t xml:space="preserve">này </w:t>
      </w:r>
      <w:r w:rsidRPr="00B364DE">
        <w:rPr>
          <w:sz w:val="24"/>
        </w:rPr>
        <w:t>và, khi thích hợp, thực hiện các biện pháp tạm thời theo Điều 23 để</w:t>
      </w:r>
      <w:r w:rsidRPr="00B364DE">
        <w:rPr>
          <w:spacing w:val="1"/>
          <w:sz w:val="24"/>
        </w:rPr>
        <w:t xml:space="preserve"> </w:t>
      </w:r>
      <w:r w:rsidRPr="00B364DE">
        <w:rPr>
          <w:sz w:val="24"/>
        </w:rPr>
        <w:t>ngăn chặn</w:t>
      </w:r>
      <w:r w:rsidRPr="00B364DE">
        <w:rPr>
          <w:spacing w:val="-1"/>
          <w:sz w:val="24"/>
        </w:rPr>
        <w:t xml:space="preserve"> </w:t>
      </w:r>
      <w:r w:rsidRPr="00B364DE">
        <w:rPr>
          <w:sz w:val="24"/>
        </w:rPr>
        <w:t xml:space="preserve">việc </w:t>
      </w:r>
      <w:r w:rsidRPr="00B364DE">
        <w:rPr>
          <w:sz w:val="24"/>
          <w:lang w:val="en-US"/>
        </w:rPr>
        <w:t>lưu thông</w:t>
      </w:r>
      <w:r w:rsidRPr="00B364DE">
        <w:rPr>
          <w:spacing w:val="-1"/>
          <w:sz w:val="24"/>
        </w:rPr>
        <w:t xml:space="preserve"> </w:t>
      </w:r>
      <w:r w:rsidRPr="00B364DE">
        <w:rPr>
          <w:sz w:val="24"/>
        </w:rPr>
        <w:t>hoặc làm cho có sẵn trên thị trường</w:t>
      </w:r>
      <w:r w:rsidRPr="00B364DE">
        <w:rPr>
          <w:spacing w:val="-1"/>
          <w:sz w:val="24"/>
        </w:rPr>
        <w:t xml:space="preserve"> </w:t>
      </w:r>
      <w:r w:rsidRPr="00B364DE">
        <w:rPr>
          <w:sz w:val="24"/>
        </w:rPr>
        <w:t>và xuất khẩu</w:t>
      </w:r>
      <w:r w:rsidRPr="00B364DE">
        <w:rPr>
          <w:sz w:val="24"/>
          <w:lang w:val="en-US"/>
        </w:rPr>
        <w:t xml:space="preserve"> </w:t>
      </w:r>
      <w:r w:rsidRPr="00B364DE">
        <w:t>sản phẩm</w:t>
      </w:r>
      <w:r w:rsidRPr="00B364DE">
        <w:rPr>
          <w:sz w:val="24"/>
          <w:lang w:val="en-US"/>
        </w:rPr>
        <w:t xml:space="preserve"> </w:t>
      </w:r>
      <w:r w:rsidRPr="00B364DE">
        <w:rPr>
          <w:sz w:val="24"/>
        </w:rPr>
        <w:t>có liên quan</w:t>
      </w:r>
      <w:r w:rsidRPr="00B364DE">
        <w:rPr>
          <w:sz w:val="24"/>
          <w:lang w:val="en-US"/>
        </w:rPr>
        <w:t xml:space="preserve"> </w:t>
      </w:r>
      <w:r w:rsidRPr="00B364DE">
        <w:rPr>
          <w:spacing w:val="-1"/>
        </w:rPr>
        <w:t xml:space="preserve"> </w:t>
      </w:r>
      <w:r w:rsidRPr="00B364DE">
        <w:rPr>
          <w:lang w:val="en-US"/>
        </w:rPr>
        <w:t>bởi một</w:t>
      </w:r>
      <w:r w:rsidRPr="00B364DE">
        <w:rPr>
          <w:spacing w:val="-1"/>
        </w:rPr>
        <w:t xml:space="preserve"> </w:t>
      </w:r>
      <w:r w:rsidRPr="00B364DE">
        <w:t>cuộc điều tra.</w:t>
      </w:r>
    </w:p>
    <w:p w14:paraId="02525293" w14:textId="47CFD302" w:rsidR="008350F4" w:rsidRPr="00B364DE" w:rsidRDefault="00EE6240" w:rsidP="00B364DE">
      <w:pPr>
        <w:pStyle w:val="ListParagraph"/>
        <w:numPr>
          <w:ilvl w:val="0"/>
          <w:numId w:val="33"/>
        </w:numPr>
        <w:tabs>
          <w:tab w:val="left" w:pos="1068"/>
          <w:tab w:val="left" w:pos="1070"/>
        </w:tabs>
        <w:spacing w:before="1" w:line="360" w:lineRule="auto"/>
        <w:ind w:right="74" w:hanging="851"/>
        <w:rPr>
          <w:sz w:val="24"/>
        </w:rPr>
      </w:pPr>
      <w:r w:rsidRPr="00B364DE">
        <w:rPr>
          <w:sz w:val="24"/>
        </w:rPr>
        <w:t>Trong vòng 30 ngày kể từ ngày nhận được mối lo ngại có căn cứ, nếu không có quy định khác trong</w:t>
      </w:r>
      <w:r w:rsidRPr="00B364DE">
        <w:rPr>
          <w:spacing w:val="1"/>
          <w:sz w:val="24"/>
        </w:rPr>
        <w:t xml:space="preserve"> </w:t>
      </w:r>
      <w:r w:rsidRPr="00B364DE">
        <w:rPr>
          <w:sz w:val="24"/>
        </w:rPr>
        <w:t>pháp luật quốc gia, cơ quan có thẩm quyền sẽ thông báo cho</w:t>
      </w:r>
      <w:r w:rsidRPr="00B364DE">
        <w:rPr>
          <w:spacing w:val="1"/>
          <w:sz w:val="24"/>
        </w:rPr>
        <w:t xml:space="preserve"> </w:t>
      </w:r>
      <w:r w:rsidRPr="00B364DE">
        <w:rPr>
          <w:sz w:val="24"/>
        </w:rPr>
        <w:t>người</w:t>
      </w:r>
      <w:r w:rsidR="00646F6B" w:rsidRPr="00B364DE">
        <w:rPr>
          <w:sz w:val="24"/>
          <w:lang w:val="vi-VN"/>
        </w:rPr>
        <w:t xml:space="preserve"> nêu lên mối quan ngại được chứng minh</w:t>
      </w:r>
      <w:r w:rsidRPr="00B364DE">
        <w:rPr>
          <w:sz w:val="24"/>
        </w:rPr>
        <w:t xml:space="preserve"> đề cập trong</w:t>
      </w:r>
      <w:r w:rsidRPr="00B364DE">
        <w:rPr>
          <w:spacing w:val="1"/>
          <w:sz w:val="24"/>
        </w:rPr>
        <w:t xml:space="preserve"> </w:t>
      </w:r>
      <w:r w:rsidRPr="00B364DE">
        <w:rPr>
          <w:sz w:val="24"/>
          <w:lang w:val="en-US"/>
        </w:rPr>
        <w:t>khoản</w:t>
      </w:r>
      <w:r w:rsidRPr="00B364DE">
        <w:rPr>
          <w:sz w:val="24"/>
        </w:rPr>
        <w:t xml:space="preserve"> 1 , về việc theo dõi được đưa ra </w:t>
      </w:r>
      <w:r w:rsidRPr="00B364DE">
        <w:rPr>
          <w:sz w:val="24"/>
          <w:lang w:val="en-US"/>
        </w:rPr>
        <w:t>cho việc</w:t>
      </w:r>
      <w:r w:rsidRPr="00B364DE">
        <w:rPr>
          <w:spacing w:val="-1"/>
          <w:sz w:val="24"/>
        </w:rPr>
        <w:t xml:space="preserve"> </w:t>
      </w:r>
      <w:r w:rsidRPr="00B364DE">
        <w:rPr>
          <w:sz w:val="24"/>
        </w:rPr>
        <w:t>nộp hồ sơ</w:t>
      </w:r>
      <w:r w:rsidRPr="00B364DE">
        <w:rPr>
          <w:spacing w:val="-1"/>
          <w:sz w:val="24"/>
        </w:rPr>
        <w:t xml:space="preserve"> </w:t>
      </w:r>
      <w:r w:rsidRPr="00B364DE">
        <w:rPr>
          <w:sz w:val="24"/>
        </w:rPr>
        <w:t>và sẽ</w:t>
      </w:r>
      <w:r w:rsidRPr="00B364DE">
        <w:rPr>
          <w:spacing w:val="-1"/>
          <w:sz w:val="24"/>
        </w:rPr>
        <w:t xml:space="preserve"> </w:t>
      </w:r>
      <w:r w:rsidRPr="00B364DE">
        <w:rPr>
          <w:sz w:val="24"/>
        </w:rPr>
        <w:t>cung cấp</w:t>
      </w:r>
      <w:r w:rsidRPr="00B364DE">
        <w:rPr>
          <w:spacing w:val="-1"/>
          <w:sz w:val="24"/>
        </w:rPr>
        <w:t xml:space="preserve"> </w:t>
      </w:r>
      <w:r w:rsidRPr="00B364DE">
        <w:rPr>
          <w:sz w:val="24"/>
        </w:rPr>
        <w:t>những lý do cho nó.</w:t>
      </w:r>
    </w:p>
    <w:p w14:paraId="2B367273" w14:textId="2DE09348" w:rsidR="008350F4" w:rsidRPr="00B364DE" w:rsidRDefault="00EE6240" w:rsidP="00B364DE">
      <w:pPr>
        <w:pStyle w:val="Heading1"/>
        <w:numPr>
          <w:ilvl w:val="0"/>
          <w:numId w:val="33"/>
        </w:numPr>
        <w:jc w:val="left"/>
        <w:rPr>
          <w:i w:val="0"/>
          <w:iCs w:val="0"/>
        </w:rPr>
      </w:pPr>
      <w:r w:rsidRPr="00B364DE">
        <w:rPr>
          <w:i w:val="0"/>
          <w:iCs w:val="0"/>
        </w:rPr>
        <w:t>Không ảnh hưởng đến các nghĩa vụ theo Chỉ thị (EU) 2019/1937 của Nghị viện và Hội đồng Châu Âu</w:t>
      </w:r>
      <w:r w:rsidRPr="00B364DE">
        <w:rPr>
          <w:rStyle w:val="FootnoteReference"/>
          <w:i w:val="0"/>
          <w:iCs w:val="0"/>
        </w:rPr>
        <w:footnoteReference w:id="26"/>
      </w:r>
      <w:r w:rsidRPr="00B364DE">
        <w:rPr>
          <w:i w:val="0"/>
          <w:iCs w:val="0"/>
        </w:rPr>
        <w:t xml:space="preserve"> </w:t>
      </w:r>
      <w:proofErr w:type="gramStart"/>
      <w:r w:rsidRPr="00B364DE">
        <w:rPr>
          <w:i w:val="0"/>
          <w:iCs w:val="0"/>
          <w:position w:val="7"/>
          <w:sz w:val="16"/>
        </w:rPr>
        <w:t xml:space="preserve">1 </w:t>
      </w:r>
      <w:r w:rsidRPr="00B364DE">
        <w:rPr>
          <w:i w:val="0"/>
          <w:iCs w:val="0"/>
        </w:rPr>
        <w:t>,</w:t>
      </w:r>
      <w:proofErr w:type="gramEnd"/>
      <w:r w:rsidRPr="00B364DE">
        <w:rPr>
          <w:i w:val="0"/>
          <w:iCs w:val="0"/>
        </w:rPr>
        <w:t xml:space="preserve"> các Quốc gia Thành viên sẽ quy định về</w:t>
      </w:r>
      <w:r w:rsidRPr="00B364DE">
        <w:rPr>
          <w:i w:val="0"/>
          <w:iCs w:val="0"/>
          <w:spacing w:val="1"/>
        </w:rPr>
        <w:t xml:space="preserve"> </w:t>
      </w:r>
      <w:r w:rsidRPr="00B364DE">
        <w:rPr>
          <w:i w:val="0"/>
          <w:iCs w:val="0"/>
        </w:rPr>
        <w:t>biện pháp bảo vệ danh tính của thể nhân hoặc pháp nhân nộp</w:t>
      </w:r>
      <w:r w:rsidRPr="00B364DE">
        <w:rPr>
          <w:i w:val="0"/>
          <w:iCs w:val="0"/>
          <w:spacing w:val="1"/>
        </w:rPr>
        <w:t xml:space="preserve"> </w:t>
      </w:r>
      <w:r w:rsidRPr="00B364DE">
        <w:rPr>
          <w:i w:val="0"/>
          <w:iCs w:val="0"/>
        </w:rPr>
        <w:t>quan ngại có căn cứ hoặc người tiến hành điều tra với mục đích xác minh</w:t>
      </w:r>
      <w:r w:rsidRPr="00B364DE">
        <w:rPr>
          <w:i w:val="0"/>
          <w:iCs w:val="0"/>
          <w:spacing w:val="1"/>
        </w:rPr>
        <w:t xml:space="preserve"> </w:t>
      </w:r>
      <w:r w:rsidRPr="00B364DE">
        <w:rPr>
          <w:i w:val="0"/>
          <w:iCs w:val="0"/>
        </w:rPr>
        <w:t>Tuân thủ</w:t>
      </w:r>
      <w:r w:rsidRPr="00B364DE">
        <w:rPr>
          <w:i w:val="0"/>
          <w:iCs w:val="0"/>
          <w:spacing w:val="-1"/>
        </w:rPr>
        <w:t xml:space="preserve"> </w:t>
      </w:r>
      <w:r w:rsidRPr="00B364DE">
        <w:rPr>
          <w:i w:val="0"/>
          <w:iCs w:val="0"/>
        </w:rPr>
        <w:t xml:space="preserve">bởi các nhà </w:t>
      </w:r>
      <w:r w:rsidR="00F87F15" w:rsidRPr="00B364DE">
        <w:rPr>
          <w:i w:val="0"/>
          <w:iCs w:val="0"/>
        </w:rPr>
        <w:t>nhập khẩu</w:t>
      </w:r>
      <w:r w:rsidRPr="00B364DE">
        <w:rPr>
          <w:i w:val="0"/>
          <w:iCs w:val="0"/>
        </w:rPr>
        <w:t xml:space="preserve"> hoặc thương nhân với Quy định này.</w:t>
      </w:r>
    </w:p>
    <w:p w14:paraId="3CEB3CA2" w14:textId="77777777" w:rsidR="00B364DE" w:rsidRDefault="00B364DE">
      <w:pPr>
        <w:widowControl/>
        <w:autoSpaceDE/>
        <w:autoSpaceDN/>
        <w:rPr>
          <w:b/>
          <w:bCs/>
          <w:sz w:val="24"/>
          <w:szCs w:val="24"/>
        </w:rPr>
      </w:pPr>
      <w:r>
        <w:rPr>
          <w:b/>
          <w:bCs/>
        </w:rPr>
        <w:br w:type="page"/>
      </w:r>
    </w:p>
    <w:p w14:paraId="7A4011FB" w14:textId="77777777" w:rsidR="00B364DE" w:rsidRDefault="00EE6240" w:rsidP="00B364DE">
      <w:pPr>
        <w:pStyle w:val="Heading1"/>
        <w:rPr>
          <w:spacing w:val="1"/>
        </w:rPr>
      </w:pPr>
      <w:r w:rsidRPr="00196B8E">
        <w:lastRenderedPageBreak/>
        <w:t>Điều 32</w:t>
      </w:r>
      <w:r w:rsidRPr="00196B8E">
        <w:rPr>
          <w:spacing w:val="1"/>
        </w:rPr>
        <w:t xml:space="preserve"> </w:t>
      </w:r>
    </w:p>
    <w:p w14:paraId="62D15D3A" w14:textId="0D89CB11" w:rsidR="008350F4" w:rsidRPr="00196B8E" w:rsidRDefault="00646F6B" w:rsidP="00B364DE">
      <w:pPr>
        <w:pStyle w:val="Heading1"/>
      </w:pPr>
      <w:r w:rsidRPr="00196B8E">
        <w:t>Quyền tiếp cận công lý</w:t>
      </w:r>
    </w:p>
    <w:p w14:paraId="14F25470" w14:textId="27E16EDA" w:rsidR="008350F4" w:rsidRPr="00B364DE" w:rsidRDefault="00646F6B" w:rsidP="005379D4">
      <w:pPr>
        <w:pStyle w:val="ListParagraph"/>
        <w:numPr>
          <w:ilvl w:val="0"/>
          <w:numId w:val="34"/>
        </w:numPr>
        <w:tabs>
          <w:tab w:val="left" w:pos="1068"/>
          <w:tab w:val="left" w:pos="1070"/>
        </w:tabs>
        <w:spacing w:line="360" w:lineRule="auto"/>
        <w:ind w:right="74" w:hanging="851"/>
        <w:jc w:val="both"/>
        <w:rPr>
          <w:sz w:val="24"/>
        </w:rPr>
      </w:pPr>
      <w:r w:rsidRPr="00B364DE">
        <w:rPr>
          <w:sz w:val="24"/>
          <w:lang w:val="vi-VN"/>
        </w:rPr>
        <w:t xml:space="preserve">Mọi cá nhân hoặc tổ chức pháp nhân có lợi ích đủ đáng, được xác định theo hệ thống pháp lý của quốc gia hiện hành về biện pháp pháp lý, bao gồm cả những người này đáp ứng các tiêu chí, nếu có, được quy định trong pháp luật quốc gia, bao gồm cả những người đã nêu lên một vấn đề có căn cứ theo Điều 31, sẽ có quyền truy cập các thủ tục hành chính hoặc tòa án để xem xét tính hợp pháp của các quyết định, hành vi hoặc sự không hành động của các cơ quan có thẩm quyền theo </w:t>
      </w:r>
      <w:r w:rsidR="00EE6240" w:rsidRPr="00B364DE">
        <w:rPr>
          <w:sz w:val="24"/>
        </w:rPr>
        <w:t>Quy định này.</w:t>
      </w:r>
      <w:r w:rsidRPr="00B364DE">
        <w:rPr>
          <w:sz w:val="24"/>
          <w:lang w:val="vi-VN"/>
        </w:rPr>
        <w:t xml:space="preserve"> </w:t>
      </w:r>
    </w:p>
    <w:p w14:paraId="2F9E026A" w14:textId="72245115" w:rsidR="008350F4" w:rsidRPr="00B364DE" w:rsidRDefault="00EE6240" w:rsidP="005379D4">
      <w:pPr>
        <w:pStyle w:val="ListParagraph"/>
        <w:numPr>
          <w:ilvl w:val="0"/>
          <w:numId w:val="34"/>
        </w:numPr>
        <w:tabs>
          <w:tab w:val="left" w:pos="1068"/>
          <w:tab w:val="left" w:pos="1070"/>
        </w:tabs>
        <w:spacing w:line="360" w:lineRule="auto"/>
        <w:ind w:right="74" w:hanging="851"/>
        <w:jc w:val="both"/>
        <w:rPr>
          <w:sz w:val="24"/>
        </w:rPr>
      </w:pPr>
      <w:r w:rsidRPr="00B364DE">
        <w:rPr>
          <w:sz w:val="24"/>
        </w:rPr>
        <w:t xml:space="preserve">Quy định </w:t>
      </w:r>
      <w:r w:rsidR="00B61D9A" w:rsidRPr="00B364DE">
        <w:rPr>
          <w:sz w:val="24"/>
        </w:rPr>
        <w:t>n</w:t>
      </w:r>
      <w:r w:rsidR="00646F6B" w:rsidRPr="00B364DE">
        <w:rPr>
          <w:sz w:val="24"/>
        </w:rPr>
        <w:t>ày sẽ không ảnh hưởng đến bất kỳ quy định nào của pháp luật</w:t>
      </w:r>
      <w:r w:rsidR="00B61D9A" w:rsidRPr="00B364DE">
        <w:rPr>
          <w:sz w:val="24"/>
          <w:lang w:val="vi-VN"/>
        </w:rPr>
        <w:t xml:space="preserve"> </w:t>
      </w:r>
      <w:r w:rsidR="00646F6B" w:rsidRPr="00B364DE">
        <w:rPr>
          <w:sz w:val="24"/>
        </w:rPr>
        <w:t>quốc gia về quyền truy cập công lý và những quy định yêu cầu các thủ tục xem xét hành chính phải được thực hiện trước khi đưa ra tố tụng tại tòa án</w:t>
      </w:r>
      <w:r w:rsidRPr="00B364DE">
        <w:rPr>
          <w:sz w:val="24"/>
        </w:rPr>
        <w:t>.</w:t>
      </w:r>
    </w:p>
    <w:p w14:paraId="7CF4303D" w14:textId="77777777" w:rsidR="00B364DE" w:rsidRDefault="00B364DE">
      <w:pPr>
        <w:widowControl/>
        <w:autoSpaceDE/>
        <w:autoSpaceDN/>
        <w:rPr>
          <w:b/>
          <w:bCs/>
          <w:sz w:val="24"/>
          <w:szCs w:val="24"/>
        </w:rPr>
      </w:pPr>
      <w:r>
        <w:rPr>
          <w:b/>
          <w:bCs/>
        </w:rPr>
        <w:br w:type="page"/>
      </w:r>
    </w:p>
    <w:p w14:paraId="4FCEF794" w14:textId="77777777" w:rsidR="00B364DE" w:rsidRDefault="00EE6240" w:rsidP="00B364DE">
      <w:pPr>
        <w:pStyle w:val="Heading2"/>
        <w:rPr>
          <w:spacing w:val="1"/>
        </w:rPr>
      </w:pPr>
      <w:r w:rsidRPr="00196B8E">
        <w:lastRenderedPageBreak/>
        <w:t>CHƯƠNG 7</w:t>
      </w:r>
      <w:r w:rsidRPr="00196B8E">
        <w:rPr>
          <w:spacing w:val="1"/>
        </w:rPr>
        <w:t xml:space="preserve"> </w:t>
      </w:r>
    </w:p>
    <w:p w14:paraId="5BCF590C" w14:textId="1A33C9BC" w:rsidR="008350F4" w:rsidRPr="00196B8E" w:rsidRDefault="00EE6240" w:rsidP="00B364DE">
      <w:pPr>
        <w:pStyle w:val="Heading2"/>
      </w:pPr>
      <w:r w:rsidRPr="00196B8E">
        <w:t>HỆ THỐNG</w:t>
      </w:r>
      <w:r w:rsidRPr="00196B8E">
        <w:rPr>
          <w:lang w:val="en-US"/>
        </w:rPr>
        <w:t xml:space="preserve"> </w:t>
      </w:r>
      <w:r w:rsidRPr="00196B8E">
        <w:t>THÔNG TIN</w:t>
      </w:r>
      <w:r w:rsidRPr="00196B8E">
        <w:rPr>
          <w:spacing w:val="-9"/>
        </w:rPr>
        <w:t xml:space="preserve"> </w:t>
      </w:r>
    </w:p>
    <w:p w14:paraId="3034264C" w14:textId="77777777" w:rsidR="00B364DE" w:rsidRDefault="00EE6240" w:rsidP="00B364DE">
      <w:pPr>
        <w:pStyle w:val="Heading1"/>
        <w:rPr>
          <w:spacing w:val="1"/>
        </w:rPr>
      </w:pPr>
      <w:r w:rsidRPr="00196B8E">
        <w:t>Điều 33</w:t>
      </w:r>
      <w:r w:rsidRPr="00196B8E">
        <w:rPr>
          <w:spacing w:val="1"/>
        </w:rPr>
        <w:t xml:space="preserve"> </w:t>
      </w:r>
    </w:p>
    <w:p w14:paraId="3C981892" w14:textId="62C810AA" w:rsidR="008350F4" w:rsidRPr="00196B8E" w:rsidRDefault="00EE6240" w:rsidP="00B364DE">
      <w:pPr>
        <w:pStyle w:val="Heading1"/>
      </w:pPr>
      <w:r w:rsidRPr="00196B8E">
        <w:t>Hệ thống thông tin</w:t>
      </w:r>
      <w:r w:rsidRPr="00196B8E">
        <w:rPr>
          <w:spacing w:val="-13"/>
        </w:rPr>
        <w:t xml:space="preserve"> </w:t>
      </w:r>
    </w:p>
    <w:p w14:paraId="31F37281" w14:textId="76478CFC" w:rsidR="008350F4" w:rsidRPr="00B364DE" w:rsidRDefault="00EE6240" w:rsidP="005379D4">
      <w:pPr>
        <w:pStyle w:val="ListParagraph"/>
        <w:numPr>
          <w:ilvl w:val="0"/>
          <w:numId w:val="35"/>
        </w:numPr>
        <w:tabs>
          <w:tab w:val="left" w:pos="1068"/>
          <w:tab w:val="left" w:pos="1070"/>
        </w:tabs>
        <w:spacing w:line="360" w:lineRule="auto"/>
        <w:ind w:right="74" w:hanging="851"/>
        <w:jc w:val="both"/>
        <w:rPr>
          <w:sz w:val="24"/>
        </w:rPr>
      </w:pPr>
      <w:r w:rsidRPr="00B364DE">
        <w:rPr>
          <w:sz w:val="24"/>
        </w:rPr>
        <w:t>Trước … [ngày quy định tại Điều 38(2)], Ủy ban sẽ thành lập và</w:t>
      </w:r>
      <w:r w:rsidRPr="00B364DE">
        <w:rPr>
          <w:spacing w:val="1"/>
          <w:sz w:val="24"/>
        </w:rPr>
        <w:t xml:space="preserve"> </w:t>
      </w:r>
      <w:r w:rsidRPr="00B364DE">
        <w:rPr>
          <w:sz w:val="24"/>
        </w:rPr>
        <w:t xml:space="preserve">sau đó sẽ duy trì một hệ thống thông tin bao gồm </w:t>
      </w:r>
      <w:r w:rsidRPr="00B364DE">
        <w:rPr>
          <w:sz w:val="24"/>
          <w:lang w:val="en-US"/>
        </w:rPr>
        <w:t xml:space="preserve">tờ khai </w:t>
      </w:r>
      <w:r w:rsidR="00A26F23" w:rsidRPr="00B364DE">
        <w:rPr>
          <w:sz w:val="24"/>
          <w:lang w:val="en-US"/>
        </w:rPr>
        <w:t>thẩm định</w:t>
      </w:r>
      <w:r w:rsidRPr="00B364DE">
        <w:rPr>
          <w:sz w:val="24"/>
        </w:rPr>
        <w:t xml:space="preserve"> thực hiện</w:t>
      </w:r>
      <w:r w:rsidRPr="00B364DE">
        <w:rPr>
          <w:spacing w:val="-1"/>
          <w:sz w:val="24"/>
        </w:rPr>
        <w:t xml:space="preserve"> </w:t>
      </w:r>
      <w:r w:rsidRPr="00B364DE">
        <w:rPr>
          <w:sz w:val="24"/>
        </w:rPr>
        <w:t>có sẵn theo</w:t>
      </w:r>
      <w:r w:rsidRPr="00B364DE">
        <w:rPr>
          <w:spacing w:val="-1"/>
          <w:sz w:val="24"/>
          <w:lang w:val="en-US"/>
        </w:rPr>
        <w:t xml:space="preserve"> Điều</w:t>
      </w:r>
      <w:r w:rsidRPr="00B364DE">
        <w:rPr>
          <w:spacing w:val="-1"/>
          <w:sz w:val="24"/>
        </w:rPr>
        <w:t xml:space="preserve"> </w:t>
      </w:r>
      <w:r w:rsidRPr="00B364DE">
        <w:rPr>
          <w:sz w:val="24"/>
        </w:rPr>
        <w:t>4(2).</w:t>
      </w:r>
    </w:p>
    <w:p w14:paraId="637C940E" w14:textId="27E7B396" w:rsidR="008350F4" w:rsidRPr="00B364DE" w:rsidRDefault="00EE6240" w:rsidP="005379D4">
      <w:pPr>
        <w:pStyle w:val="ListParagraph"/>
        <w:numPr>
          <w:ilvl w:val="0"/>
          <w:numId w:val="35"/>
        </w:numPr>
        <w:tabs>
          <w:tab w:val="left" w:pos="1068"/>
          <w:tab w:val="left" w:pos="1070"/>
        </w:tabs>
        <w:spacing w:line="360" w:lineRule="auto"/>
        <w:ind w:right="74" w:hanging="851"/>
        <w:jc w:val="both"/>
        <w:rPr>
          <w:sz w:val="24"/>
        </w:rPr>
      </w:pPr>
      <w:r w:rsidRPr="00B364DE">
        <w:rPr>
          <w:sz w:val="24"/>
        </w:rPr>
        <w:t>Không ảnh hưởng đến việc thực hiện các nghĩa vụ quy định tại Chương 2 và 3,</w:t>
      </w:r>
      <w:r w:rsidRPr="00B364DE">
        <w:rPr>
          <w:spacing w:val="-57"/>
          <w:sz w:val="24"/>
        </w:rPr>
        <w:t xml:space="preserve"> </w:t>
      </w:r>
      <w:r w:rsidRPr="00B364DE">
        <w:rPr>
          <w:sz w:val="24"/>
        </w:rPr>
        <w:t>các</w:t>
      </w:r>
      <w:r w:rsidRPr="00B364DE">
        <w:rPr>
          <w:spacing w:val="-1"/>
          <w:sz w:val="24"/>
        </w:rPr>
        <w:t xml:space="preserve"> </w:t>
      </w:r>
      <w:r w:rsidRPr="00B364DE">
        <w:rPr>
          <w:sz w:val="24"/>
        </w:rPr>
        <w:t>hệ thống</w:t>
      </w:r>
      <w:r w:rsidRPr="00B364DE">
        <w:rPr>
          <w:spacing w:val="-1"/>
          <w:sz w:val="24"/>
        </w:rPr>
        <w:t xml:space="preserve"> </w:t>
      </w:r>
      <w:r w:rsidRPr="00B364DE">
        <w:rPr>
          <w:sz w:val="24"/>
        </w:rPr>
        <w:t>thông tin</w:t>
      </w:r>
      <w:r w:rsidRPr="00B364DE">
        <w:rPr>
          <w:spacing w:val="-1"/>
          <w:sz w:val="24"/>
        </w:rPr>
        <w:t xml:space="preserve"> </w:t>
      </w:r>
      <w:r w:rsidRPr="00B364DE">
        <w:rPr>
          <w:spacing w:val="-1"/>
          <w:sz w:val="24"/>
          <w:lang w:val="en-US"/>
        </w:rPr>
        <w:t>sẽ</w:t>
      </w:r>
      <w:r w:rsidRPr="00B364DE">
        <w:rPr>
          <w:spacing w:val="-2"/>
          <w:sz w:val="24"/>
        </w:rPr>
        <w:t xml:space="preserve"> </w:t>
      </w:r>
      <w:r w:rsidRPr="00B364DE">
        <w:rPr>
          <w:sz w:val="24"/>
        </w:rPr>
        <w:t>cung cấp</w:t>
      </w:r>
      <w:r w:rsidRPr="00B364DE">
        <w:rPr>
          <w:spacing w:val="-1"/>
          <w:sz w:val="24"/>
        </w:rPr>
        <w:t xml:space="preserve"> </w:t>
      </w:r>
      <w:r w:rsidRPr="00B364DE">
        <w:rPr>
          <w:sz w:val="24"/>
          <w:lang w:val="en-US"/>
        </w:rPr>
        <w:t>tối thiểu</w:t>
      </w:r>
      <w:r w:rsidR="00B61D9A" w:rsidRPr="00B364DE">
        <w:rPr>
          <w:sz w:val="24"/>
          <w:lang w:val="vi-VN"/>
        </w:rPr>
        <w:t xml:space="preserve"> </w:t>
      </w:r>
      <w:r w:rsidRPr="00B364DE">
        <w:rPr>
          <w:sz w:val="24"/>
          <w:lang w:val="en-US"/>
        </w:rPr>
        <w:t>các</w:t>
      </w:r>
      <w:r w:rsidRPr="00B364DE">
        <w:rPr>
          <w:spacing w:val="-1"/>
          <w:sz w:val="24"/>
        </w:rPr>
        <w:t xml:space="preserve"> </w:t>
      </w:r>
      <w:r w:rsidRPr="00B364DE">
        <w:rPr>
          <w:sz w:val="24"/>
        </w:rPr>
        <w:t>chức năng</w:t>
      </w:r>
      <w:r w:rsidRPr="00B364DE">
        <w:rPr>
          <w:sz w:val="24"/>
          <w:lang w:val="en-US"/>
        </w:rPr>
        <w:t xml:space="preserve"> như sau</w:t>
      </w:r>
      <w:r w:rsidRPr="00B364DE">
        <w:rPr>
          <w:sz w:val="24"/>
        </w:rPr>
        <w:t>:</w:t>
      </w:r>
    </w:p>
    <w:p w14:paraId="3D48CB15" w14:textId="1D5F0B15" w:rsidR="008350F4" w:rsidRPr="00B364DE" w:rsidRDefault="00EE6240" w:rsidP="005379D4">
      <w:pPr>
        <w:pStyle w:val="ListParagraph"/>
        <w:numPr>
          <w:ilvl w:val="1"/>
          <w:numId w:val="35"/>
        </w:numPr>
        <w:tabs>
          <w:tab w:val="left" w:pos="1918"/>
          <w:tab w:val="left" w:pos="1920"/>
        </w:tabs>
        <w:spacing w:line="360" w:lineRule="auto"/>
        <w:ind w:right="74" w:hanging="850"/>
        <w:jc w:val="both"/>
        <w:rPr>
          <w:sz w:val="24"/>
        </w:rPr>
      </w:pPr>
      <w:r w:rsidRPr="00B364DE">
        <w:rPr>
          <w:sz w:val="24"/>
        </w:rPr>
        <w:t xml:space="preserve">đăng ký của các nhà </w:t>
      </w:r>
      <w:r w:rsidR="00F87F15" w:rsidRPr="00B364DE">
        <w:rPr>
          <w:sz w:val="24"/>
        </w:rPr>
        <w:t>nhập khẩu</w:t>
      </w:r>
      <w:r w:rsidRPr="00B364DE">
        <w:rPr>
          <w:sz w:val="24"/>
        </w:rPr>
        <w:t xml:space="preserve"> và thương nhân và đại diện được ủy quyền của họ trong</w:t>
      </w:r>
      <w:r w:rsidRPr="00B364DE">
        <w:rPr>
          <w:spacing w:val="1"/>
          <w:sz w:val="24"/>
        </w:rPr>
        <w:t xml:space="preserve"> </w:t>
      </w:r>
      <w:r w:rsidRPr="00B364DE">
        <w:rPr>
          <w:sz w:val="24"/>
          <w:lang w:val="en-US"/>
        </w:rPr>
        <w:t>L</w:t>
      </w:r>
      <w:r w:rsidRPr="00B364DE">
        <w:rPr>
          <w:sz w:val="24"/>
        </w:rPr>
        <w:t xml:space="preserve">iên </w:t>
      </w:r>
      <w:r w:rsidRPr="00B364DE">
        <w:rPr>
          <w:sz w:val="24"/>
          <w:lang w:val="en-US"/>
        </w:rPr>
        <w:t>minh</w:t>
      </w:r>
      <w:r w:rsidRPr="00B364DE">
        <w:rPr>
          <w:sz w:val="24"/>
        </w:rPr>
        <w:t xml:space="preserve">; cho các nhà </w:t>
      </w:r>
      <w:r w:rsidR="00F87F15" w:rsidRPr="00B364DE">
        <w:rPr>
          <w:sz w:val="24"/>
        </w:rPr>
        <w:t>nhập khẩu</w:t>
      </w:r>
      <w:r w:rsidRPr="00B364DE">
        <w:rPr>
          <w:sz w:val="24"/>
        </w:rPr>
        <w:t xml:space="preserve"> </w:t>
      </w:r>
      <w:r w:rsidRPr="00B364DE">
        <w:rPr>
          <w:sz w:val="24"/>
          <w:lang w:val="en-US"/>
        </w:rPr>
        <w:t>lưu thông</w:t>
      </w:r>
      <w:r w:rsidRPr="00B364DE">
        <w:rPr>
          <w:sz w:val="24"/>
        </w:rPr>
        <w:t xml:space="preserve"> sản phẩm có liên quan </w:t>
      </w:r>
      <w:r w:rsidRPr="00B364DE">
        <w:rPr>
          <w:sz w:val="24"/>
          <w:lang w:val="en-US"/>
        </w:rPr>
        <w:t>theo</w:t>
      </w:r>
      <w:r w:rsidRPr="00B364DE">
        <w:rPr>
          <w:sz w:val="24"/>
        </w:rPr>
        <w:t xml:space="preserve"> thủ tục hải quan</w:t>
      </w:r>
      <w:r w:rsidRPr="00B364DE">
        <w:rPr>
          <w:spacing w:val="1"/>
          <w:sz w:val="24"/>
        </w:rPr>
        <w:t xml:space="preserve"> </w:t>
      </w:r>
      <w:r w:rsidRPr="00B364DE">
        <w:rPr>
          <w:spacing w:val="1"/>
          <w:sz w:val="24"/>
          <w:lang w:val="en-US"/>
        </w:rPr>
        <w:t xml:space="preserve"> cho phép</w:t>
      </w:r>
      <w:r w:rsidRPr="00B364DE">
        <w:rPr>
          <w:sz w:val="24"/>
        </w:rPr>
        <w:t xml:space="preserve">  </w:t>
      </w:r>
      <w:r w:rsidRPr="00B364DE">
        <w:rPr>
          <w:sz w:val="24"/>
          <w:lang w:val="en-US"/>
        </w:rPr>
        <w:t>‘</w:t>
      </w:r>
      <w:r w:rsidRPr="00B364DE">
        <w:rPr>
          <w:sz w:val="24"/>
        </w:rPr>
        <w:t>tự do</w:t>
      </w:r>
      <w:r w:rsidRPr="00B364DE">
        <w:rPr>
          <w:sz w:val="24"/>
          <w:lang w:val="en-US"/>
        </w:rPr>
        <w:t xml:space="preserve"> </w:t>
      </w:r>
      <w:r w:rsidRPr="00B364DE">
        <w:rPr>
          <w:sz w:val="24"/>
        </w:rPr>
        <w:t xml:space="preserve">lưu thông' hoặc 'xuất khẩu', </w:t>
      </w:r>
      <w:r w:rsidRPr="00B364DE">
        <w:rPr>
          <w:spacing w:val="-57"/>
          <w:sz w:val="24"/>
        </w:rPr>
        <w:t xml:space="preserve"> </w:t>
      </w:r>
      <w:r w:rsidRPr="00B364DE">
        <w:rPr>
          <w:sz w:val="24"/>
        </w:rPr>
        <w:t>Số đăng ký và nhận dạng</w:t>
      </w:r>
      <w:r w:rsidRPr="00B364DE">
        <w:rPr>
          <w:sz w:val="24"/>
          <w:lang w:val="en-US"/>
        </w:rPr>
        <w:t xml:space="preserve"> </w:t>
      </w:r>
      <w:r w:rsidRPr="00B364DE">
        <w:rPr>
          <w:sz w:val="24"/>
        </w:rPr>
        <w:t xml:space="preserve">nhà </w:t>
      </w:r>
      <w:r w:rsidRPr="00B364DE">
        <w:rPr>
          <w:sz w:val="24"/>
          <w:lang w:val="en-US"/>
        </w:rPr>
        <w:t>kinh doanh</w:t>
      </w:r>
      <w:r w:rsidRPr="00B364DE">
        <w:rPr>
          <w:sz w:val="24"/>
        </w:rPr>
        <w:t xml:space="preserve"> (EORI) được thiết lập theo</w:t>
      </w:r>
      <w:r w:rsidRPr="00B364DE">
        <w:rPr>
          <w:spacing w:val="1"/>
          <w:sz w:val="24"/>
        </w:rPr>
        <w:t xml:space="preserve"> </w:t>
      </w:r>
      <w:r w:rsidRPr="00B364DE">
        <w:rPr>
          <w:sz w:val="24"/>
        </w:rPr>
        <w:t>Điều 9 của Quy định (EU) số 952/2013, sẽ được đưa vào</w:t>
      </w:r>
      <w:r w:rsidRPr="00B364DE">
        <w:rPr>
          <w:spacing w:val="1"/>
          <w:sz w:val="24"/>
        </w:rPr>
        <w:t xml:space="preserve"> </w:t>
      </w:r>
      <w:r w:rsidRPr="00B364DE">
        <w:rPr>
          <w:sz w:val="24"/>
        </w:rPr>
        <w:t>hồ sơ</w:t>
      </w:r>
      <w:r w:rsidRPr="00B364DE">
        <w:rPr>
          <w:sz w:val="24"/>
          <w:lang w:val="en-US"/>
        </w:rPr>
        <w:t xml:space="preserve"> </w:t>
      </w:r>
      <w:r w:rsidRPr="00B364DE">
        <w:rPr>
          <w:sz w:val="24"/>
        </w:rPr>
        <w:t>đăng ký</w:t>
      </w:r>
      <w:r w:rsidRPr="00B364DE">
        <w:rPr>
          <w:spacing w:val="-1"/>
          <w:sz w:val="24"/>
        </w:rPr>
        <w:t xml:space="preserve"> </w:t>
      </w:r>
      <w:r w:rsidRPr="00B364DE">
        <w:rPr>
          <w:spacing w:val="-1"/>
          <w:sz w:val="24"/>
          <w:lang w:val="en-US"/>
        </w:rPr>
        <w:t>của họ</w:t>
      </w:r>
      <w:r w:rsidRPr="00B364DE">
        <w:rPr>
          <w:sz w:val="24"/>
        </w:rPr>
        <w:t>;</w:t>
      </w:r>
    </w:p>
    <w:p w14:paraId="2CA3B0FB" w14:textId="3D0BCFD9" w:rsidR="008350F4" w:rsidRPr="00B364DE" w:rsidRDefault="00EE6240" w:rsidP="005379D4">
      <w:pPr>
        <w:pStyle w:val="ListParagraph"/>
        <w:numPr>
          <w:ilvl w:val="1"/>
          <w:numId w:val="35"/>
        </w:numPr>
        <w:tabs>
          <w:tab w:val="left" w:pos="1918"/>
          <w:tab w:val="left" w:pos="1920"/>
        </w:tabs>
        <w:spacing w:line="360" w:lineRule="auto"/>
        <w:ind w:right="74" w:hanging="850"/>
        <w:jc w:val="both"/>
        <w:rPr>
          <w:sz w:val="24"/>
        </w:rPr>
      </w:pPr>
      <w:r w:rsidRPr="00B364DE">
        <w:rPr>
          <w:sz w:val="24"/>
        </w:rPr>
        <w:t xml:space="preserve">đăng ký </w:t>
      </w:r>
      <w:r w:rsidRPr="00B364DE">
        <w:rPr>
          <w:sz w:val="24"/>
          <w:lang w:val="en-US"/>
        </w:rPr>
        <w:t>tờ khai</w:t>
      </w:r>
      <w:r w:rsidRPr="00B364DE">
        <w:rPr>
          <w:sz w:val="24"/>
        </w:rPr>
        <w:t xml:space="preserve"> </w:t>
      </w:r>
      <w:r w:rsidR="00A26F23" w:rsidRPr="00B364DE">
        <w:rPr>
          <w:sz w:val="24"/>
          <w:lang w:val="en-US"/>
        </w:rPr>
        <w:t>thẩm định</w:t>
      </w:r>
      <w:r w:rsidRPr="00B364DE">
        <w:rPr>
          <w:sz w:val="24"/>
        </w:rPr>
        <w:t xml:space="preserve"> bao gồm cả việc liên lạc vớ</w:t>
      </w:r>
      <w:r w:rsidRPr="00B364DE">
        <w:rPr>
          <w:sz w:val="24"/>
          <w:lang w:val="en-US"/>
        </w:rPr>
        <w:t>i nh</w:t>
      </w:r>
      <w:r w:rsidRPr="00B364DE">
        <w:rPr>
          <w:sz w:val="24"/>
        </w:rPr>
        <w:t xml:space="preserve">à </w:t>
      </w:r>
      <w:r w:rsidR="00F87F15" w:rsidRPr="00B364DE">
        <w:rPr>
          <w:sz w:val="24"/>
          <w:lang w:val="en-US"/>
        </w:rPr>
        <w:t>nhập khẩu</w:t>
      </w:r>
      <w:r w:rsidRPr="00B364DE">
        <w:rPr>
          <w:sz w:val="24"/>
        </w:rPr>
        <w:t xml:space="preserve"> hoặc thương nhân liên quan đến một số tham chiếu cho mỗi </w:t>
      </w:r>
      <w:r w:rsidRPr="00B364DE">
        <w:rPr>
          <w:sz w:val="24"/>
          <w:lang w:val="en-US"/>
        </w:rPr>
        <w:t xml:space="preserve">tờ khai </w:t>
      </w:r>
      <w:r w:rsidR="00A26F23" w:rsidRPr="00B364DE">
        <w:rPr>
          <w:sz w:val="24"/>
          <w:lang w:val="en-US"/>
        </w:rPr>
        <w:t>thẩm định</w:t>
      </w:r>
      <w:r w:rsidRPr="00B364DE">
        <w:rPr>
          <w:spacing w:val="1"/>
          <w:sz w:val="24"/>
        </w:rPr>
        <w:t xml:space="preserve"> </w:t>
      </w:r>
      <w:r w:rsidRPr="00B364DE">
        <w:rPr>
          <w:sz w:val="24"/>
        </w:rPr>
        <w:t>nộp qua</w:t>
      </w:r>
      <w:r w:rsidRPr="00B364DE">
        <w:rPr>
          <w:spacing w:val="-1"/>
          <w:sz w:val="24"/>
        </w:rPr>
        <w:t xml:space="preserve"> </w:t>
      </w:r>
      <w:r w:rsidRPr="00B364DE">
        <w:rPr>
          <w:sz w:val="24"/>
        </w:rPr>
        <w:t>các</w:t>
      </w:r>
      <w:r w:rsidRPr="00B364DE">
        <w:rPr>
          <w:spacing w:val="-1"/>
          <w:sz w:val="24"/>
        </w:rPr>
        <w:t xml:space="preserve"> </w:t>
      </w:r>
      <w:r w:rsidRPr="00B364DE">
        <w:rPr>
          <w:sz w:val="24"/>
        </w:rPr>
        <w:t>hệ thống thông tin;</w:t>
      </w:r>
    </w:p>
    <w:p w14:paraId="1EC96A8C" w14:textId="337DDD25" w:rsidR="008350F4" w:rsidRPr="00B364DE" w:rsidRDefault="00EE6240" w:rsidP="00F87F15">
      <w:pPr>
        <w:pStyle w:val="Heading1"/>
        <w:numPr>
          <w:ilvl w:val="1"/>
          <w:numId w:val="35"/>
        </w:numPr>
        <w:rPr>
          <w:i w:val="0"/>
          <w:iCs w:val="0"/>
        </w:rPr>
      </w:pPr>
      <w:r w:rsidRPr="00B364DE">
        <w:rPr>
          <w:i w:val="0"/>
          <w:iCs w:val="0"/>
        </w:rPr>
        <w:t xml:space="preserve">cung cấp số tham chiếu của tờ khai </w:t>
      </w:r>
      <w:r w:rsidR="00A26F23" w:rsidRPr="00B364DE">
        <w:rPr>
          <w:i w:val="0"/>
          <w:iCs w:val="0"/>
        </w:rPr>
        <w:t>thẩm định</w:t>
      </w:r>
      <w:r w:rsidRPr="00B364DE">
        <w:rPr>
          <w:i w:val="0"/>
          <w:iCs w:val="0"/>
        </w:rPr>
        <w:t xml:space="preserve"> hiện có</w:t>
      </w:r>
      <w:r w:rsidRPr="00B364DE">
        <w:rPr>
          <w:i w:val="0"/>
          <w:iCs w:val="0"/>
          <w:spacing w:val="-1"/>
        </w:rPr>
        <w:t xml:space="preserve"> </w:t>
      </w:r>
      <w:r w:rsidRPr="00B364DE">
        <w:rPr>
          <w:i w:val="0"/>
          <w:iCs w:val="0"/>
        </w:rPr>
        <w:t>theo Điều 4(8)</w:t>
      </w:r>
      <w:r w:rsidRPr="00B364DE">
        <w:rPr>
          <w:i w:val="0"/>
          <w:iCs w:val="0"/>
          <w:spacing w:val="-1"/>
        </w:rPr>
        <w:t xml:space="preserve"> </w:t>
      </w:r>
      <w:r w:rsidRPr="00B364DE">
        <w:rPr>
          <w:i w:val="0"/>
          <w:iCs w:val="0"/>
        </w:rPr>
        <w:t>và (9);</w:t>
      </w:r>
    </w:p>
    <w:p w14:paraId="30093CC6" w14:textId="77777777" w:rsidR="008350F4" w:rsidRPr="00B364DE" w:rsidRDefault="00EE6240" w:rsidP="005379D4">
      <w:pPr>
        <w:pStyle w:val="ListParagraph"/>
        <w:numPr>
          <w:ilvl w:val="1"/>
          <w:numId w:val="35"/>
        </w:numPr>
        <w:tabs>
          <w:tab w:val="left" w:pos="1918"/>
          <w:tab w:val="left" w:pos="1920"/>
        </w:tabs>
        <w:spacing w:line="360" w:lineRule="auto"/>
        <w:ind w:right="74" w:hanging="850"/>
        <w:jc w:val="both"/>
        <w:rPr>
          <w:sz w:val="24"/>
        </w:rPr>
      </w:pPr>
      <w:r w:rsidRPr="00B364DE">
        <w:rPr>
          <w:sz w:val="24"/>
        </w:rPr>
        <w:t>nếu có thể, việc chuyển đổi dữ liệu từ các hệ thống có liên quan để xác địn</w:t>
      </w:r>
      <w:r w:rsidRPr="00B364DE">
        <w:rPr>
          <w:sz w:val="24"/>
          <w:lang w:val="en-US"/>
        </w:rPr>
        <w:t>h c</w:t>
      </w:r>
      <w:r w:rsidRPr="00B364DE">
        <w:rPr>
          <w:sz w:val="24"/>
        </w:rPr>
        <w:t>ác</w:t>
      </w:r>
      <w:r w:rsidRPr="00B364DE">
        <w:rPr>
          <w:spacing w:val="-1"/>
          <w:sz w:val="24"/>
        </w:rPr>
        <w:t xml:space="preserve"> </w:t>
      </w:r>
      <w:r w:rsidRPr="00B364DE">
        <w:rPr>
          <w:sz w:val="24"/>
        </w:rPr>
        <w:t>định vị địa lý;</w:t>
      </w:r>
    </w:p>
    <w:p w14:paraId="6D6D4F72" w14:textId="7E99B0D3" w:rsidR="008350F4" w:rsidRPr="00B364DE" w:rsidRDefault="00EE6240" w:rsidP="005379D4">
      <w:pPr>
        <w:pStyle w:val="ListParagraph"/>
        <w:numPr>
          <w:ilvl w:val="1"/>
          <w:numId w:val="35"/>
        </w:numPr>
        <w:tabs>
          <w:tab w:val="left" w:pos="1918"/>
          <w:tab w:val="left" w:pos="1920"/>
        </w:tabs>
        <w:spacing w:before="72"/>
        <w:ind w:right="74"/>
        <w:jc w:val="both"/>
        <w:rPr>
          <w:sz w:val="24"/>
        </w:rPr>
      </w:pPr>
      <w:r w:rsidRPr="00B364DE">
        <w:rPr>
          <w:sz w:val="24"/>
        </w:rPr>
        <w:t>đăng ký</w:t>
      </w:r>
      <w:r w:rsidRPr="00B364DE">
        <w:rPr>
          <w:spacing w:val="-2"/>
          <w:sz w:val="24"/>
        </w:rPr>
        <w:t xml:space="preserve"> </w:t>
      </w:r>
      <w:r w:rsidRPr="00B364DE">
        <w:rPr>
          <w:sz w:val="24"/>
        </w:rPr>
        <w:t>các</w:t>
      </w:r>
      <w:r w:rsidRPr="00B364DE">
        <w:rPr>
          <w:spacing w:val="-1"/>
          <w:sz w:val="24"/>
        </w:rPr>
        <w:t xml:space="preserve"> </w:t>
      </w:r>
      <w:r w:rsidRPr="00B364DE">
        <w:rPr>
          <w:sz w:val="24"/>
        </w:rPr>
        <w:t xml:space="preserve">kết </w:t>
      </w:r>
      <w:r w:rsidRPr="00B364DE">
        <w:rPr>
          <w:sz w:val="24"/>
          <w:lang w:val="en-US"/>
        </w:rPr>
        <w:t>quả kiểm tra</w:t>
      </w:r>
      <w:r w:rsidRPr="00B364DE">
        <w:rPr>
          <w:spacing w:val="-1"/>
          <w:sz w:val="24"/>
        </w:rPr>
        <w:t xml:space="preserve"> </w:t>
      </w:r>
      <w:r w:rsidRPr="00B364DE">
        <w:rPr>
          <w:sz w:val="24"/>
        </w:rPr>
        <w:t>trên</w:t>
      </w:r>
      <w:r w:rsidRPr="00B364DE">
        <w:rPr>
          <w:spacing w:val="-1"/>
          <w:sz w:val="24"/>
        </w:rPr>
        <w:t xml:space="preserve"> </w:t>
      </w:r>
      <w:r w:rsidRPr="00B364DE">
        <w:rPr>
          <w:sz w:val="24"/>
          <w:lang w:val="en-US"/>
        </w:rPr>
        <w:t xml:space="preserve">tờ khai </w:t>
      </w:r>
      <w:r w:rsidR="00A26F23" w:rsidRPr="00B364DE">
        <w:rPr>
          <w:sz w:val="24"/>
          <w:lang w:val="en-US"/>
        </w:rPr>
        <w:t>thẩm định</w:t>
      </w:r>
      <w:r w:rsidRPr="00B364DE">
        <w:rPr>
          <w:sz w:val="24"/>
        </w:rPr>
        <w:t>;</w:t>
      </w:r>
    </w:p>
    <w:p w14:paraId="158DA840" w14:textId="77777777" w:rsidR="008350F4" w:rsidRPr="00B364DE" w:rsidRDefault="008350F4" w:rsidP="005379D4">
      <w:pPr>
        <w:pStyle w:val="BodyText"/>
        <w:spacing w:before="4"/>
        <w:ind w:right="74"/>
        <w:jc w:val="both"/>
        <w:rPr>
          <w:sz w:val="22"/>
        </w:rPr>
      </w:pPr>
    </w:p>
    <w:p w14:paraId="767C5F03" w14:textId="69218D6E" w:rsidR="008350F4" w:rsidRPr="00B364DE" w:rsidRDefault="00314193" w:rsidP="005379D4">
      <w:pPr>
        <w:pStyle w:val="ListParagraph"/>
        <w:numPr>
          <w:ilvl w:val="1"/>
          <w:numId w:val="35"/>
        </w:numPr>
        <w:tabs>
          <w:tab w:val="left" w:pos="1918"/>
          <w:tab w:val="left" w:pos="1920"/>
        </w:tabs>
        <w:spacing w:before="1" w:line="360" w:lineRule="auto"/>
        <w:ind w:right="74" w:hanging="850"/>
        <w:jc w:val="both"/>
        <w:rPr>
          <w:sz w:val="24"/>
        </w:rPr>
      </w:pPr>
      <w:r w:rsidRPr="00B364DE">
        <w:rPr>
          <w:sz w:val="24"/>
        </w:rPr>
        <w:t>liên</w:t>
      </w:r>
      <w:r w:rsidRPr="00B364DE">
        <w:rPr>
          <w:sz w:val="24"/>
          <w:lang w:val="vi-VN"/>
        </w:rPr>
        <w:t xml:space="preserve"> hệ </w:t>
      </w:r>
      <w:r w:rsidR="00EE6240" w:rsidRPr="00B364DE">
        <w:rPr>
          <w:sz w:val="24"/>
        </w:rPr>
        <w:t>với hải quan thông qua Môi trường một cửa của Liên minh châu Âu</w:t>
      </w:r>
      <w:r w:rsidR="00EE6240" w:rsidRPr="00B364DE">
        <w:rPr>
          <w:spacing w:val="1"/>
          <w:sz w:val="24"/>
        </w:rPr>
        <w:t xml:space="preserve"> </w:t>
      </w:r>
      <w:r w:rsidR="00EE6240" w:rsidRPr="00B364DE">
        <w:rPr>
          <w:sz w:val="24"/>
        </w:rPr>
        <w:t>cho Hải quan, theo Điều 28, bao gồm cả việc cho phé</w:t>
      </w:r>
      <w:r w:rsidR="00EE6240" w:rsidRPr="00B364DE">
        <w:rPr>
          <w:sz w:val="24"/>
          <w:lang w:val="en-US"/>
        </w:rPr>
        <w:t>p cá</w:t>
      </w:r>
      <w:r w:rsidR="00EE6240" w:rsidRPr="00B364DE">
        <w:rPr>
          <w:sz w:val="24"/>
        </w:rPr>
        <w:t>c</w:t>
      </w:r>
      <w:r w:rsidR="00EE6240" w:rsidRPr="00B364DE">
        <w:rPr>
          <w:spacing w:val="-1"/>
          <w:sz w:val="24"/>
        </w:rPr>
        <w:t xml:space="preserve"> </w:t>
      </w:r>
      <w:r w:rsidR="00EE6240" w:rsidRPr="00B364DE">
        <w:rPr>
          <w:sz w:val="24"/>
        </w:rPr>
        <w:t>thông báo và</w:t>
      </w:r>
      <w:r w:rsidR="00EE6240" w:rsidRPr="00B364DE">
        <w:rPr>
          <w:spacing w:val="-1"/>
          <w:sz w:val="24"/>
        </w:rPr>
        <w:t xml:space="preserve"> </w:t>
      </w:r>
      <w:r w:rsidR="00EE6240" w:rsidRPr="00B364DE">
        <w:rPr>
          <w:sz w:val="24"/>
        </w:rPr>
        <w:t xml:space="preserve">yêu cầu </w:t>
      </w:r>
      <w:r w:rsidR="00EE6240" w:rsidRPr="00B364DE">
        <w:rPr>
          <w:sz w:val="24"/>
          <w:lang w:val="en-US"/>
        </w:rPr>
        <w:t>được đề cập tại Điều</w:t>
      </w:r>
      <w:r w:rsidR="00EE6240" w:rsidRPr="00B364DE">
        <w:rPr>
          <w:spacing w:val="-1"/>
          <w:sz w:val="24"/>
        </w:rPr>
        <w:t xml:space="preserve"> </w:t>
      </w:r>
      <w:r w:rsidR="00EE6240" w:rsidRPr="00B364DE">
        <w:rPr>
          <w:sz w:val="24"/>
        </w:rPr>
        <w:t>26(6)</w:t>
      </w:r>
      <w:r w:rsidR="00EE6240" w:rsidRPr="00B364DE">
        <w:rPr>
          <w:spacing w:val="-2"/>
          <w:sz w:val="24"/>
        </w:rPr>
        <w:t xml:space="preserve"> </w:t>
      </w:r>
      <w:r w:rsidR="00EE6240" w:rsidRPr="00B364DE">
        <w:rPr>
          <w:sz w:val="24"/>
        </w:rPr>
        <w:t>đến ( 9 );</w:t>
      </w:r>
    </w:p>
    <w:p w14:paraId="1C55E609" w14:textId="1447E7C7" w:rsidR="008350F4" w:rsidRPr="00B364DE" w:rsidRDefault="00EE6240" w:rsidP="005379D4">
      <w:pPr>
        <w:pStyle w:val="ListParagraph"/>
        <w:numPr>
          <w:ilvl w:val="1"/>
          <w:numId w:val="35"/>
        </w:numPr>
        <w:tabs>
          <w:tab w:val="left" w:pos="1918"/>
          <w:tab w:val="left" w:pos="1920"/>
        </w:tabs>
        <w:spacing w:line="360" w:lineRule="auto"/>
        <w:ind w:right="74" w:hanging="850"/>
        <w:jc w:val="both"/>
        <w:rPr>
          <w:sz w:val="24"/>
        </w:rPr>
      </w:pPr>
      <w:r w:rsidRPr="00B364DE">
        <w:rPr>
          <w:sz w:val="24"/>
        </w:rPr>
        <w:t>cung cấp thông tin liên quan để hỗ trợ lập hồ sơ rủi ro cho kế hoạc</w:t>
      </w:r>
      <w:r w:rsidRPr="00B364DE">
        <w:rPr>
          <w:sz w:val="24"/>
          <w:lang w:val="en-US"/>
        </w:rPr>
        <w:t>h k</w:t>
      </w:r>
      <w:r w:rsidRPr="00B364DE">
        <w:rPr>
          <w:sz w:val="24"/>
        </w:rPr>
        <w:t>iểm tra được đề cập t</w:t>
      </w:r>
      <w:r w:rsidRPr="00B364DE">
        <w:rPr>
          <w:sz w:val="24"/>
          <w:lang w:val="en-US"/>
        </w:rPr>
        <w:t>ại</w:t>
      </w:r>
      <w:r w:rsidRPr="00B364DE">
        <w:rPr>
          <w:sz w:val="24"/>
        </w:rPr>
        <w:t xml:space="preserve"> Điều 16(5), bao gồm cả kết quả kiểm tra, hồ sơ rủi ro</w:t>
      </w:r>
      <w:r w:rsidRPr="00B364DE">
        <w:rPr>
          <w:sz w:val="24"/>
          <w:lang w:val="en-US"/>
        </w:rPr>
        <w:t xml:space="preserve"> </w:t>
      </w:r>
      <w:r w:rsidRPr="00B364DE">
        <w:rPr>
          <w:sz w:val="24"/>
        </w:rPr>
        <w:t xml:space="preserve">của các nhà </w:t>
      </w:r>
      <w:r w:rsidR="00F87F15" w:rsidRPr="00B364DE">
        <w:rPr>
          <w:sz w:val="24"/>
        </w:rPr>
        <w:t>nhập khẩu</w:t>
      </w:r>
      <w:r w:rsidRPr="00B364DE">
        <w:rPr>
          <w:sz w:val="24"/>
        </w:rPr>
        <w:t>, thương nhân và hàng hóa có liên quan và sản phẩm có liên quan</w:t>
      </w:r>
      <w:r w:rsidRPr="00B364DE">
        <w:rPr>
          <w:spacing w:val="1"/>
          <w:sz w:val="24"/>
        </w:rPr>
        <w:t xml:space="preserve"> </w:t>
      </w:r>
      <w:r w:rsidRPr="00B364DE">
        <w:rPr>
          <w:sz w:val="24"/>
        </w:rPr>
        <w:t xml:space="preserve">cho mục đích nhận dạng , dựa trên dữ liệu xử lý </w:t>
      </w:r>
      <w:r w:rsidRPr="00B364DE">
        <w:rPr>
          <w:sz w:val="24"/>
          <w:lang w:val="en-US"/>
        </w:rPr>
        <w:t>k</w:t>
      </w:r>
      <w:r w:rsidRPr="00B364DE">
        <w:rPr>
          <w:sz w:val="24"/>
        </w:rPr>
        <w:t>ỹ thuật</w:t>
      </w:r>
      <w:r w:rsidRPr="00B364DE">
        <w:rPr>
          <w:sz w:val="24"/>
          <w:lang w:val="en-US"/>
        </w:rPr>
        <w:t xml:space="preserve"> </w:t>
      </w:r>
      <w:r w:rsidRPr="00B364DE">
        <w:rPr>
          <w:sz w:val="24"/>
        </w:rPr>
        <w:t>điện t</w:t>
      </w:r>
      <w:r w:rsidRPr="00B364DE">
        <w:rPr>
          <w:sz w:val="24"/>
          <w:lang w:val="en-US"/>
        </w:rPr>
        <w:t>ử, n</w:t>
      </w:r>
      <w:r w:rsidRPr="00B364DE">
        <w:rPr>
          <w:spacing w:val="-57"/>
          <w:sz w:val="24"/>
        </w:rPr>
        <w:t xml:space="preserve"> </w:t>
      </w:r>
      <w:r w:rsidRPr="00B364DE">
        <w:rPr>
          <w:sz w:val="24"/>
        </w:rPr>
        <w:t xml:space="preserve">gười </w:t>
      </w:r>
      <w:r w:rsidR="00F87F15" w:rsidRPr="00B364DE">
        <w:rPr>
          <w:sz w:val="24"/>
          <w:lang w:val="en-US"/>
        </w:rPr>
        <w:t>nhập khẩu</w:t>
      </w:r>
      <w:r w:rsidRPr="00B364DE">
        <w:rPr>
          <w:sz w:val="24"/>
        </w:rPr>
        <w:t xml:space="preserve"> và thương nhân được kiểm tra như đã đề cập trong Điều</w:t>
      </w:r>
      <w:r w:rsidRPr="00B364DE">
        <w:rPr>
          <w:spacing w:val="1"/>
          <w:sz w:val="24"/>
        </w:rPr>
        <w:t xml:space="preserve"> </w:t>
      </w:r>
      <w:r w:rsidRPr="00B364DE">
        <w:rPr>
          <w:sz w:val="24"/>
        </w:rPr>
        <w:t>16(5),</w:t>
      </w:r>
      <w:r w:rsidRPr="00B364DE">
        <w:rPr>
          <w:spacing w:val="-1"/>
          <w:sz w:val="24"/>
        </w:rPr>
        <w:t xml:space="preserve"> </w:t>
      </w:r>
      <w:r w:rsidRPr="00B364DE">
        <w:rPr>
          <w:sz w:val="24"/>
          <w:lang w:val="en-US"/>
        </w:rPr>
        <w:t>v</w:t>
      </w:r>
      <w:r w:rsidRPr="00B364DE">
        <w:rPr>
          <w:sz w:val="24"/>
        </w:rPr>
        <w:t>à</w:t>
      </w:r>
      <w:r w:rsidRPr="00B364DE">
        <w:rPr>
          <w:spacing w:val="-1"/>
          <w:sz w:val="24"/>
        </w:rPr>
        <w:t xml:space="preserve"> </w:t>
      </w:r>
      <w:r w:rsidRPr="00B364DE">
        <w:rPr>
          <w:sz w:val="24"/>
        </w:rPr>
        <w:t>sản phẩm liên quan</w:t>
      </w:r>
      <w:r w:rsidRPr="00B364DE">
        <w:rPr>
          <w:spacing w:val="-2"/>
          <w:sz w:val="24"/>
        </w:rPr>
        <w:t xml:space="preserve"> </w:t>
      </w:r>
      <w:r w:rsidRPr="00B364DE">
        <w:rPr>
          <w:sz w:val="24"/>
        </w:rPr>
        <w:t>đã kiểm tra</w:t>
      </w:r>
      <w:r w:rsidRPr="00B364DE">
        <w:rPr>
          <w:spacing w:val="-1"/>
          <w:sz w:val="24"/>
        </w:rPr>
        <w:t xml:space="preserve"> </w:t>
      </w:r>
      <w:r w:rsidRPr="00B364DE">
        <w:rPr>
          <w:sz w:val="24"/>
          <w:lang w:val="en-US"/>
        </w:rPr>
        <w:t>bởi cơ quan có</w:t>
      </w:r>
      <w:r w:rsidRPr="00B364DE">
        <w:rPr>
          <w:sz w:val="24"/>
        </w:rPr>
        <w:t xml:space="preserve"> thẩm quyền;</w:t>
      </w:r>
    </w:p>
    <w:p w14:paraId="2666A922" w14:textId="77777777" w:rsidR="008350F4" w:rsidRPr="00B364DE" w:rsidRDefault="00EE6240" w:rsidP="005379D4">
      <w:pPr>
        <w:pStyle w:val="ListParagraph"/>
        <w:numPr>
          <w:ilvl w:val="1"/>
          <w:numId w:val="35"/>
        </w:numPr>
        <w:tabs>
          <w:tab w:val="left" w:pos="1918"/>
          <w:tab w:val="left" w:pos="1920"/>
        </w:tabs>
        <w:spacing w:line="360" w:lineRule="auto"/>
        <w:ind w:right="74" w:hanging="850"/>
        <w:jc w:val="both"/>
        <w:rPr>
          <w:sz w:val="24"/>
        </w:rPr>
      </w:pPr>
      <w:r w:rsidRPr="00B364DE">
        <w:rPr>
          <w:sz w:val="24"/>
        </w:rPr>
        <w:t>tạo điều kiện hỗ trợ hành chính và hợp tác giữa các cơ quan có thẩm quyền</w:t>
      </w:r>
      <w:r w:rsidRPr="00B364DE">
        <w:rPr>
          <w:spacing w:val="-57"/>
          <w:sz w:val="24"/>
        </w:rPr>
        <w:t xml:space="preserve"> </w:t>
      </w:r>
      <w:r w:rsidRPr="00B364DE">
        <w:rPr>
          <w:sz w:val="24"/>
        </w:rPr>
        <w:t xml:space="preserve">, </w:t>
      </w:r>
      <w:r w:rsidRPr="00B364DE">
        <w:rPr>
          <w:sz w:val="24"/>
        </w:rPr>
        <w:lastRenderedPageBreak/>
        <w:t>và giữa các cơ quan có thẩm quyền với Ủy ban , để</w:t>
      </w:r>
      <w:r w:rsidRPr="00B364DE">
        <w:rPr>
          <w:spacing w:val="1"/>
          <w:sz w:val="24"/>
        </w:rPr>
        <w:t xml:space="preserve"> </w:t>
      </w:r>
      <w:r w:rsidRPr="00B364DE">
        <w:rPr>
          <w:sz w:val="24"/>
        </w:rPr>
        <w:t>trao đổi</w:t>
      </w:r>
      <w:r w:rsidRPr="00B364DE">
        <w:rPr>
          <w:spacing w:val="-2"/>
          <w:sz w:val="24"/>
        </w:rPr>
        <w:t xml:space="preserve"> </w:t>
      </w:r>
      <w:r w:rsidRPr="00B364DE">
        <w:rPr>
          <w:sz w:val="24"/>
        </w:rPr>
        <w:t>thông tin và dữ liệu;</w:t>
      </w:r>
    </w:p>
    <w:p w14:paraId="4B734A3A" w14:textId="269BCD3F" w:rsidR="008350F4" w:rsidRPr="00B364DE" w:rsidRDefault="00EE6240" w:rsidP="009B2504">
      <w:pPr>
        <w:pStyle w:val="ListParagraph"/>
        <w:numPr>
          <w:ilvl w:val="1"/>
          <w:numId w:val="35"/>
        </w:numPr>
        <w:tabs>
          <w:tab w:val="left" w:pos="1920"/>
        </w:tabs>
        <w:spacing w:line="360" w:lineRule="auto"/>
        <w:ind w:right="74" w:hanging="850"/>
        <w:jc w:val="both"/>
        <w:rPr>
          <w:sz w:val="24"/>
        </w:rPr>
      </w:pPr>
      <w:r w:rsidRPr="00B364DE">
        <w:rPr>
          <w:sz w:val="24"/>
        </w:rPr>
        <w:t xml:space="preserve">hỗ trợ thông tin liên lạc giữa các cơ quan có thẩm quyền và các nhà </w:t>
      </w:r>
      <w:r w:rsidR="00F87F15" w:rsidRPr="00B364DE">
        <w:rPr>
          <w:sz w:val="24"/>
        </w:rPr>
        <w:t>nhập khẩu</w:t>
      </w:r>
      <w:r w:rsidRPr="00B364DE">
        <w:rPr>
          <w:sz w:val="24"/>
        </w:rPr>
        <w:t xml:space="preserve"> và</w:t>
      </w:r>
      <w:r w:rsidRPr="00B364DE">
        <w:rPr>
          <w:spacing w:val="-57"/>
          <w:sz w:val="24"/>
        </w:rPr>
        <w:t xml:space="preserve"> </w:t>
      </w:r>
      <w:r w:rsidRPr="00B364DE">
        <w:rPr>
          <w:sz w:val="24"/>
        </w:rPr>
        <w:t>thương nhân vì mục đích thực hiện Quy định này , bao gồm,</w:t>
      </w:r>
      <w:r w:rsidRPr="00B364DE">
        <w:rPr>
          <w:spacing w:val="1"/>
          <w:sz w:val="24"/>
        </w:rPr>
        <w:t xml:space="preserve"> </w:t>
      </w:r>
      <w:r w:rsidRPr="00B364DE">
        <w:rPr>
          <w:sz w:val="24"/>
          <w:lang w:val="en-US"/>
        </w:rPr>
        <w:t>tính</w:t>
      </w:r>
      <w:r w:rsidRPr="00B364DE">
        <w:rPr>
          <w:spacing w:val="-1"/>
          <w:sz w:val="24"/>
        </w:rPr>
        <w:t xml:space="preserve"> </w:t>
      </w:r>
      <w:r w:rsidRPr="00B364DE">
        <w:rPr>
          <w:sz w:val="24"/>
        </w:rPr>
        <w:t>phù hợp,</w:t>
      </w:r>
      <w:r w:rsidRPr="00B364DE">
        <w:rPr>
          <w:spacing w:val="-1"/>
          <w:sz w:val="24"/>
        </w:rPr>
        <w:t xml:space="preserve"> </w:t>
      </w:r>
      <w:r w:rsidRPr="00B364DE">
        <w:rPr>
          <w:sz w:val="24"/>
          <w:lang w:val="en-US"/>
        </w:rPr>
        <w:t>thông qua việc</w:t>
      </w:r>
      <w:r w:rsidRPr="00B364DE">
        <w:rPr>
          <w:spacing w:val="-1"/>
          <w:sz w:val="24"/>
        </w:rPr>
        <w:t xml:space="preserve"> </w:t>
      </w:r>
      <w:r w:rsidRPr="00B364DE">
        <w:rPr>
          <w:sz w:val="24"/>
        </w:rPr>
        <w:t>sử dụng</w:t>
      </w:r>
      <w:r w:rsidRPr="00B364DE">
        <w:rPr>
          <w:spacing w:val="-2"/>
          <w:sz w:val="24"/>
        </w:rPr>
        <w:t xml:space="preserve"> </w:t>
      </w:r>
      <w:r w:rsidRPr="00B364DE">
        <w:rPr>
          <w:spacing w:val="-2"/>
          <w:sz w:val="24"/>
          <w:lang w:val="en-US"/>
        </w:rPr>
        <w:t xml:space="preserve">các công cụ quản lý cung ứng </w:t>
      </w:r>
      <w:r w:rsidRPr="00B364DE">
        <w:rPr>
          <w:sz w:val="24"/>
        </w:rPr>
        <w:t>điện tử.</w:t>
      </w:r>
    </w:p>
    <w:p w14:paraId="37BCA043" w14:textId="77777777" w:rsidR="008350F4" w:rsidRPr="00B364DE" w:rsidRDefault="00EE6240" w:rsidP="005379D4">
      <w:pPr>
        <w:pStyle w:val="ListParagraph"/>
        <w:numPr>
          <w:ilvl w:val="0"/>
          <w:numId w:val="35"/>
        </w:numPr>
        <w:tabs>
          <w:tab w:val="left" w:pos="1068"/>
          <w:tab w:val="left" w:pos="1070"/>
        </w:tabs>
        <w:spacing w:before="72" w:line="360" w:lineRule="auto"/>
        <w:ind w:right="74" w:hanging="851"/>
        <w:jc w:val="both"/>
        <w:rPr>
          <w:sz w:val="24"/>
        </w:rPr>
      </w:pPr>
      <w:r w:rsidRPr="00B364DE">
        <w:rPr>
          <w:sz w:val="24"/>
        </w:rPr>
        <w:t>Ủy ban sẽ, bằng cách thực hiện các hành vi, thiết lập các quy tắc cho</w:t>
      </w:r>
      <w:r w:rsidRPr="00B364DE">
        <w:rPr>
          <w:spacing w:val="1"/>
          <w:sz w:val="24"/>
        </w:rPr>
        <w:t xml:space="preserve"> </w:t>
      </w:r>
      <w:r w:rsidRPr="00B364DE">
        <w:rPr>
          <w:sz w:val="24"/>
        </w:rPr>
        <w:t>hoạt động của hệ thống thông tin theo Điều này, bao gồm các quy tắc cho</w:t>
      </w:r>
      <w:r w:rsidRPr="00B364DE">
        <w:rPr>
          <w:spacing w:val="1"/>
          <w:sz w:val="24"/>
        </w:rPr>
        <w:t xml:space="preserve"> </w:t>
      </w:r>
      <w:r w:rsidRPr="00B364DE">
        <w:rPr>
          <w:sz w:val="24"/>
        </w:rPr>
        <w:t xml:space="preserve">bảo vệ dữ liệu cá nhân và trao đổi dữ liệu với các hệ thống CNTT khác. Những hành vi thực hiện </w:t>
      </w:r>
      <w:r w:rsidRPr="00B364DE">
        <w:rPr>
          <w:sz w:val="24"/>
          <w:lang w:val="en-US"/>
        </w:rPr>
        <w:t xml:space="preserve">đó </w:t>
      </w:r>
      <w:r w:rsidRPr="00B364DE">
        <w:rPr>
          <w:sz w:val="24"/>
        </w:rPr>
        <w:t xml:space="preserve">sẽ được thông qua theo thủ tục kiểm </w:t>
      </w:r>
      <w:r w:rsidRPr="00B364DE">
        <w:rPr>
          <w:sz w:val="24"/>
          <w:lang w:val="en-US"/>
        </w:rPr>
        <w:t>tra đã đề cập tại Điều</w:t>
      </w:r>
      <w:r w:rsidRPr="00B364DE">
        <w:rPr>
          <w:spacing w:val="-1"/>
          <w:sz w:val="24"/>
        </w:rPr>
        <w:t xml:space="preserve"> </w:t>
      </w:r>
      <w:r w:rsidRPr="00B364DE">
        <w:rPr>
          <w:sz w:val="24"/>
        </w:rPr>
        <w:t>36(2 ).</w:t>
      </w:r>
    </w:p>
    <w:p w14:paraId="5A5D047A" w14:textId="07725035" w:rsidR="008350F4" w:rsidRPr="00B364DE" w:rsidRDefault="00EE6240" w:rsidP="005379D4">
      <w:pPr>
        <w:pStyle w:val="ListParagraph"/>
        <w:numPr>
          <w:ilvl w:val="0"/>
          <w:numId w:val="35"/>
        </w:numPr>
        <w:tabs>
          <w:tab w:val="left" w:pos="1068"/>
          <w:tab w:val="left" w:pos="1070"/>
        </w:tabs>
        <w:spacing w:line="360" w:lineRule="auto"/>
        <w:ind w:right="74" w:hanging="851"/>
        <w:jc w:val="both"/>
        <w:rPr>
          <w:sz w:val="24"/>
        </w:rPr>
      </w:pPr>
      <w:r w:rsidRPr="00B364DE">
        <w:rPr>
          <w:sz w:val="24"/>
        </w:rPr>
        <w:t xml:space="preserve">Ủy ban sẽ cung cấp quyền truy cập vào hệ thống thông tin đó cho </w:t>
      </w:r>
      <w:r w:rsidRPr="00B364DE">
        <w:rPr>
          <w:sz w:val="24"/>
          <w:lang w:val="en-US"/>
        </w:rPr>
        <w:t xml:space="preserve">cơ quan </w:t>
      </w:r>
      <w:r w:rsidRPr="00B364DE">
        <w:rPr>
          <w:sz w:val="24"/>
        </w:rPr>
        <w:t xml:space="preserve">hải quan, cơ quan có thẩm quyền, nhà </w:t>
      </w:r>
      <w:r w:rsidR="00F87F15" w:rsidRPr="00B364DE">
        <w:rPr>
          <w:sz w:val="24"/>
          <w:lang w:val="en-US"/>
        </w:rPr>
        <w:t>nhập khẩu</w:t>
      </w:r>
      <w:r w:rsidRPr="00B364DE">
        <w:rPr>
          <w:sz w:val="24"/>
        </w:rPr>
        <w:t xml:space="preserve"> và thương nhân và, nếu có,</w:t>
      </w:r>
      <w:r w:rsidRPr="00B364DE">
        <w:rPr>
          <w:spacing w:val="1"/>
          <w:sz w:val="24"/>
        </w:rPr>
        <w:t xml:space="preserve"> </w:t>
      </w:r>
      <w:r w:rsidRPr="00B364DE">
        <w:rPr>
          <w:sz w:val="24"/>
        </w:rPr>
        <w:t xml:space="preserve">đại diện được ủy quyền, phù hợp với các nghĩa vụ tương ứng của họ theo </w:t>
      </w:r>
      <w:r w:rsidR="00A81897" w:rsidRPr="00B364DE">
        <w:rPr>
          <w:sz w:val="24"/>
          <w:lang w:val="en-US"/>
        </w:rPr>
        <w:t>Quy định</w:t>
      </w:r>
      <w:r w:rsidRPr="00B364DE">
        <w:rPr>
          <w:sz w:val="24"/>
          <w:lang w:val="en-US"/>
        </w:rPr>
        <w:t xml:space="preserve"> này</w:t>
      </w:r>
      <w:r w:rsidRPr="00B364DE">
        <w:rPr>
          <w:sz w:val="24"/>
        </w:rPr>
        <w:t>.</w:t>
      </w:r>
    </w:p>
    <w:p w14:paraId="3D81A9DE" w14:textId="4824107B" w:rsidR="008350F4" w:rsidRPr="00B364DE" w:rsidRDefault="00EE6240" w:rsidP="005379D4">
      <w:pPr>
        <w:pStyle w:val="ListParagraph"/>
        <w:numPr>
          <w:ilvl w:val="0"/>
          <w:numId w:val="35"/>
        </w:numPr>
        <w:tabs>
          <w:tab w:val="left" w:pos="1068"/>
          <w:tab w:val="left" w:pos="1070"/>
        </w:tabs>
        <w:spacing w:line="360" w:lineRule="auto"/>
        <w:ind w:right="74" w:hanging="851"/>
        <w:jc w:val="both"/>
        <w:rPr>
          <w:sz w:val="24"/>
        </w:rPr>
      </w:pPr>
      <w:r w:rsidRPr="00B364DE">
        <w:rPr>
          <w:sz w:val="24"/>
        </w:rPr>
        <w:t>Theo Chính sách dữ liệu mở của Liên minh,</w:t>
      </w:r>
      <w:r w:rsidRPr="00B364DE">
        <w:rPr>
          <w:spacing w:val="1"/>
          <w:sz w:val="24"/>
        </w:rPr>
        <w:t xml:space="preserve"> </w:t>
      </w:r>
      <w:r w:rsidRPr="00B364DE">
        <w:rPr>
          <w:sz w:val="24"/>
        </w:rPr>
        <w:t xml:space="preserve">Ủy ban sẽ cung cấp quyền truy cập </w:t>
      </w:r>
      <w:r w:rsidRPr="00B364DE">
        <w:rPr>
          <w:sz w:val="24"/>
          <w:lang w:val="en-US"/>
        </w:rPr>
        <w:t>của c</w:t>
      </w:r>
      <w:r w:rsidRPr="00B364DE">
        <w:rPr>
          <w:sz w:val="24"/>
        </w:rPr>
        <w:t xml:space="preserve">ông chúng rộng rãi hơn đối với các bộ dữ liệu ẩn danh hoàn chỉnh của hệ thống thông tin trong </w:t>
      </w:r>
      <w:r w:rsidRPr="00B364DE">
        <w:rPr>
          <w:sz w:val="24"/>
          <w:lang w:val="en-US"/>
        </w:rPr>
        <w:t>một đ</w:t>
      </w:r>
      <w:r w:rsidRPr="00B364DE">
        <w:rPr>
          <w:sz w:val="24"/>
        </w:rPr>
        <w:t>ịnh dạng mở mà máy có thể đọc được và đảm bảo khả năng tương tác, tái sử dụng</w:t>
      </w:r>
      <w:r w:rsidRPr="00B364DE">
        <w:rPr>
          <w:spacing w:val="1"/>
          <w:sz w:val="24"/>
        </w:rPr>
        <w:t xml:space="preserve"> </w:t>
      </w:r>
      <w:r w:rsidRPr="00B364DE">
        <w:rPr>
          <w:sz w:val="24"/>
          <w:lang w:val="en-US"/>
        </w:rPr>
        <w:t>v</w:t>
      </w:r>
      <w:r w:rsidRPr="00B364DE">
        <w:rPr>
          <w:sz w:val="24"/>
        </w:rPr>
        <w:t>à</w:t>
      </w:r>
      <w:r w:rsidRPr="00B364DE">
        <w:rPr>
          <w:spacing w:val="-1"/>
          <w:sz w:val="24"/>
        </w:rPr>
        <w:t xml:space="preserve"> </w:t>
      </w:r>
      <w:r w:rsidRPr="00B364DE">
        <w:rPr>
          <w:sz w:val="24"/>
        </w:rPr>
        <w:t>khả năng tiếp cận.</w:t>
      </w:r>
    </w:p>
    <w:p w14:paraId="03D45915" w14:textId="77777777" w:rsidR="00B364DE" w:rsidRDefault="00B364DE">
      <w:pPr>
        <w:widowControl/>
        <w:autoSpaceDE/>
        <w:autoSpaceDN/>
        <w:rPr>
          <w:b/>
          <w:bCs/>
          <w:sz w:val="24"/>
          <w:szCs w:val="24"/>
        </w:rPr>
      </w:pPr>
      <w:r>
        <w:rPr>
          <w:b/>
          <w:bCs/>
        </w:rPr>
        <w:br w:type="page"/>
      </w:r>
    </w:p>
    <w:p w14:paraId="4A506BCA" w14:textId="77777777" w:rsidR="00B364DE" w:rsidRDefault="00EE6240" w:rsidP="00B364DE">
      <w:pPr>
        <w:pStyle w:val="Heading2"/>
        <w:rPr>
          <w:lang w:val="en-US"/>
        </w:rPr>
      </w:pPr>
      <w:r w:rsidRPr="00196B8E">
        <w:lastRenderedPageBreak/>
        <w:t xml:space="preserve">CHƯƠNG </w:t>
      </w:r>
      <w:r w:rsidRPr="00196B8E">
        <w:rPr>
          <w:lang w:val="en-US"/>
        </w:rPr>
        <w:t xml:space="preserve">8 </w:t>
      </w:r>
    </w:p>
    <w:p w14:paraId="325E728E" w14:textId="29B971D3" w:rsidR="008350F4" w:rsidRPr="00196B8E" w:rsidRDefault="00EE6240" w:rsidP="00B364DE">
      <w:pPr>
        <w:pStyle w:val="Heading2"/>
        <w:rPr>
          <w:lang w:val="en-US"/>
        </w:rPr>
      </w:pPr>
      <w:r w:rsidRPr="00196B8E">
        <w:rPr>
          <w:lang w:val="en-US"/>
        </w:rPr>
        <w:t>RÀ SOÁT</w:t>
      </w:r>
    </w:p>
    <w:p w14:paraId="77D2FAA3" w14:textId="77777777" w:rsidR="00B364DE" w:rsidRDefault="00EE6240" w:rsidP="00B364DE">
      <w:pPr>
        <w:pStyle w:val="Heading1"/>
      </w:pPr>
      <w:r w:rsidRPr="00196B8E">
        <w:t xml:space="preserve">Điều 34 </w:t>
      </w:r>
    </w:p>
    <w:p w14:paraId="6C5D814F" w14:textId="7D7B21F7" w:rsidR="008350F4" w:rsidRPr="00196B8E" w:rsidRDefault="00EE6240" w:rsidP="00B364DE">
      <w:pPr>
        <w:pStyle w:val="Heading1"/>
      </w:pPr>
      <w:r w:rsidRPr="00196B8E">
        <w:t>Rà soát</w:t>
      </w:r>
    </w:p>
    <w:p w14:paraId="5A3697BA" w14:textId="740B0515" w:rsidR="008350F4" w:rsidRPr="00B364DE" w:rsidRDefault="00EE6240" w:rsidP="00B364DE">
      <w:pPr>
        <w:pStyle w:val="Heading1"/>
        <w:numPr>
          <w:ilvl w:val="0"/>
          <w:numId w:val="36"/>
        </w:numPr>
        <w:jc w:val="left"/>
        <w:rPr>
          <w:i w:val="0"/>
          <w:iCs w:val="0"/>
        </w:rPr>
      </w:pPr>
      <w:r w:rsidRPr="00B364DE">
        <w:rPr>
          <w:i w:val="0"/>
          <w:iCs w:val="0"/>
        </w:rPr>
        <w:t xml:space="preserve">Chậm nhất là … [ một năm sau ngày Quy định này có hiệu </w:t>
      </w:r>
      <w:proofErr w:type="gramStart"/>
      <w:r w:rsidRPr="00B364DE">
        <w:rPr>
          <w:i w:val="0"/>
          <w:iCs w:val="0"/>
        </w:rPr>
        <w:t>lực ]</w:t>
      </w:r>
      <w:proofErr w:type="gramEnd"/>
      <w:r w:rsidRPr="00B364DE">
        <w:rPr>
          <w:i w:val="0"/>
          <w:iCs w:val="0"/>
        </w:rPr>
        <w:t xml:space="preserve"> , </w:t>
      </w:r>
      <w:r w:rsidR="000C3F79" w:rsidRPr="00B364DE">
        <w:rPr>
          <w:i w:val="0"/>
          <w:iCs w:val="0"/>
        </w:rPr>
        <w:t>Ủy ban sẽ trình bày một đánh giá tác động kèm theo, nếu thích hợp, một đề xuất pháp lý để mở rộng phạm vi của Nghị định này để bao gồm các khu rừng khác. Đánh giá sẽ bao gồm, một số điểm, ngày cắt ngọn được đề cập trong Điều 2, nhằm giảm thiểu đóng góp của Liên minh đối với sự chuyển đổi và suy thoái các hệ sinh thái tự nhiên. Đánh giá sẽ bao gồm một đánh giá về tác động của các mặt hàng tương ứng đối với việc phá rừng và suy thoái rừng</w:t>
      </w:r>
      <w:r w:rsidRPr="00B364DE">
        <w:rPr>
          <w:i w:val="0"/>
          <w:iCs w:val="0"/>
        </w:rPr>
        <w:t>.</w:t>
      </w:r>
    </w:p>
    <w:p w14:paraId="7B67A74A" w14:textId="4CC6BED2" w:rsidR="008350F4" w:rsidRPr="00B364DE" w:rsidRDefault="00EE6240" w:rsidP="00B364DE">
      <w:pPr>
        <w:pStyle w:val="ListParagraph"/>
        <w:numPr>
          <w:ilvl w:val="0"/>
          <w:numId w:val="36"/>
        </w:numPr>
        <w:tabs>
          <w:tab w:val="left" w:pos="1068"/>
          <w:tab w:val="left" w:pos="1070"/>
        </w:tabs>
        <w:spacing w:before="72" w:line="360" w:lineRule="auto"/>
        <w:ind w:right="74" w:hanging="851"/>
        <w:rPr>
          <w:sz w:val="24"/>
        </w:rPr>
      </w:pPr>
      <w:r w:rsidRPr="00B364DE">
        <w:rPr>
          <w:sz w:val="24"/>
        </w:rPr>
        <w:t>Không muộn hơn … [hai năm sau ngày Quy định này có hiệu lực],</w:t>
      </w:r>
      <w:r w:rsidRPr="00B364DE">
        <w:rPr>
          <w:spacing w:val="1"/>
          <w:sz w:val="24"/>
        </w:rPr>
        <w:t xml:space="preserve"> </w:t>
      </w:r>
      <w:r w:rsidRPr="00B364DE">
        <w:rPr>
          <w:sz w:val="24"/>
        </w:rPr>
        <w:t>Ủy ban sẽ trình bày một đánh giá tác động kèm theo, nếu thích hợp, bởi một</w:t>
      </w:r>
      <w:r w:rsidRPr="00B364DE">
        <w:rPr>
          <w:spacing w:val="1"/>
          <w:sz w:val="24"/>
        </w:rPr>
        <w:t xml:space="preserve"> </w:t>
      </w:r>
      <w:r w:rsidRPr="00B364DE">
        <w:rPr>
          <w:sz w:val="24"/>
        </w:rPr>
        <w:t>đề xuất pháp lý để mở rộng phạm vi của Quy định này đối với</w:t>
      </w:r>
      <w:r w:rsidRPr="00B364DE">
        <w:rPr>
          <w:sz w:val="24"/>
          <w:lang w:val="en-US"/>
        </w:rPr>
        <w:t xml:space="preserve"> </w:t>
      </w:r>
      <w:r w:rsidRPr="00B364DE">
        <w:rPr>
          <w:sz w:val="24"/>
        </w:rPr>
        <w:t>các hệ sinh thái tự nhiên khác</w:t>
      </w:r>
      <w:r w:rsidRPr="00B364DE">
        <w:rPr>
          <w:spacing w:val="1"/>
          <w:sz w:val="24"/>
        </w:rPr>
        <w:t xml:space="preserve"> </w:t>
      </w:r>
      <w:r w:rsidRPr="00B364DE">
        <w:rPr>
          <w:sz w:val="24"/>
        </w:rPr>
        <w:t>, bao gồm cả những vùng đất khác có trữ lượng carbon cao vàvới giá trị đa dạng sinh học cao</w:t>
      </w:r>
      <w:r w:rsidRPr="00B364DE">
        <w:rPr>
          <w:spacing w:val="1"/>
          <w:sz w:val="24"/>
        </w:rPr>
        <w:t xml:space="preserve"> </w:t>
      </w:r>
      <w:r w:rsidRPr="00B364DE">
        <w:rPr>
          <w:sz w:val="24"/>
        </w:rPr>
        <w:t>như đồng cỏ,</w:t>
      </w:r>
      <w:r w:rsidRPr="00B364DE">
        <w:rPr>
          <w:sz w:val="24"/>
          <w:lang w:val="en-US"/>
        </w:rPr>
        <w:t xml:space="preserve"> đất</w:t>
      </w:r>
      <w:r w:rsidRPr="00B364DE">
        <w:rPr>
          <w:sz w:val="24"/>
        </w:rPr>
        <w:t xml:space="preserve"> than bùn và đất ngập nước . Việc đánh giá sẽ</w:t>
      </w:r>
      <w:r w:rsidRPr="00B364DE">
        <w:rPr>
          <w:spacing w:val="1"/>
          <w:sz w:val="24"/>
        </w:rPr>
        <w:t xml:space="preserve"> </w:t>
      </w:r>
      <w:r w:rsidRPr="00B364DE">
        <w:rPr>
          <w:sz w:val="24"/>
        </w:rPr>
        <w:t>bao gồm việc mở rộng hệ sinh thái tiềm năng, bao gồm cả trên cơ sở ngày giới hạn</w:t>
      </w:r>
      <w:r w:rsidRPr="00B364DE">
        <w:rPr>
          <w:spacing w:val="1"/>
          <w:sz w:val="24"/>
        </w:rPr>
        <w:t xml:space="preserve"> </w:t>
      </w:r>
      <w:r w:rsidRPr="00B364DE">
        <w:rPr>
          <w:sz w:val="24"/>
        </w:rPr>
        <w:t>được đề cập trong Điều 2, nhằm giảm thiểu sự đóng góp của Liên minh vào</w:t>
      </w:r>
      <w:r w:rsidRPr="00B364DE">
        <w:rPr>
          <w:spacing w:val="1"/>
          <w:sz w:val="24"/>
        </w:rPr>
        <w:t xml:space="preserve"> </w:t>
      </w:r>
      <w:r w:rsidRPr="00B364DE">
        <w:rPr>
          <w:sz w:val="24"/>
        </w:rPr>
        <w:t xml:space="preserve">sự biến đổi và suy thoái của các hệ sinh thái tự nhiên. Việc xem xét cũng sẽ giải quyết </w:t>
      </w:r>
      <w:r w:rsidRPr="00B364DE">
        <w:rPr>
          <w:sz w:val="24"/>
          <w:lang w:val="en-US"/>
        </w:rPr>
        <w:t xml:space="preserve">sự </w:t>
      </w:r>
      <w:r w:rsidRPr="00B364DE">
        <w:rPr>
          <w:sz w:val="24"/>
        </w:rPr>
        <w:t xml:space="preserve">cần thiết và tính khả thi của việc mở rộng phạm vi của Quy định này để </w:t>
      </w:r>
      <w:r w:rsidRPr="00B364DE">
        <w:rPr>
          <w:sz w:val="24"/>
          <w:lang w:val="en-US"/>
        </w:rPr>
        <w:t>thêm các</w:t>
      </w:r>
      <w:r w:rsidRPr="00B364DE">
        <w:rPr>
          <w:spacing w:val="1"/>
          <w:sz w:val="24"/>
        </w:rPr>
        <w:t xml:space="preserve"> </w:t>
      </w:r>
      <w:r w:rsidRPr="00B364DE">
        <w:rPr>
          <w:sz w:val="24"/>
        </w:rPr>
        <w:t>hàng hóa , trong đó có ngô. Việc xem xét phải bao gồm đánh giá về</w:t>
      </w:r>
      <w:r w:rsidRPr="00B364DE">
        <w:rPr>
          <w:spacing w:val="1"/>
          <w:sz w:val="24"/>
        </w:rPr>
        <w:t xml:space="preserve"> </w:t>
      </w:r>
      <w:r w:rsidRPr="00B364DE">
        <w:rPr>
          <w:sz w:val="24"/>
        </w:rPr>
        <w:t>tác động của các mặt hàng có liên quan đến mất rừng và suy thoái rừng, như</w:t>
      </w:r>
      <w:r w:rsidRPr="00B364DE">
        <w:rPr>
          <w:spacing w:val="1"/>
          <w:sz w:val="24"/>
        </w:rPr>
        <w:t xml:space="preserve"> </w:t>
      </w:r>
      <w:r w:rsidRPr="00B364DE">
        <w:rPr>
          <w:sz w:val="24"/>
        </w:rPr>
        <w:t>chỉ ra</w:t>
      </w:r>
      <w:r w:rsidRPr="00B364DE">
        <w:rPr>
          <w:spacing w:val="-1"/>
          <w:sz w:val="24"/>
        </w:rPr>
        <w:t xml:space="preserve"> </w:t>
      </w:r>
      <w:r w:rsidRPr="00B364DE">
        <w:rPr>
          <w:sz w:val="24"/>
        </w:rPr>
        <w:t>qua</w:t>
      </w:r>
      <w:r w:rsidRPr="00B364DE">
        <w:rPr>
          <w:spacing w:val="-1"/>
          <w:sz w:val="24"/>
        </w:rPr>
        <w:t xml:space="preserve"> </w:t>
      </w:r>
      <w:r w:rsidRPr="00B364DE">
        <w:rPr>
          <w:sz w:val="24"/>
        </w:rPr>
        <w:t>bằng chứng</w:t>
      </w:r>
      <w:r w:rsidRPr="00B364DE">
        <w:rPr>
          <w:sz w:val="24"/>
          <w:lang w:val="en-US"/>
        </w:rPr>
        <w:t xml:space="preserve"> </w:t>
      </w:r>
      <w:r w:rsidRPr="00B364DE">
        <w:rPr>
          <w:sz w:val="24"/>
        </w:rPr>
        <w:t>có tính khoa học, và</w:t>
      </w:r>
      <w:r w:rsidRPr="00B364DE">
        <w:rPr>
          <w:spacing w:val="-1"/>
          <w:sz w:val="24"/>
        </w:rPr>
        <w:t xml:space="preserve"> </w:t>
      </w:r>
      <w:r w:rsidRPr="00B364DE">
        <w:rPr>
          <w:sz w:val="24"/>
          <w:lang w:val="en-US"/>
        </w:rPr>
        <w:t>tính đến</w:t>
      </w:r>
      <w:r w:rsidRPr="00B364DE">
        <w:rPr>
          <w:spacing w:val="-1"/>
          <w:sz w:val="24"/>
        </w:rPr>
        <w:t xml:space="preserve"> </w:t>
      </w:r>
      <w:r w:rsidRPr="00B364DE">
        <w:rPr>
          <w:sz w:val="24"/>
        </w:rPr>
        <w:t>thay đổi</w:t>
      </w:r>
      <w:r w:rsidRPr="00B364DE">
        <w:rPr>
          <w:spacing w:val="-1"/>
          <w:sz w:val="24"/>
        </w:rPr>
        <w:t xml:space="preserve"> </w:t>
      </w:r>
      <w:r w:rsidRPr="00B364DE">
        <w:rPr>
          <w:sz w:val="24"/>
        </w:rPr>
        <w:t>trong</w:t>
      </w:r>
      <w:r w:rsidRPr="00B364DE">
        <w:rPr>
          <w:spacing w:val="-1"/>
          <w:sz w:val="24"/>
        </w:rPr>
        <w:t xml:space="preserve"> </w:t>
      </w:r>
      <w:r w:rsidRPr="00B364DE">
        <w:rPr>
          <w:sz w:val="24"/>
        </w:rPr>
        <w:t>tiêu dùng .</w:t>
      </w:r>
    </w:p>
    <w:p w14:paraId="5289B13A" w14:textId="77777777" w:rsidR="008350F4" w:rsidRPr="00B364DE" w:rsidRDefault="00EE6240" w:rsidP="00B364DE">
      <w:pPr>
        <w:pStyle w:val="Heading1"/>
        <w:numPr>
          <w:ilvl w:val="0"/>
          <w:numId w:val="36"/>
        </w:numPr>
        <w:jc w:val="left"/>
        <w:rPr>
          <w:i w:val="0"/>
          <w:iCs w:val="0"/>
        </w:rPr>
      </w:pPr>
      <w:r w:rsidRPr="00B364DE">
        <w:rPr>
          <w:i w:val="0"/>
          <w:iCs w:val="0"/>
        </w:rPr>
        <w:t>Đánh giá tác động nêu tại khoản 2 cũng phải bao gồm đánh giá liệu có phù hợp để sửa đổi hoặc mở rộng danh sách các sản phẩm có liên quan trong</w:t>
      </w:r>
      <w:r w:rsidRPr="00B364DE">
        <w:rPr>
          <w:i w:val="0"/>
          <w:iCs w:val="0"/>
          <w:spacing w:val="1"/>
        </w:rPr>
        <w:t xml:space="preserve"> </w:t>
      </w:r>
      <w:r w:rsidRPr="00B364DE">
        <w:rPr>
          <w:i w:val="0"/>
          <w:iCs w:val="0"/>
        </w:rPr>
        <w:t>Phụ lục I để đảm bảo rằng các sản phẩm phù hợp nhất có chứa, đã được</w:t>
      </w:r>
      <w:r w:rsidRPr="00B364DE">
        <w:rPr>
          <w:i w:val="0"/>
          <w:iCs w:val="0"/>
          <w:spacing w:val="1"/>
        </w:rPr>
        <w:t xml:space="preserve"> </w:t>
      </w:r>
      <w:r w:rsidRPr="00B364DE">
        <w:rPr>
          <w:i w:val="0"/>
          <w:iCs w:val="0"/>
        </w:rPr>
        <w:t>được cung cấp bằng hoặc đã được tạo ra bằng cách sử dụng các mặt hàng có liên quan được bao gồm trong danh sách đó.</w:t>
      </w:r>
      <w:r w:rsidRPr="00B364DE">
        <w:rPr>
          <w:i w:val="0"/>
          <w:iCs w:val="0"/>
          <w:spacing w:val="1"/>
        </w:rPr>
        <w:t xml:space="preserve"> </w:t>
      </w:r>
      <w:r w:rsidRPr="00B364DE">
        <w:rPr>
          <w:i w:val="0"/>
          <w:iCs w:val="0"/>
        </w:rPr>
        <w:t>Đánh giá đó sẽ chú ý cụ thể đến khả năng bao gồm nhiên liệu sinh học</w:t>
      </w:r>
      <w:r w:rsidRPr="00B364DE">
        <w:rPr>
          <w:i w:val="0"/>
          <w:iCs w:val="0"/>
          <w:spacing w:val="1"/>
        </w:rPr>
        <w:t xml:space="preserve"> </w:t>
      </w:r>
      <w:r w:rsidRPr="00B364DE">
        <w:rPr>
          <w:i w:val="0"/>
          <w:iCs w:val="0"/>
        </w:rPr>
        <w:t>(HS</w:t>
      </w:r>
      <w:r w:rsidRPr="00B364DE">
        <w:rPr>
          <w:i w:val="0"/>
          <w:iCs w:val="0"/>
          <w:spacing w:val="-1"/>
        </w:rPr>
        <w:t xml:space="preserve"> </w:t>
      </w:r>
      <w:r w:rsidRPr="00B364DE">
        <w:rPr>
          <w:i w:val="0"/>
          <w:iCs w:val="0"/>
        </w:rPr>
        <w:t>mã 382600) trong Phụ lục I.</w:t>
      </w:r>
    </w:p>
    <w:p w14:paraId="0760D4EA" w14:textId="1A6D9682" w:rsidR="008350F4" w:rsidRPr="00B364DE" w:rsidRDefault="00EE6240" w:rsidP="00B364DE">
      <w:pPr>
        <w:pStyle w:val="ListParagraph"/>
        <w:numPr>
          <w:ilvl w:val="0"/>
          <w:numId w:val="36"/>
        </w:numPr>
        <w:tabs>
          <w:tab w:val="left" w:pos="1068"/>
          <w:tab w:val="left" w:pos="1070"/>
        </w:tabs>
        <w:spacing w:line="360" w:lineRule="auto"/>
        <w:ind w:right="74" w:hanging="851"/>
        <w:rPr>
          <w:sz w:val="24"/>
        </w:rPr>
      </w:pPr>
      <w:r w:rsidRPr="00B364DE">
        <w:rPr>
          <w:sz w:val="24"/>
        </w:rPr>
        <w:t xml:space="preserve">Đánh giá tác động được đề cập trong </w:t>
      </w:r>
      <w:r w:rsidRPr="00B364DE">
        <w:rPr>
          <w:sz w:val="24"/>
          <w:lang w:val="en-US"/>
        </w:rPr>
        <w:t>khoản</w:t>
      </w:r>
      <w:r w:rsidRPr="00B364DE">
        <w:rPr>
          <w:sz w:val="24"/>
        </w:rPr>
        <w:t xml:space="preserve"> 2 cũng sẽ đánh giá vai trò của</w:t>
      </w:r>
      <w:r w:rsidRPr="00B364DE">
        <w:rPr>
          <w:spacing w:val="1"/>
          <w:sz w:val="24"/>
        </w:rPr>
        <w:t xml:space="preserve"> </w:t>
      </w:r>
      <w:r w:rsidRPr="00B364DE">
        <w:rPr>
          <w:sz w:val="24"/>
        </w:rPr>
        <w:t>tổ chức tài chính trong việc ngăn chặn các dòng tài chính đóng góp trực tiếp hoặc</w:t>
      </w:r>
      <w:r w:rsidRPr="00B364DE">
        <w:rPr>
          <w:spacing w:val="1"/>
          <w:sz w:val="24"/>
        </w:rPr>
        <w:t xml:space="preserve"> </w:t>
      </w:r>
      <w:r w:rsidRPr="00B364DE">
        <w:rPr>
          <w:sz w:val="24"/>
        </w:rPr>
        <w:t>gián tiếp đến mất rừng và suy thoái rừng và đánh giá nhu cầu cung c</w:t>
      </w:r>
      <w:r w:rsidRPr="00B364DE">
        <w:rPr>
          <w:sz w:val="24"/>
          <w:lang w:val="en-US"/>
        </w:rPr>
        <w:t>ấp b</w:t>
      </w:r>
      <w:r w:rsidRPr="00B364DE">
        <w:rPr>
          <w:sz w:val="24"/>
        </w:rPr>
        <w:t xml:space="preserve">ất kỳ nghĩa vụ cụ thể nào </w:t>
      </w:r>
      <w:r w:rsidRPr="00B364DE">
        <w:rPr>
          <w:sz w:val="24"/>
        </w:rPr>
        <w:lastRenderedPageBreak/>
        <w:t xml:space="preserve">đối với các tổ chức tài chính trong các hành vi pháp lý của Liên minh về </w:t>
      </w:r>
      <w:r w:rsidR="004802FF" w:rsidRPr="00B364DE">
        <w:rPr>
          <w:sz w:val="24"/>
        </w:rPr>
        <w:t>lĩnh</w:t>
      </w:r>
      <w:r w:rsidR="004802FF" w:rsidRPr="00B364DE">
        <w:rPr>
          <w:sz w:val="24"/>
          <w:lang w:val="vi-VN"/>
        </w:rPr>
        <w:t xml:space="preserve"> vực </w:t>
      </w:r>
      <w:r w:rsidRPr="00B364DE">
        <w:rPr>
          <w:sz w:val="24"/>
        </w:rPr>
        <w:t>đ</w:t>
      </w:r>
      <w:r w:rsidRPr="00B364DE">
        <w:rPr>
          <w:sz w:val="24"/>
          <w:lang w:val="en-US"/>
        </w:rPr>
        <w:t xml:space="preserve">ó, </w:t>
      </w:r>
      <w:r w:rsidR="004802FF" w:rsidRPr="00B364DE">
        <w:rPr>
          <w:sz w:val="24"/>
          <w:lang w:val="en-US"/>
        </w:rPr>
        <w:t>xem xét các quy định ngang hàng và ngành liên quan hiện có liên quan đến vấn đề này</w:t>
      </w:r>
      <w:r w:rsidRPr="00B364DE">
        <w:rPr>
          <w:sz w:val="24"/>
        </w:rPr>
        <w:t>.</w:t>
      </w:r>
    </w:p>
    <w:p w14:paraId="28D4DC7E" w14:textId="4BA3B947" w:rsidR="008350F4" w:rsidRPr="00B364DE" w:rsidRDefault="00A0099F" w:rsidP="00B364DE">
      <w:pPr>
        <w:pStyle w:val="Heading1"/>
        <w:numPr>
          <w:ilvl w:val="0"/>
          <w:numId w:val="36"/>
        </w:numPr>
        <w:jc w:val="left"/>
        <w:rPr>
          <w:i w:val="0"/>
          <w:iCs w:val="0"/>
        </w:rPr>
      </w:pPr>
      <w:r w:rsidRPr="00B364DE">
        <w:rPr>
          <w:i w:val="0"/>
          <w:iCs w:val="0"/>
        </w:rPr>
        <w:t>Ủy ban có thể ban hành các hành động được ủy quyền theo Điều 35 để sửa đổi Phụ lục I liên quan đến mã CN liên quan đến các sản phẩm chứa, được cung cấp với hoặc được sản xuất bằng các hàng hóa liên quan</w:t>
      </w:r>
      <w:r w:rsidR="00EE6240" w:rsidRPr="00B364DE">
        <w:rPr>
          <w:i w:val="0"/>
          <w:iCs w:val="0"/>
        </w:rPr>
        <w:t>.</w:t>
      </w:r>
    </w:p>
    <w:p w14:paraId="091B8C31" w14:textId="21641C7A" w:rsidR="008350F4" w:rsidRPr="00B364DE" w:rsidRDefault="00A0099F" w:rsidP="00B364DE">
      <w:pPr>
        <w:pStyle w:val="ListParagraph"/>
        <w:numPr>
          <w:ilvl w:val="0"/>
          <w:numId w:val="36"/>
        </w:numPr>
        <w:tabs>
          <w:tab w:val="left" w:pos="1068"/>
          <w:tab w:val="left" w:pos="1070"/>
        </w:tabs>
        <w:spacing w:line="360" w:lineRule="auto"/>
        <w:ind w:right="74" w:hanging="851"/>
        <w:rPr>
          <w:sz w:val="24"/>
        </w:rPr>
      </w:pPr>
      <w:r w:rsidRPr="00B364DE">
        <w:rPr>
          <w:sz w:val="24"/>
        </w:rPr>
        <w:t>Trước ngày … [năm sau ngày có hiệu lực của Nghị định này] và ít nhất mỗi năm trong năm năm tiếp theo, Ủy ban sẽ tiến hành một đánh giá tổng quan về</w:t>
      </w:r>
      <w:r w:rsidRPr="00B364DE">
        <w:rPr>
          <w:sz w:val="24"/>
          <w:lang w:val="vi-VN"/>
        </w:rPr>
        <w:t xml:space="preserve"> </w:t>
      </w:r>
      <w:r w:rsidR="00A81897" w:rsidRPr="00B364DE">
        <w:rPr>
          <w:sz w:val="24"/>
          <w:lang w:val="en-US"/>
        </w:rPr>
        <w:t>Quy định</w:t>
      </w:r>
      <w:r w:rsidR="00EE6240" w:rsidRPr="00B364DE">
        <w:rPr>
          <w:sz w:val="24"/>
          <w:lang w:val="en-US"/>
        </w:rPr>
        <w:t xml:space="preserve"> này</w:t>
      </w:r>
      <w:r w:rsidR="00EE6240" w:rsidRPr="00B364DE">
        <w:rPr>
          <w:sz w:val="24"/>
        </w:rPr>
        <w:t xml:space="preserve">, và </w:t>
      </w:r>
      <w:r w:rsidRPr="00B364DE">
        <w:rPr>
          <w:sz w:val="24"/>
        </w:rPr>
        <w:t>trình báo cáo cho Quốc hội châu Âu và Hội đồng, kèm theo đó là đề xuất pháp lý, nếu thích hợp. Báo cáo đầu tiên sẽ bao gồm đánh giá, dựa trên các nghiên cứu cụ thể, về</w:t>
      </w:r>
      <w:r w:rsidR="00EE6240" w:rsidRPr="00B364DE">
        <w:rPr>
          <w:sz w:val="24"/>
        </w:rPr>
        <w:t>:</w:t>
      </w:r>
    </w:p>
    <w:p w14:paraId="00DDF30B" w14:textId="6DB42FCC" w:rsidR="008350F4" w:rsidRPr="00B364DE" w:rsidRDefault="00A0099F" w:rsidP="00B364DE">
      <w:pPr>
        <w:pStyle w:val="ListParagraph"/>
        <w:numPr>
          <w:ilvl w:val="1"/>
          <w:numId w:val="36"/>
        </w:numPr>
        <w:tabs>
          <w:tab w:val="left" w:pos="1918"/>
          <w:tab w:val="left" w:pos="1920"/>
        </w:tabs>
        <w:spacing w:line="360" w:lineRule="auto"/>
        <w:ind w:right="74" w:hanging="850"/>
        <w:rPr>
          <w:sz w:val="24"/>
        </w:rPr>
      </w:pPr>
      <w:r w:rsidRPr="00B364DE">
        <w:rPr>
          <w:sz w:val="24"/>
        </w:rPr>
        <w:t>nhu cầu và khả năng thực hiện các công cụ hỗ trợ thương mại bổ sung</w:t>
      </w:r>
      <w:r w:rsidR="00EE6240" w:rsidRPr="00B364DE">
        <w:rPr>
          <w:sz w:val="24"/>
        </w:rPr>
        <w:t xml:space="preserve">sung – và đặc biệt đối với các nước kém phát triển bị ảnh hưởng nhiều bởi </w:t>
      </w:r>
      <w:r w:rsidR="00A81897" w:rsidRPr="00B364DE">
        <w:rPr>
          <w:sz w:val="24"/>
        </w:rPr>
        <w:t>Quy định</w:t>
      </w:r>
      <w:r w:rsidR="00EE6240" w:rsidRPr="00B364DE">
        <w:rPr>
          <w:sz w:val="24"/>
        </w:rPr>
        <w:t xml:space="preserve"> này và các quốc gia hoặ</w:t>
      </w:r>
      <w:r w:rsidR="00EE6240" w:rsidRPr="00B364DE">
        <w:rPr>
          <w:sz w:val="24"/>
          <w:lang w:val="en-US"/>
        </w:rPr>
        <w:t>c c</w:t>
      </w:r>
      <w:r w:rsidR="00EE6240" w:rsidRPr="00B364DE">
        <w:rPr>
          <w:sz w:val="24"/>
        </w:rPr>
        <w:t>ác bộ phận của chúng được phân loại là rủi ro tiêu chuẩn hoặc cao – để hỗ trợ</w:t>
      </w:r>
      <w:r w:rsidR="00EE6240" w:rsidRPr="00B364DE">
        <w:rPr>
          <w:spacing w:val="1"/>
          <w:sz w:val="24"/>
        </w:rPr>
        <w:t xml:space="preserve"> </w:t>
      </w:r>
      <w:r w:rsidR="00EE6240" w:rsidRPr="00B364DE">
        <w:rPr>
          <w:sz w:val="24"/>
        </w:rPr>
        <w:t>thành tích</w:t>
      </w:r>
      <w:r w:rsidR="00EE6240" w:rsidRPr="00B364DE">
        <w:rPr>
          <w:spacing w:val="-1"/>
          <w:sz w:val="24"/>
        </w:rPr>
        <w:t xml:space="preserve"> </w:t>
      </w:r>
      <w:r w:rsidR="00EE6240" w:rsidRPr="00B364DE">
        <w:rPr>
          <w:sz w:val="24"/>
        </w:rPr>
        <w:t>sau đó</w:t>
      </w:r>
      <w:r w:rsidR="00EE6240" w:rsidRPr="00B364DE">
        <w:rPr>
          <w:spacing w:val="-1"/>
          <w:sz w:val="24"/>
        </w:rPr>
        <w:t xml:space="preserve"> </w:t>
      </w:r>
      <w:r w:rsidR="00EE6240" w:rsidRPr="00B364DE">
        <w:rPr>
          <w:sz w:val="24"/>
        </w:rPr>
        <w:t xml:space="preserve">mục tiêu của </w:t>
      </w:r>
      <w:r w:rsidR="00A81897" w:rsidRPr="00B364DE">
        <w:rPr>
          <w:sz w:val="24"/>
        </w:rPr>
        <w:t>Quy định</w:t>
      </w:r>
      <w:r w:rsidR="00EE6240" w:rsidRPr="00B364DE">
        <w:rPr>
          <w:sz w:val="24"/>
        </w:rPr>
        <w:t xml:space="preserve"> này;</w:t>
      </w:r>
    </w:p>
    <w:p w14:paraId="5DC1AC29" w14:textId="3D669D73" w:rsidR="008350F4" w:rsidRPr="00B364DE" w:rsidRDefault="00EE6240" w:rsidP="00B364DE">
      <w:pPr>
        <w:pStyle w:val="ListParagraph"/>
        <w:numPr>
          <w:ilvl w:val="1"/>
          <w:numId w:val="36"/>
        </w:numPr>
        <w:tabs>
          <w:tab w:val="left" w:pos="1918"/>
          <w:tab w:val="left" w:pos="1920"/>
        </w:tabs>
        <w:spacing w:line="360" w:lineRule="auto"/>
        <w:ind w:right="74" w:hanging="850"/>
        <w:rPr>
          <w:sz w:val="24"/>
        </w:rPr>
      </w:pPr>
      <w:r w:rsidRPr="00B364DE">
        <w:rPr>
          <w:sz w:val="24"/>
        </w:rPr>
        <w:t xml:space="preserve">tác động của </w:t>
      </w:r>
      <w:r w:rsidR="00A81897" w:rsidRPr="00B364DE">
        <w:rPr>
          <w:sz w:val="24"/>
        </w:rPr>
        <w:t>Quy định</w:t>
      </w:r>
      <w:r w:rsidRPr="00B364DE">
        <w:rPr>
          <w:sz w:val="24"/>
        </w:rPr>
        <w:t xml:space="preserve"> này đối với nông dân, đặc biệt là các hộ sản xuất nhỏ,</w:t>
      </w:r>
      <w:r w:rsidRPr="00B364DE">
        <w:rPr>
          <w:spacing w:val="1"/>
          <w:sz w:val="24"/>
        </w:rPr>
        <w:t xml:space="preserve"> </w:t>
      </w:r>
      <w:r w:rsidRPr="00B364DE">
        <w:rPr>
          <w:sz w:val="24"/>
        </w:rPr>
        <w:t>người dân bản địa và cộng đồng địa phương và nhu cầu có thể</w:t>
      </w:r>
      <w:r w:rsidRPr="00B364DE">
        <w:rPr>
          <w:spacing w:val="1"/>
          <w:sz w:val="24"/>
        </w:rPr>
        <w:t xml:space="preserve"> </w:t>
      </w:r>
      <w:r w:rsidRPr="00B364DE">
        <w:rPr>
          <w:sz w:val="24"/>
        </w:rPr>
        <w:t xml:space="preserve">hỗ trợ bổ sung cho quá trình chuyển đổi sang chuỗi cung ứng bền vững </w:t>
      </w:r>
      <w:r w:rsidRPr="00B364DE">
        <w:rPr>
          <w:sz w:val="24"/>
          <w:lang w:val="en-US"/>
        </w:rPr>
        <w:t xml:space="preserve">và </w:t>
      </w:r>
      <w:r w:rsidR="00A0099F" w:rsidRPr="00B364DE">
        <w:rPr>
          <w:sz w:val="24"/>
          <w:lang w:val="en-US"/>
        </w:rPr>
        <w:t>để</w:t>
      </w:r>
      <w:r w:rsidR="00A0099F" w:rsidRPr="00B364DE">
        <w:rPr>
          <w:sz w:val="24"/>
          <w:lang w:val="vi-VN"/>
        </w:rPr>
        <w:t xml:space="preserve"> các hộ sản xuất nhỏ đáp </w:t>
      </w:r>
      <w:r w:rsidRPr="00B364DE">
        <w:rPr>
          <w:spacing w:val="-2"/>
          <w:sz w:val="24"/>
          <w:lang w:val="en-US"/>
        </w:rPr>
        <w:t>ứng</w:t>
      </w:r>
      <w:r w:rsidRPr="00B364DE">
        <w:rPr>
          <w:spacing w:val="-1"/>
          <w:sz w:val="24"/>
        </w:rPr>
        <w:t xml:space="preserve"> </w:t>
      </w:r>
      <w:r w:rsidRPr="00B364DE">
        <w:rPr>
          <w:sz w:val="24"/>
        </w:rPr>
        <w:t>các</w:t>
      </w:r>
      <w:r w:rsidRPr="00B364DE">
        <w:rPr>
          <w:spacing w:val="-1"/>
          <w:sz w:val="24"/>
        </w:rPr>
        <w:t xml:space="preserve"> </w:t>
      </w:r>
      <w:r w:rsidRPr="00B364DE">
        <w:rPr>
          <w:sz w:val="24"/>
        </w:rPr>
        <w:t>yêu cầu</w:t>
      </w:r>
      <w:r w:rsidRPr="00B364DE">
        <w:rPr>
          <w:spacing w:val="-2"/>
          <w:sz w:val="24"/>
        </w:rPr>
        <w:t xml:space="preserve"> </w:t>
      </w:r>
      <w:r w:rsidRPr="00B364DE">
        <w:rPr>
          <w:sz w:val="24"/>
        </w:rPr>
        <w:t>của</w:t>
      </w:r>
      <w:r w:rsidRPr="00B364DE">
        <w:rPr>
          <w:spacing w:val="-1"/>
          <w:sz w:val="24"/>
        </w:rPr>
        <w:t xml:space="preserve"> </w:t>
      </w:r>
      <w:r w:rsidR="00A81897" w:rsidRPr="00B364DE">
        <w:rPr>
          <w:sz w:val="24"/>
        </w:rPr>
        <w:t>Quy định</w:t>
      </w:r>
      <w:r w:rsidRPr="00B364DE">
        <w:rPr>
          <w:sz w:val="24"/>
          <w:lang w:val="en-US"/>
        </w:rPr>
        <w:t xml:space="preserve"> này</w:t>
      </w:r>
      <w:r w:rsidRPr="00B364DE">
        <w:rPr>
          <w:sz w:val="24"/>
        </w:rPr>
        <w:t>;</w:t>
      </w:r>
    </w:p>
    <w:p w14:paraId="69F67F74" w14:textId="77777777" w:rsidR="008350F4" w:rsidRPr="00B364DE" w:rsidRDefault="00EE6240" w:rsidP="00B364DE">
      <w:pPr>
        <w:pStyle w:val="Heading1"/>
        <w:numPr>
          <w:ilvl w:val="1"/>
          <w:numId w:val="36"/>
        </w:numPr>
        <w:jc w:val="left"/>
        <w:rPr>
          <w:i w:val="0"/>
          <w:iCs w:val="0"/>
        </w:rPr>
      </w:pPr>
      <w:r w:rsidRPr="00B364DE">
        <w:rPr>
          <w:i w:val="0"/>
          <w:iCs w:val="0"/>
        </w:rPr>
        <w:t>mở rộng hơn nữa định nghĩa về suy thoái rừng, trên cơ sở của một phân tích chuyên sâu, và có tính đến tiến độ đạt được trong</w:t>
      </w:r>
      <w:r w:rsidRPr="00B364DE">
        <w:rPr>
          <w:i w:val="0"/>
          <w:iCs w:val="0"/>
          <w:spacing w:val="1"/>
        </w:rPr>
        <w:t xml:space="preserve"> </w:t>
      </w:r>
      <w:r w:rsidRPr="00B364DE">
        <w:rPr>
          <w:i w:val="0"/>
          <w:iCs w:val="0"/>
        </w:rPr>
        <w:t>thảo luận quốc tế</w:t>
      </w:r>
      <w:r w:rsidRPr="00B364DE">
        <w:rPr>
          <w:i w:val="0"/>
          <w:iCs w:val="0"/>
          <w:spacing w:val="-1"/>
        </w:rPr>
        <w:t xml:space="preserve"> </w:t>
      </w:r>
      <w:r w:rsidRPr="00B364DE">
        <w:rPr>
          <w:i w:val="0"/>
          <w:iCs w:val="0"/>
        </w:rPr>
        <w:t>về vấn đề này;</w:t>
      </w:r>
    </w:p>
    <w:p w14:paraId="30847349" w14:textId="6188B4C2" w:rsidR="008350F4" w:rsidRPr="00B364DE" w:rsidRDefault="00EE6240" w:rsidP="00B364DE">
      <w:pPr>
        <w:pStyle w:val="ListParagraph"/>
        <w:numPr>
          <w:ilvl w:val="1"/>
          <w:numId w:val="36"/>
        </w:numPr>
        <w:tabs>
          <w:tab w:val="left" w:pos="1920"/>
        </w:tabs>
        <w:spacing w:line="360" w:lineRule="auto"/>
        <w:ind w:right="74" w:hanging="850"/>
        <w:rPr>
          <w:sz w:val="24"/>
        </w:rPr>
      </w:pPr>
      <w:r w:rsidRPr="00B364DE">
        <w:rPr>
          <w:sz w:val="24"/>
        </w:rPr>
        <w:t xml:space="preserve">ngưỡng bắt buộc sử dụng </w:t>
      </w:r>
      <w:r w:rsidR="00874045" w:rsidRPr="00B364DE">
        <w:rPr>
          <w:sz w:val="24"/>
        </w:rPr>
        <w:t>Polygon</w:t>
      </w:r>
      <w:r w:rsidR="00874045" w:rsidRPr="00B364DE">
        <w:rPr>
          <w:sz w:val="24"/>
          <w:lang w:val="vi-VN"/>
        </w:rPr>
        <w:t xml:space="preserve"> </w:t>
      </w:r>
      <w:r w:rsidRPr="00B364DE">
        <w:rPr>
          <w:sz w:val="24"/>
        </w:rPr>
        <w:t>như được đề cập trong Điều 2</w:t>
      </w:r>
      <w:r w:rsidRPr="00B364DE">
        <w:rPr>
          <w:sz w:val="24"/>
          <w:lang w:val="en-US"/>
        </w:rPr>
        <w:t xml:space="preserve">, </w:t>
      </w:r>
      <w:r w:rsidR="00874045" w:rsidRPr="00B364DE">
        <w:rPr>
          <w:sz w:val="24"/>
          <w:lang w:val="en-US"/>
        </w:rPr>
        <w:t>khoản</w:t>
      </w:r>
      <w:r w:rsidR="00874045" w:rsidRPr="00B364DE">
        <w:rPr>
          <w:sz w:val="24"/>
          <w:lang w:val="vi-VN"/>
        </w:rPr>
        <w:t xml:space="preserve"> </w:t>
      </w:r>
      <w:r w:rsidRPr="00B364DE">
        <w:rPr>
          <w:sz w:val="24"/>
        </w:rPr>
        <w:t xml:space="preserve">(40), có tính đến tác động của nó đối với việc giải quyết nạn phá rừng </w:t>
      </w:r>
      <w:r w:rsidRPr="00B364DE">
        <w:rPr>
          <w:sz w:val="24"/>
          <w:lang w:val="en-US"/>
        </w:rPr>
        <w:t>và s</w:t>
      </w:r>
      <w:r w:rsidRPr="00B364DE">
        <w:rPr>
          <w:sz w:val="24"/>
        </w:rPr>
        <w:t>uy thoái rừng;</w:t>
      </w:r>
    </w:p>
    <w:p w14:paraId="644791CE" w14:textId="03101D03" w:rsidR="008350F4" w:rsidRPr="00B364DE" w:rsidRDefault="00EE6240" w:rsidP="00B364DE">
      <w:pPr>
        <w:pStyle w:val="Heading1"/>
        <w:numPr>
          <w:ilvl w:val="1"/>
          <w:numId w:val="36"/>
        </w:numPr>
        <w:jc w:val="left"/>
        <w:rPr>
          <w:i w:val="0"/>
          <w:iCs w:val="0"/>
        </w:rPr>
      </w:pPr>
      <w:r w:rsidRPr="00B364DE">
        <w:rPr>
          <w:i w:val="0"/>
          <w:iCs w:val="0"/>
        </w:rPr>
        <w:t xml:space="preserve">những thay đổi trong mô hình thương mại của các mặt hàng liên quan và các sản phẩm được bao gồm trong phạm vi của </w:t>
      </w:r>
      <w:r w:rsidR="00A81897" w:rsidRPr="00B364DE">
        <w:rPr>
          <w:i w:val="0"/>
          <w:iCs w:val="0"/>
        </w:rPr>
        <w:t>Quy định</w:t>
      </w:r>
      <w:r w:rsidRPr="00B364DE">
        <w:rPr>
          <w:i w:val="0"/>
          <w:iCs w:val="0"/>
        </w:rPr>
        <w:t xml:space="preserve"> này khi những thay đổi đó</w:t>
      </w:r>
      <w:r w:rsidRPr="00B364DE">
        <w:rPr>
          <w:i w:val="0"/>
          <w:iCs w:val="0"/>
          <w:spacing w:val="1"/>
        </w:rPr>
        <w:t xml:space="preserve"> </w:t>
      </w:r>
      <w:r w:rsidRPr="00B364DE">
        <w:rPr>
          <w:i w:val="0"/>
          <w:iCs w:val="0"/>
        </w:rPr>
        <w:t>có thể</w:t>
      </w:r>
      <w:r w:rsidRPr="00B364DE">
        <w:rPr>
          <w:i w:val="0"/>
          <w:iCs w:val="0"/>
          <w:spacing w:val="-1"/>
        </w:rPr>
        <w:t xml:space="preserve"> </w:t>
      </w:r>
      <w:r w:rsidRPr="00B364DE">
        <w:rPr>
          <w:i w:val="0"/>
          <w:iCs w:val="0"/>
        </w:rPr>
        <w:t>là một dấu hiệu của hành vi lách luật;</w:t>
      </w:r>
    </w:p>
    <w:p w14:paraId="2F825000" w14:textId="047995ED" w:rsidR="00D84DB6" w:rsidRPr="00B364DE" w:rsidRDefault="00EE6240" w:rsidP="0026487A">
      <w:pPr>
        <w:pStyle w:val="ListParagraph"/>
        <w:widowControl/>
        <w:numPr>
          <w:ilvl w:val="1"/>
          <w:numId w:val="36"/>
        </w:numPr>
        <w:tabs>
          <w:tab w:val="left" w:pos="1918"/>
          <w:tab w:val="left" w:pos="1920"/>
        </w:tabs>
        <w:autoSpaceDE/>
        <w:autoSpaceDN/>
        <w:spacing w:line="360" w:lineRule="auto"/>
        <w:ind w:right="74" w:hanging="850"/>
        <w:rPr>
          <w:b/>
          <w:bCs/>
          <w:sz w:val="24"/>
          <w:szCs w:val="24"/>
        </w:rPr>
      </w:pPr>
      <w:r w:rsidRPr="00B364DE">
        <w:rPr>
          <w:sz w:val="24"/>
        </w:rPr>
        <w:t>một đánh giá về việc liệu các kiểm tra được thực hiện có hiệu quả đối với</w:t>
      </w:r>
      <w:r w:rsidRPr="00B364DE">
        <w:rPr>
          <w:spacing w:val="1"/>
          <w:sz w:val="24"/>
        </w:rPr>
        <w:t xml:space="preserve"> </w:t>
      </w:r>
      <w:r w:rsidRPr="00B364DE">
        <w:rPr>
          <w:sz w:val="24"/>
        </w:rPr>
        <w:t>đảm bảo rằng hàng hóa liên quan và các sản phẩm liên quan được cung cấp trê</w:t>
      </w:r>
      <w:r w:rsidRPr="00B364DE">
        <w:rPr>
          <w:sz w:val="24"/>
          <w:lang w:val="en-US"/>
        </w:rPr>
        <w:t>n c</w:t>
      </w:r>
      <w:r w:rsidRPr="00B364DE">
        <w:rPr>
          <w:sz w:val="24"/>
        </w:rPr>
        <w:t>ác</w:t>
      </w:r>
      <w:r w:rsidRPr="00B364DE">
        <w:rPr>
          <w:spacing w:val="-1"/>
          <w:sz w:val="24"/>
        </w:rPr>
        <w:t xml:space="preserve"> </w:t>
      </w:r>
      <w:r w:rsidRPr="00B364DE">
        <w:rPr>
          <w:sz w:val="24"/>
        </w:rPr>
        <w:t>thị trường hoặc xuất khẩu tuân theo Điều 3.</w:t>
      </w:r>
    </w:p>
    <w:p w14:paraId="2B5F5C91" w14:textId="17B22EFE" w:rsidR="00D84DB6" w:rsidRDefault="00EE6240" w:rsidP="00B364DE">
      <w:pPr>
        <w:pStyle w:val="Heading2"/>
        <w:rPr>
          <w:spacing w:val="1"/>
        </w:rPr>
      </w:pPr>
      <w:r w:rsidRPr="00196B8E">
        <w:lastRenderedPageBreak/>
        <w:t>C</w:t>
      </w:r>
      <w:r w:rsidR="00B364DE">
        <w:rPr>
          <w:lang w:val="en-US"/>
        </w:rPr>
        <w:t>HƯƠNG</w:t>
      </w:r>
      <w:r w:rsidRPr="00196B8E">
        <w:t xml:space="preserve"> 9</w:t>
      </w:r>
      <w:r w:rsidRPr="00196B8E">
        <w:rPr>
          <w:spacing w:val="1"/>
        </w:rPr>
        <w:t xml:space="preserve"> </w:t>
      </w:r>
    </w:p>
    <w:p w14:paraId="3DA11574" w14:textId="42CF7243" w:rsidR="008350F4" w:rsidRPr="00196B8E" w:rsidRDefault="00EE6240" w:rsidP="00B364DE">
      <w:pPr>
        <w:pStyle w:val="Heading2"/>
        <w:rPr>
          <w:lang w:val="en-US"/>
        </w:rPr>
      </w:pPr>
      <w:r w:rsidRPr="00196B8E">
        <w:t>ĐIỀU KHOẢN</w:t>
      </w:r>
      <w:r w:rsidRPr="00196B8E">
        <w:rPr>
          <w:lang w:val="en-US"/>
        </w:rPr>
        <w:t xml:space="preserve"> </w:t>
      </w:r>
      <w:r w:rsidRPr="00196B8E">
        <w:t>CUỐI CÙNG</w:t>
      </w:r>
    </w:p>
    <w:p w14:paraId="261258D0" w14:textId="77777777" w:rsidR="00B364DE" w:rsidRDefault="00EE6240" w:rsidP="00B364DE">
      <w:pPr>
        <w:pStyle w:val="Heading1"/>
        <w:rPr>
          <w:spacing w:val="1"/>
        </w:rPr>
      </w:pPr>
      <w:r w:rsidRPr="00196B8E">
        <w:t>Điều 35</w:t>
      </w:r>
      <w:r w:rsidRPr="00196B8E">
        <w:rPr>
          <w:spacing w:val="1"/>
        </w:rPr>
        <w:t xml:space="preserve"> </w:t>
      </w:r>
    </w:p>
    <w:p w14:paraId="67C0D39D" w14:textId="2BBDA93D" w:rsidR="008350F4" w:rsidRPr="00196B8E" w:rsidRDefault="00EE6240" w:rsidP="00B364DE">
      <w:pPr>
        <w:pStyle w:val="Heading1"/>
        <w:rPr>
          <w:lang w:val="vi-VN"/>
        </w:rPr>
      </w:pPr>
      <w:r w:rsidRPr="00196B8E">
        <w:t xml:space="preserve">Thực hiện </w:t>
      </w:r>
      <w:r w:rsidR="007F07BA" w:rsidRPr="00196B8E">
        <w:t>uỷ</w:t>
      </w:r>
      <w:r w:rsidR="007F07BA" w:rsidRPr="00196B8E">
        <w:rPr>
          <w:lang w:val="vi-VN"/>
        </w:rPr>
        <w:t xml:space="preserve"> quyền</w:t>
      </w:r>
    </w:p>
    <w:p w14:paraId="6B830B05" w14:textId="77777777" w:rsidR="008350F4" w:rsidRPr="00196B8E" w:rsidRDefault="00EE6240" w:rsidP="005379D4">
      <w:pPr>
        <w:pStyle w:val="ListParagraph"/>
        <w:numPr>
          <w:ilvl w:val="0"/>
          <w:numId w:val="37"/>
        </w:numPr>
        <w:tabs>
          <w:tab w:val="left" w:pos="1068"/>
          <w:tab w:val="left" w:pos="1070"/>
        </w:tabs>
        <w:spacing w:line="360" w:lineRule="auto"/>
        <w:ind w:right="74" w:hanging="851"/>
        <w:jc w:val="both"/>
        <w:rPr>
          <w:sz w:val="24"/>
        </w:rPr>
      </w:pPr>
      <w:r w:rsidRPr="00196B8E">
        <w:rPr>
          <w:sz w:val="24"/>
        </w:rPr>
        <w:t xml:space="preserve">Quyền thông qua các đạo luật được ủy quyền được trao cho Ủy ban tùy thuộc </w:t>
      </w:r>
      <w:r w:rsidRPr="00196B8E">
        <w:rPr>
          <w:sz w:val="24"/>
          <w:lang w:val="en-US"/>
        </w:rPr>
        <w:t>vào đ</w:t>
      </w:r>
      <w:r w:rsidRPr="00196B8E">
        <w:rPr>
          <w:sz w:val="24"/>
        </w:rPr>
        <w:t>iều kiện</w:t>
      </w:r>
      <w:r w:rsidRPr="00196B8E">
        <w:rPr>
          <w:spacing w:val="-1"/>
          <w:sz w:val="24"/>
        </w:rPr>
        <w:t xml:space="preserve"> </w:t>
      </w:r>
      <w:r w:rsidRPr="00196B8E">
        <w:rPr>
          <w:sz w:val="24"/>
        </w:rPr>
        <w:t>quy định tại Điều này.</w:t>
      </w:r>
    </w:p>
    <w:p w14:paraId="1D4AA89E" w14:textId="28E5DA43" w:rsidR="008350F4" w:rsidRPr="00196B8E" w:rsidRDefault="00EE6240" w:rsidP="005379D4">
      <w:pPr>
        <w:pStyle w:val="ListParagraph"/>
        <w:numPr>
          <w:ilvl w:val="0"/>
          <w:numId w:val="37"/>
        </w:numPr>
        <w:tabs>
          <w:tab w:val="left" w:pos="1068"/>
          <w:tab w:val="left" w:pos="1070"/>
        </w:tabs>
        <w:spacing w:line="360" w:lineRule="auto"/>
        <w:ind w:right="74" w:hanging="851"/>
        <w:jc w:val="both"/>
        <w:rPr>
          <w:sz w:val="24"/>
        </w:rPr>
      </w:pPr>
      <w:r w:rsidRPr="00196B8E">
        <w:rPr>
          <w:sz w:val="24"/>
        </w:rPr>
        <w:t xml:space="preserve">Quyền thông qua các hành vi được ủy quyền nêu tại </w:t>
      </w:r>
      <w:r w:rsidRPr="00196B8E">
        <w:rPr>
          <w:b/>
          <w:i/>
          <w:sz w:val="24"/>
        </w:rPr>
        <w:t>Điều 34(5</w:t>
      </w:r>
      <w:r w:rsidRPr="00196B8E">
        <w:rPr>
          <w:sz w:val="24"/>
        </w:rPr>
        <w:t>) sẽ được trao cho</w:t>
      </w:r>
      <w:r w:rsidRPr="00196B8E">
        <w:rPr>
          <w:spacing w:val="1"/>
          <w:sz w:val="24"/>
        </w:rPr>
        <w:t xml:space="preserve"> </w:t>
      </w:r>
      <w:r w:rsidRPr="00196B8E">
        <w:rPr>
          <w:sz w:val="24"/>
        </w:rPr>
        <w:t xml:space="preserve">Ủy ban trong thời hạn 5 năm kể từ … [ngày có hiệu lực của </w:t>
      </w:r>
      <w:r w:rsidR="00A81897" w:rsidRPr="00196B8E">
        <w:rPr>
          <w:sz w:val="24"/>
        </w:rPr>
        <w:t>Quy định</w:t>
      </w:r>
      <w:r w:rsidRPr="00196B8E">
        <w:rPr>
          <w:sz w:val="24"/>
          <w:lang w:val="en-US"/>
        </w:rPr>
        <w:t xml:space="preserve"> này</w:t>
      </w:r>
      <w:r w:rsidRPr="00196B8E">
        <w:rPr>
          <w:sz w:val="24"/>
        </w:rPr>
        <w:t>]. Ủy ban sẽ soạn thảo một báo cáo liên quan đến việc ủy quyền của</w:t>
      </w:r>
      <w:r w:rsidRPr="00196B8E">
        <w:rPr>
          <w:spacing w:val="1"/>
          <w:sz w:val="24"/>
        </w:rPr>
        <w:t xml:space="preserve"> </w:t>
      </w:r>
      <w:r w:rsidRPr="00196B8E">
        <w:rPr>
          <w:sz w:val="24"/>
        </w:rPr>
        <w:t xml:space="preserve">quyền hạn chậm nhất là sáu tháng trước khi kết thúc thời hạn năm năm. </w:t>
      </w:r>
      <w:r w:rsidRPr="00196B8E">
        <w:rPr>
          <w:sz w:val="24"/>
          <w:lang w:val="en-US"/>
        </w:rPr>
        <w:t>Ủy q</w:t>
      </w:r>
      <w:r w:rsidRPr="00196B8E">
        <w:rPr>
          <w:sz w:val="24"/>
        </w:rPr>
        <w:t>uyền sẽ được ngầm kéo dài trong các khoảng thời gian có cùng thời hạn, trừ khi</w:t>
      </w:r>
      <w:r w:rsidRPr="00196B8E">
        <w:rPr>
          <w:spacing w:val="1"/>
          <w:sz w:val="24"/>
        </w:rPr>
        <w:t xml:space="preserve"> </w:t>
      </w:r>
      <w:r w:rsidRPr="00196B8E">
        <w:rPr>
          <w:sz w:val="24"/>
        </w:rPr>
        <w:t>Nghị viện hoặc Hội đồng Châu Âu phản đối việc gia hạn như vậy không muộn hơn ba</w:t>
      </w:r>
      <w:r w:rsidRPr="00196B8E">
        <w:rPr>
          <w:spacing w:val="1"/>
          <w:sz w:val="24"/>
        </w:rPr>
        <w:t xml:space="preserve"> </w:t>
      </w:r>
      <w:r w:rsidRPr="00196B8E">
        <w:rPr>
          <w:sz w:val="24"/>
        </w:rPr>
        <w:t>tháng</w:t>
      </w:r>
      <w:r w:rsidRPr="00196B8E">
        <w:rPr>
          <w:spacing w:val="-1"/>
          <w:sz w:val="24"/>
        </w:rPr>
        <w:t xml:space="preserve"> </w:t>
      </w:r>
      <w:r w:rsidRPr="00196B8E">
        <w:rPr>
          <w:sz w:val="24"/>
        </w:rPr>
        <w:t xml:space="preserve">trước khi kết thúc mỗi </w:t>
      </w:r>
      <w:r w:rsidRPr="00196B8E">
        <w:rPr>
          <w:sz w:val="24"/>
          <w:lang w:val="en-US"/>
        </w:rPr>
        <w:t>giai đoạn</w:t>
      </w:r>
      <w:r w:rsidRPr="00196B8E">
        <w:rPr>
          <w:sz w:val="24"/>
        </w:rPr>
        <w:t>.</w:t>
      </w:r>
    </w:p>
    <w:p w14:paraId="54337B28" w14:textId="14F306BF" w:rsidR="008350F4" w:rsidRPr="00196B8E" w:rsidRDefault="00405A8F" w:rsidP="005379D4">
      <w:pPr>
        <w:pStyle w:val="ListParagraph"/>
        <w:numPr>
          <w:ilvl w:val="0"/>
          <w:numId w:val="37"/>
        </w:numPr>
        <w:tabs>
          <w:tab w:val="left" w:pos="1068"/>
          <w:tab w:val="left" w:pos="1070"/>
        </w:tabs>
        <w:spacing w:line="360" w:lineRule="auto"/>
        <w:ind w:right="74" w:hanging="851"/>
        <w:jc w:val="both"/>
        <w:rPr>
          <w:sz w:val="24"/>
        </w:rPr>
      </w:pPr>
      <w:r w:rsidRPr="00196B8E">
        <w:rPr>
          <w:sz w:val="24"/>
        </w:rPr>
        <w:t>Quyền</w:t>
      </w:r>
      <w:r w:rsidR="00EE6240" w:rsidRPr="00196B8E">
        <w:rPr>
          <w:sz w:val="24"/>
        </w:rPr>
        <w:t xml:space="preserve"> ủy quyền được đề cập trong </w:t>
      </w:r>
      <w:r w:rsidR="00EE6240" w:rsidRPr="00196B8E">
        <w:rPr>
          <w:b/>
          <w:i/>
          <w:sz w:val="24"/>
        </w:rPr>
        <w:t>Điều 34(5</w:t>
      </w:r>
      <w:r w:rsidR="00EE6240" w:rsidRPr="00196B8E">
        <w:rPr>
          <w:sz w:val="24"/>
        </w:rPr>
        <w:t>) có thể bị thu hồi bất cứ lúc nào bởi</w:t>
      </w:r>
      <w:r w:rsidR="00874045" w:rsidRPr="00196B8E">
        <w:rPr>
          <w:sz w:val="24"/>
          <w:lang w:val="vi-VN"/>
        </w:rPr>
        <w:t xml:space="preserve"> </w:t>
      </w:r>
      <w:r w:rsidR="00EE6240" w:rsidRPr="00196B8E">
        <w:rPr>
          <w:spacing w:val="-57"/>
          <w:sz w:val="24"/>
        </w:rPr>
        <w:t xml:space="preserve"> </w:t>
      </w:r>
      <w:r w:rsidR="00EE6240" w:rsidRPr="00196B8E">
        <w:rPr>
          <w:sz w:val="24"/>
        </w:rPr>
        <w:t>Nghị viện Châu Âu hoặc bởi Hội đồng. Quyết định thu hồi chấm dứt hiệu lự</w:t>
      </w:r>
      <w:r w:rsidR="00EE6240" w:rsidRPr="00196B8E">
        <w:rPr>
          <w:sz w:val="24"/>
          <w:lang w:val="en-US"/>
        </w:rPr>
        <w:t xml:space="preserve">c </w:t>
      </w:r>
      <w:r w:rsidR="00EE6240" w:rsidRPr="00196B8E">
        <w:rPr>
          <w:sz w:val="24"/>
        </w:rPr>
        <w:t>ủy quyền được quy định trong quyết định đó. Nó sẽ có hiệu lực vào ngày</w:t>
      </w:r>
      <w:r w:rsidR="00EE6240" w:rsidRPr="00196B8E">
        <w:rPr>
          <w:spacing w:val="1"/>
          <w:sz w:val="24"/>
        </w:rPr>
        <w:t xml:space="preserve"> </w:t>
      </w:r>
      <w:r w:rsidR="00EE6240" w:rsidRPr="00196B8E">
        <w:rPr>
          <w:sz w:val="24"/>
        </w:rPr>
        <w:t xml:space="preserve">sau khi quyết định được công bố trên </w:t>
      </w:r>
      <w:r w:rsidR="00EE6240" w:rsidRPr="00196B8E">
        <w:rPr>
          <w:i/>
          <w:sz w:val="24"/>
        </w:rPr>
        <w:t xml:space="preserve">Tạp chí chính thức của </w:t>
      </w:r>
      <w:r w:rsidR="00EE6240" w:rsidRPr="00196B8E">
        <w:rPr>
          <w:i/>
          <w:sz w:val="24"/>
          <w:lang w:val="en-US"/>
        </w:rPr>
        <w:t xml:space="preserve">Liên minh </w:t>
      </w:r>
      <w:r w:rsidR="00EE6240" w:rsidRPr="00196B8E">
        <w:rPr>
          <w:i/>
          <w:sz w:val="24"/>
        </w:rPr>
        <w:t>Châu Âu</w:t>
      </w:r>
      <w:r w:rsidR="00EE6240" w:rsidRPr="00196B8E">
        <w:rPr>
          <w:i/>
          <w:spacing w:val="1"/>
          <w:sz w:val="24"/>
        </w:rPr>
        <w:t xml:space="preserve"> </w:t>
      </w:r>
      <w:r w:rsidR="00EE6240" w:rsidRPr="00196B8E">
        <w:rPr>
          <w:sz w:val="24"/>
        </w:rPr>
        <w:t>hoặc vào một ngày sau đó được chỉ định trong đó. Nó sẽ không ảnh hưởng đến hiệu lực của bất kỳ</w:t>
      </w:r>
      <w:r w:rsidR="00EE6240" w:rsidRPr="00196B8E">
        <w:rPr>
          <w:spacing w:val="1"/>
          <w:sz w:val="24"/>
        </w:rPr>
        <w:t xml:space="preserve"> </w:t>
      </w:r>
      <w:r w:rsidR="00EE6240" w:rsidRPr="00196B8E">
        <w:rPr>
          <w:sz w:val="24"/>
        </w:rPr>
        <w:t>hành vi ủy quyền</w:t>
      </w:r>
      <w:r w:rsidR="00EE6240" w:rsidRPr="00196B8E">
        <w:rPr>
          <w:spacing w:val="-1"/>
          <w:sz w:val="24"/>
        </w:rPr>
        <w:t xml:space="preserve"> </w:t>
      </w:r>
      <w:r w:rsidR="00EE6240" w:rsidRPr="00196B8E">
        <w:rPr>
          <w:spacing w:val="-1"/>
          <w:sz w:val="24"/>
          <w:lang w:val="en-US"/>
        </w:rPr>
        <w:t xml:space="preserve">nào </w:t>
      </w:r>
      <w:r w:rsidR="00EE6240" w:rsidRPr="00196B8E">
        <w:rPr>
          <w:sz w:val="24"/>
        </w:rPr>
        <w:t>đã có hiệu lực.</w:t>
      </w:r>
    </w:p>
    <w:p w14:paraId="56088B7E" w14:textId="77777777" w:rsidR="008350F4" w:rsidRPr="00196B8E" w:rsidRDefault="00EE6240" w:rsidP="005379D4">
      <w:pPr>
        <w:pStyle w:val="ListParagraph"/>
        <w:numPr>
          <w:ilvl w:val="0"/>
          <w:numId w:val="37"/>
        </w:numPr>
        <w:tabs>
          <w:tab w:val="left" w:pos="1068"/>
          <w:tab w:val="left" w:pos="1070"/>
        </w:tabs>
        <w:spacing w:line="360" w:lineRule="auto"/>
        <w:ind w:right="74" w:hanging="851"/>
        <w:jc w:val="both"/>
        <w:rPr>
          <w:sz w:val="24"/>
        </w:rPr>
      </w:pPr>
      <w:r w:rsidRPr="00196B8E">
        <w:rPr>
          <w:sz w:val="24"/>
        </w:rPr>
        <w:t xml:space="preserve">Trước khi thông qua một đạo luật được ủy quyền, Ủy ban sẽ tham khảo ý kiến của các chuyên gia được chỉ định </w:t>
      </w:r>
      <w:r w:rsidRPr="00196B8E">
        <w:rPr>
          <w:sz w:val="24"/>
          <w:lang w:val="en-US"/>
        </w:rPr>
        <w:t>bởi m</w:t>
      </w:r>
      <w:r w:rsidRPr="00196B8E">
        <w:rPr>
          <w:sz w:val="24"/>
        </w:rPr>
        <w:t>ỗi Quốc gia Thành viên phù hợp với các nguyên tắc đặt ra trong</w:t>
      </w:r>
      <w:r w:rsidRPr="00196B8E">
        <w:rPr>
          <w:spacing w:val="1"/>
          <w:sz w:val="24"/>
        </w:rPr>
        <w:t xml:space="preserve"> </w:t>
      </w:r>
      <w:r w:rsidRPr="00196B8E">
        <w:rPr>
          <w:sz w:val="24"/>
        </w:rPr>
        <w:t>Thỏa thuận liên viện</w:t>
      </w:r>
      <w:r w:rsidRPr="00196B8E">
        <w:rPr>
          <w:spacing w:val="-1"/>
          <w:sz w:val="24"/>
        </w:rPr>
        <w:t xml:space="preserve"> </w:t>
      </w:r>
      <w:r w:rsidRPr="00196B8E">
        <w:rPr>
          <w:spacing w:val="-1"/>
          <w:sz w:val="24"/>
          <w:lang w:val="en-US"/>
        </w:rPr>
        <w:t>ngày</w:t>
      </w:r>
      <w:r w:rsidRPr="00196B8E">
        <w:rPr>
          <w:spacing w:val="-1"/>
          <w:sz w:val="24"/>
        </w:rPr>
        <w:t xml:space="preserve"> </w:t>
      </w:r>
      <w:r w:rsidRPr="00196B8E">
        <w:rPr>
          <w:sz w:val="24"/>
        </w:rPr>
        <w:t>13 tháng tư</w:t>
      </w:r>
      <w:r w:rsidRPr="00196B8E">
        <w:rPr>
          <w:spacing w:val="-1"/>
          <w:sz w:val="24"/>
        </w:rPr>
        <w:t xml:space="preserve"> </w:t>
      </w:r>
      <w:r w:rsidRPr="00196B8E">
        <w:rPr>
          <w:spacing w:val="-1"/>
          <w:sz w:val="24"/>
          <w:lang w:val="en-US"/>
        </w:rPr>
        <w:t xml:space="preserve">năm </w:t>
      </w:r>
      <w:r w:rsidRPr="00196B8E">
        <w:rPr>
          <w:sz w:val="24"/>
        </w:rPr>
        <w:t>2016</w:t>
      </w:r>
      <w:r w:rsidRPr="00196B8E">
        <w:rPr>
          <w:spacing w:val="-1"/>
          <w:sz w:val="24"/>
        </w:rPr>
        <w:t xml:space="preserve"> </w:t>
      </w:r>
      <w:r w:rsidRPr="00196B8E">
        <w:rPr>
          <w:sz w:val="24"/>
        </w:rPr>
        <w:t>về Xây dựng Luật Tốt hơn.</w:t>
      </w:r>
    </w:p>
    <w:p w14:paraId="20DC3213" w14:textId="77777777" w:rsidR="008350F4" w:rsidRPr="00196B8E" w:rsidRDefault="00EE6240" w:rsidP="005379D4">
      <w:pPr>
        <w:pStyle w:val="ListParagraph"/>
        <w:numPr>
          <w:ilvl w:val="0"/>
          <w:numId w:val="37"/>
        </w:numPr>
        <w:tabs>
          <w:tab w:val="left" w:pos="1068"/>
          <w:tab w:val="left" w:pos="1070"/>
        </w:tabs>
        <w:spacing w:line="360" w:lineRule="auto"/>
        <w:ind w:right="74" w:hanging="851"/>
        <w:jc w:val="both"/>
        <w:rPr>
          <w:sz w:val="24"/>
        </w:rPr>
      </w:pPr>
      <w:r w:rsidRPr="00196B8E">
        <w:rPr>
          <w:sz w:val="24"/>
        </w:rPr>
        <w:t>Ngay sau khi thông qua một đạo luật được ủy quyền, Ủy ban sẽ thông báo đồng thời ch</w:t>
      </w:r>
      <w:r w:rsidRPr="00196B8E">
        <w:rPr>
          <w:sz w:val="24"/>
          <w:lang w:val="en-US"/>
        </w:rPr>
        <w:t xml:space="preserve">o </w:t>
      </w:r>
      <w:r w:rsidRPr="00196B8E">
        <w:rPr>
          <w:sz w:val="24"/>
        </w:rPr>
        <w:t>Nghị viện Châu Âu và Hội đồng.</w:t>
      </w:r>
    </w:p>
    <w:p w14:paraId="3A79B973" w14:textId="4A568F06" w:rsidR="008350F4" w:rsidRPr="00196B8E" w:rsidRDefault="00EE6240" w:rsidP="005379D4">
      <w:pPr>
        <w:pStyle w:val="ListParagraph"/>
        <w:numPr>
          <w:ilvl w:val="0"/>
          <w:numId w:val="37"/>
        </w:numPr>
        <w:tabs>
          <w:tab w:val="left" w:pos="1068"/>
          <w:tab w:val="left" w:pos="1070"/>
        </w:tabs>
        <w:spacing w:line="360" w:lineRule="auto"/>
        <w:ind w:right="74" w:hanging="851"/>
        <w:jc w:val="both"/>
        <w:rPr>
          <w:sz w:val="24"/>
        </w:rPr>
      </w:pPr>
      <w:r w:rsidRPr="00196B8E">
        <w:rPr>
          <w:sz w:val="24"/>
        </w:rPr>
        <w:t xml:space="preserve">Một đạo luật được ủy quyền được thông qua theo </w:t>
      </w:r>
      <w:r w:rsidRPr="00196B8E">
        <w:rPr>
          <w:b/>
          <w:i/>
          <w:sz w:val="24"/>
        </w:rPr>
        <w:t>Điều 34(5</w:t>
      </w:r>
      <w:r w:rsidRPr="00196B8E">
        <w:rPr>
          <w:sz w:val="24"/>
        </w:rPr>
        <w:t>) sẽ chỉ có hiệu lực nếu không</w:t>
      </w:r>
      <w:r w:rsidRPr="00196B8E">
        <w:rPr>
          <w:spacing w:val="1"/>
          <w:sz w:val="24"/>
        </w:rPr>
        <w:t xml:space="preserve"> </w:t>
      </w:r>
      <w:r w:rsidRPr="00196B8E">
        <w:rPr>
          <w:sz w:val="24"/>
        </w:rPr>
        <w:t>sự phản đối đã được thể hiện bởi Nghị viện châu Âu hoặc bởi Hội đồng</w:t>
      </w:r>
      <w:r w:rsidRPr="00196B8E">
        <w:rPr>
          <w:spacing w:val="1"/>
          <w:sz w:val="24"/>
        </w:rPr>
        <w:t xml:space="preserve"> </w:t>
      </w:r>
      <w:r w:rsidRPr="00196B8E">
        <w:rPr>
          <w:sz w:val="24"/>
        </w:rPr>
        <w:t>trong vòng hai tháng kể từ khi thông báo về hành động đó cho Nghị viện Châu Âu</w:t>
      </w:r>
      <w:r w:rsidRPr="00196B8E">
        <w:rPr>
          <w:spacing w:val="-57"/>
          <w:sz w:val="24"/>
        </w:rPr>
        <w:t xml:space="preserve"> </w:t>
      </w:r>
      <w:r w:rsidRPr="00196B8E">
        <w:rPr>
          <w:sz w:val="24"/>
        </w:rPr>
        <w:t>và Hội đồng hoặc nếu, trước khi hết thời hạn đó, Nghị viện Châu Âu v</w:t>
      </w:r>
      <w:r w:rsidRPr="00196B8E">
        <w:rPr>
          <w:sz w:val="24"/>
          <w:lang w:val="en-US"/>
        </w:rPr>
        <w:t>à H</w:t>
      </w:r>
      <w:r w:rsidRPr="00196B8E">
        <w:rPr>
          <w:sz w:val="24"/>
        </w:rPr>
        <w:t xml:space="preserve">ội đồng đều đã thông báo cho Ủy ban rằng họ sẽ không phản đối. </w:t>
      </w:r>
      <w:r w:rsidRPr="00196B8E">
        <w:rPr>
          <w:sz w:val="24"/>
          <w:lang w:val="en-US"/>
        </w:rPr>
        <w:t>T</w:t>
      </w:r>
      <w:r w:rsidRPr="00196B8E">
        <w:rPr>
          <w:sz w:val="24"/>
        </w:rPr>
        <w:t>hời hạn</w:t>
      </w:r>
      <w:r w:rsidRPr="00196B8E">
        <w:rPr>
          <w:sz w:val="24"/>
          <w:lang w:val="en-US"/>
        </w:rPr>
        <w:t xml:space="preserve"> đó</w:t>
      </w:r>
      <w:r w:rsidRPr="00196B8E">
        <w:rPr>
          <w:sz w:val="24"/>
        </w:rPr>
        <w:t xml:space="preserve"> sẽ được kéo dài thêm hai tháng theo sáng kiến của Nghị viện Châu Â</w:t>
      </w:r>
      <w:r w:rsidRPr="00196B8E">
        <w:rPr>
          <w:sz w:val="24"/>
          <w:lang w:val="en-US"/>
        </w:rPr>
        <w:t>u h</w:t>
      </w:r>
      <w:r w:rsidRPr="00196B8E">
        <w:rPr>
          <w:sz w:val="24"/>
        </w:rPr>
        <w:t>oặc của</w:t>
      </w:r>
      <w:r w:rsidRPr="00196B8E">
        <w:rPr>
          <w:spacing w:val="-1"/>
          <w:sz w:val="24"/>
        </w:rPr>
        <w:t xml:space="preserve"> </w:t>
      </w:r>
      <w:r w:rsidRPr="00196B8E">
        <w:rPr>
          <w:sz w:val="24"/>
        </w:rPr>
        <w:t>Hội đồng.</w:t>
      </w:r>
    </w:p>
    <w:p w14:paraId="70C210BA" w14:textId="77777777" w:rsidR="00B364DE" w:rsidRDefault="00B364DE">
      <w:pPr>
        <w:widowControl/>
        <w:autoSpaceDE/>
        <w:autoSpaceDN/>
        <w:rPr>
          <w:b/>
          <w:bCs/>
          <w:sz w:val="24"/>
          <w:szCs w:val="24"/>
        </w:rPr>
      </w:pPr>
      <w:r>
        <w:rPr>
          <w:b/>
          <w:bCs/>
        </w:rPr>
        <w:br w:type="page"/>
      </w:r>
    </w:p>
    <w:p w14:paraId="5B78BA5E" w14:textId="77777777" w:rsidR="00B364DE" w:rsidRDefault="00EE6240" w:rsidP="00B364DE">
      <w:pPr>
        <w:pStyle w:val="Heading1"/>
        <w:rPr>
          <w:spacing w:val="1"/>
        </w:rPr>
      </w:pPr>
      <w:r w:rsidRPr="00196B8E">
        <w:lastRenderedPageBreak/>
        <w:t>Điều 36</w:t>
      </w:r>
      <w:r w:rsidRPr="00196B8E">
        <w:rPr>
          <w:spacing w:val="1"/>
        </w:rPr>
        <w:t xml:space="preserve"> </w:t>
      </w:r>
    </w:p>
    <w:p w14:paraId="6ACC539B" w14:textId="7F6186AE" w:rsidR="008350F4" w:rsidRPr="00196B8E" w:rsidRDefault="00EE6240" w:rsidP="00B364DE">
      <w:pPr>
        <w:pStyle w:val="Heading1"/>
        <w:rPr>
          <w:lang w:val="vi-VN"/>
        </w:rPr>
      </w:pPr>
      <w:r w:rsidRPr="00196B8E">
        <w:t xml:space="preserve">Thủ tục </w:t>
      </w:r>
      <w:r w:rsidR="00405A8F" w:rsidRPr="00196B8E">
        <w:t>hội</w:t>
      </w:r>
      <w:r w:rsidR="00405A8F" w:rsidRPr="00196B8E">
        <w:rPr>
          <w:lang w:val="vi-VN"/>
        </w:rPr>
        <w:t xml:space="preserve"> đồng</w:t>
      </w:r>
    </w:p>
    <w:p w14:paraId="3BB0518D" w14:textId="711F465F" w:rsidR="008350F4" w:rsidRPr="00196B8E" w:rsidRDefault="00EE6240" w:rsidP="005379D4">
      <w:pPr>
        <w:pStyle w:val="ListParagraph"/>
        <w:numPr>
          <w:ilvl w:val="0"/>
          <w:numId w:val="38"/>
        </w:numPr>
        <w:tabs>
          <w:tab w:val="left" w:pos="1068"/>
          <w:tab w:val="left" w:pos="1070"/>
        </w:tabs>
        <w:spacing w:line="360" w:lineRule="auto"/>
        <w:ind w:right="74" w:hanging="851"/>
        <w:jc w:val="both"/>
        <w:rPr>
          <w:sz w:val="24"/>
        </w:rPr>
      </w:pPr>
      <w:r w:rsidRPr="00196B8E">
        <w:rPr>
          <w:sz w:val="24"/>
        </w:rPr>
        <w:t xml:space="preserve">Ủy ban sẽ được hỗ trợ bởi một </w:t>
      </w:r>
      <w:r w:rsidR="00405A8F" w:rsidRPr="00196B8E">
        <w:rPr>
          <w:sz w:val="24"/>
          <w:lang w:val="en-US"/>
        </w:rPr>
        <w:t>hội</w:t>
      </w:r>
      <w:r w:rsidR="00405A8F" w:rsidRPr="00196B8E">
        <w:rPr>
          <w:sz w:val="24"/>
          <w:lang w:val="vi-VN"/>
        </w:rPr>
        <w:t xml:space="preserve"> đồng</w:t>
      </w:r>
      <w:r w:rsidRPr="00196B8E">
        <w:rPr>
          <w:sz w:val="24"/>
        </w:rPr>
        <w:t xml:space="preserve">. </w:t>
      </w:r>
      <w:r w:rsidR="00405A8F" w:rsidRPr="00196B8E">
        <w:rPr>
          <w:sz w:val="24"/>
        </w:rPr>
        <w:t>Hội</w:t>
      </w:r>
      <w:r w:rsidR="00405A8F" w:rsidRPr="00196B8E">
        <w:rPr>
          <w:sz w:val="24"/>
          <w:lang w:val="vi-VN"/>
        </w:rPr>
        <w:t xml:space="preserve"> đồng này </w:t>
      </w:r>
      <w:r w:rsidRPr="00196B8E">
        <w:rPr>
          <w:sz w:val="24"/>
        </w:rPr>
        <w:t>sẽ là một</w:t>
      </w:r>
      <w:r w:rsidRPr="00196B8E">
        <w:rPr>
          <w:spacing w:val="1"/>
          <w:sz w:val="24"/>
        </w:rPr>
        <w:t xml:space="preserve"> </w:t>
      </w:r>
      <w:r w:rsidR="006E4DA1" w:rsidRPr="00196B8E">
        <w:rPr>
          <w:sz w:val="24"/>
        </w:rPr>
        <w:t>hội</w:t>
      </w:r>
      <w:r w:rsidR="006E4DA1" w:rsidRPr="00196B8E">
        <w:rPr>
          <w:sz w:val="24"/>
          <w:lang w:val="vi-VN"/>
        </w:rPr>
        <w:t xml:space="preserve"> đồng </w:t>
      </w:r>
      <w:r w:rsidRPr="00196B8E">
        <w:rPr>
          <w:sz w:val="24"/>
        </w:rPr>
        <w:t xml:space="preserve">theo nghĩa của </w:t>
      </w:r>
      <w:r w:rsidR="00A81897" w:rsidRPr="00196B8E">
        <w:rPr>
          <w:sz w:val="24"/>
        </w:rPr>
        <w:t>Quy định</w:t>
      </w:r>
      <w:r w:rsidRPr="00196B8E">
        <w:rPr>
          <w:sz w:val="24"/>
        </w:rPr>
        <w:t xml:space="preserve"> (EU) số 182/2011 của</w:t>
      </w:r>
      <w:r w:rsidRPr="00196B8E">
        <w:rPr>
          <w:sz w:val="24"/>
          <w:lang w:val="en-US"/>
        </w:rPr>
        <w:t xml:space="preserve"> Nghị viện</w:t>
      </w:r>
      <w:r w:rsidRPr="00196B8E">
        <w:rPr>
          <w:sz w:val="24"/>
        </w:rPr>
        <w:t xml:space="preserve"> châu Âu</w:t>
      </w:r>
      <w:r w:rsidRPr="00196B8E">
        <w:rPr>
          <w:spacing w:val="-57"/>
          <w:sz w:val="24"/>
        </w:rPr>
        <w:t xml:space="preserve"> </w:t>
      </w:r>
      <w:r w:rsidRPr="00196B8E">
        <w:rPr>
          <w:sz w:val="24"/>
          <w:lang w:val="en-US"/>
        </w:rPr>
        <w:t xml:space="preserve"> và</w:t>
      </w:r>
      <w:r w:rsidRPr="00196B8E">
        <w:rPr>
          <w:sz w:val="24"/>
        </w:rPr>
        <w:t xml:space="preserve"> Hội đồng</w:t>
      </w:r>
      <w:r w:rsidRPr="00196B8E">
        <w:rPr>
          <w:rStyle w:val="FootnoteReference"/>
          <w:sz w:val="24"/>
        </w:rPr>
        <w:footnoteReference w:id="27"/>
      </w:r>
      <w:r w:rsidRPr="00196B8E">
        <w:rPr>
          <w:sz w:val="24"/>
        </w:rPr>
        <w:t xml:space="preserve"> </w:t>
      </w:r>
      <w:r w:rsidRPr="00196B8E">
        <w:rPr>
          <w:b/>
          <w:position w:val="7"/>
          <w:sz w:val="16"/>
        </w:rPr>
        <w:t xml:space="preserve">1 </w:t>
      </w:r>
      <w:r w:rsidRPr="00196B8E">
        <w:rPr>
          <w:sz w:val="24"/>
        </w:rPr>
        <w:t>.</w:t>
      </w:r>
    </w:p>
    <w:p w14:paraId="76356BF4" w14:textId="0C58F6C8" w:rsidR="008350F4" w:rsidRPr="00196B8E" w:rsidRDefault="00EE6240" w:rsidP="005379D4">
      <w:pPr>
        <w:pStyle w:val="ListParagraph"/>
        <w:numPr>
          <w:ilvl w:val="0"/>
          <w:numId w:val="38"/>
        </w:numPr>
        <w:tabs>
          <w:tab w:val="left" w:pos="1068"/>
          <w:tab w:val="left" w:pos="1070"/>
        </w:tabs>
        <w:spacing w:line="360" w:lineRule="auto"/>
        <w:ind w:right="74" w:hanging="851"/>
        <w:jc w:val="both"/>
        <w:rPr>
          <w:sz w:val="24"/>
        </w:rPr>
      </w:pPr>
      <w:r w:rsidRPr="00196B8E">
        <w:rPr>
          <w:sz w:val="24"/>
        </w:rPr>
        <w:t>Khi tham chiếu đến đoạn này, Điều 5 của Quy định (EU) Số</w:t>
      </w:r>
      <w:r w:rsidRPr="00196B8E">
        <w:rPr>
          <w:spacing w:val="-57"/>
          <w:sz w:val="24"/>
        </w:rPr>
        <w:t xml:space="preserve"> </w:t>
      </w:r>
      <w:r w:rsidRPr="00196B8E">
        <w:rPr>
          <w:sz w:val="24"/>
        </w:rPr>
        <w:t>182/2011</w:t>
      </w:r>
      <w:r w:rsidRPr="00196B8E">
        <w:rPr>
          <w:spacing w:val="-1"/>
          <w:sz w:val="24"/>
        </w:rPr>
        <w:t xml:space="preserve"> </w:t>
      </w:r>
      <w:r w:rsidR="006E4DA1" w:rsidRPr="00196B8E">
        <w:rPr>
          <w:sz w:val="24"/>
        </w:rPr>
        <w:t>sẽ</w:t>
      </w:r>
      <w:r w:rsidR="006E4DA1" w:rsidRPr="00196B8E">
        <w:rPr>
          <w:sz w:val="24"/>
          <w:lang w:val="vi-VN"/>
        </w:rPr>
        <w:t xml:space="preserve"> được áp dụng liên quan đến quy định tại Điều</w:t>
      </w:r>
      <w:r w:rsidRPr="00196B8E">
        <w:rPr>
          <w:spacing w:val="-2"/>
          <w:sz w:val="24"/>
        </w:rPr>
        <w:t xml:space="preserve"> </w:t>
      </w:r>
      <w:r w:rsidRPr="00196B8E">
        <w:rPr>
          <w:sz w:val="24"/>
        </w:rPr>
        <w:t>11.</w:t>
      </w:r>
    </w:p>
    <w:p w14:paraId="30ADA940" w14:textId="77777777" w:rsidR="00B364DE" w:rsidRDefault="00B364DE">
      <w:pPr>
        <w:widowControl/>
        <w:autoSpaceDE/>
        <w:autoSpaceDN/>
        <w:rPr>
          <w:b/>
          <w:bCs/>
          <w:sz w:val="24"/>
          <w:szCs w:val="24"/>
        </w:rPr>
      </w:pPr>
      <w:r>
        <w:rPr>
          <w:b/>
          <w:bCs/>
        </w:rPr>
        <w:br w:type="page"/>
      </w:r>
    </w:p>
    <w:p w14:paraId="594D7B19" w14:textId="77777777" w:rsidR="00B364DE" w:rsidRDefault="00EE6240" w:rsidP="00B364DE">
      <w:pPr>
        <w:pStyle w:val="Heading1"/>
      </w:pPr>
      <w:r w:rsidRPr="00196B8E">
        <w:lastRenderedPageBreak/>
        <w:t xml:space="preserve">Điều 37 </w:t>
      </w:r>
    </w:p>
    <w:p w14:paraId="7A7B78C2" w14:textId="35214B2B" w:rsidR="008350F4" w:rsidRPr="00196B8E" w:rsidRDefault="00EE6240" w:rsidP="00B364DE">
      <w:pPr>
        <w:pStyle w:val="Heading1"/>
      </w:pPr>
      <w:r w:rsidRPr="00196B8E">
        <w:t>Bãi bỏ</w:t>
      </w:r>
    </w:p>
    <w:p w14:paraId="6DD493E6" w14:textId="15ED528B" w:rsidR="008350F4" w:rsidRPr="00B364DE" w:rsidRDefault="00A81897" w:rsidP="00B364DE">
      <w:pPr>
        <w:pStyle w:val="ListParagraph"/>
        <w:numPr>
          <w:ilvl w:val="0"/>
          <w:numId w:val="39"/>
        </w:numPr>
        <w:tabs>
          <w:tab w:val="left" w:pos="1068"/>
          <w:tab w:val="left" w:pos="1070"/>
        </w:tabs>
        <w:spacing w:line="360" w:lineRule="auto"/>
        <w:ind w:right="74" w:hanging="851"/>
        <w:rPr>
          <w:sz w:val="24"/>
        </w:rPr>
      </w:pPr>
      <w:r w:rsidRPr="00B364DE">
        <w:rPr>
          <w:sz w:val="24"/>
        </w:rPr>
        <w:t>Quy định</w:t>
      </w:r>
      <w:r w:rsidR="00EE6240" w:rsidRPr="00B364DE">
        <w:rPr>
          <w:sz w:val="24"/>
        </w:rPr>
        <w:t xml:space="preserve"> (EU) số 995/2010 bị bãi bỏ có hiệu lực từ … [ngày áp dụn</w:t>
      </w:r>
      <w:r w:rsidR="00EE6240" w:rsidRPr="00B364DE">
        <w:rPr>
          <w:sz w:val="24"/>
          <w:lang w:val="en-US"/>
        </w:rPr>
        <w:t>g c</w:t>
      </w:r>
      <w:r w:rsidR="00EE6240" w:rsidRPr="00B364DE">
        <w:rPr>
          <w:sz w:val="24"/>
        </w:rPr>
        <w:t>ủa</w:t>
      </w:r>
      <w:r w:rsidR="00EE6240" w:rsidRPr="00B364DE">
        <w:rPr>
          <w:spacing w:val="-1"/>
          <w:sz w:val="24"/>
        </w:rPr>
        <w:t xml:space="preserve"> </w:t>
      </w:r>
      <w:r w:rsidRPr="00B364DE">
        <w:rPr>
          <w:sz w:val="24"/>
        </w:rPr>
        <w:t>Quy định</w:t>
      </w:r>
      <w:r w:rsidR="00EE6240" w:rsidRPr="00B364DE">
        <w:rPr>
          <w:sz w:val="24"/>
          <w:lang w:val="en-US"/>
        </w:rPr>
        <w:t xml:space="preserve"> </w:t>
      </w:r>
      <w:r w:rsidR="00EE6240" w:rsidRPr="00B364DE">
        <w:rPr>
          <w:sz w:val="24"/>
        </w:rPr>
        <w:t>này</w:t>
      </w:r>
      <w:r w:rsidR="00EE6240" w:rsidRPr="00B364DE">
        <w:rPr>
          <w:spacing w:val="-1"/>
          <w:sz w:val="24"/>
        </w:rPr>
        <w:t xml:space="preserve"> </w:t>
      </w:r>
      <w:r w:rsidR="00EE6240" w:rsidRPr="00B364DE">
        <w:rPr>
          <w:sz w:val="24"/>
        </w:rPr>
        <w:t>tại Điều 38(2)].</w:t>
      </w:r>
    </w:p>
    <w:p w14:paraId="0F3ACE47" w14:textId="6E310C81" w:rsidR="008350F4" w:rsidRPr="00B364DE" w:rsidRDefault="00EE6240" w:rsidP="00B364DE">
      <w:pPr>
        <w:pStyle w:val="Heading1"/>
        <w:numPr>
          <w:ilvl w:val="0"/>
          <w:numId w:val="39"/>
        </w:numPr>
        <w:jc w:val="left"/>
        <w:rPr>
          <w:i w:val="0"/>
          <w:iCs w:val="0"/>
        </w:rPr>
      </w:pPr>
      <w:r w:rsidRPr="00B364DE">
        <w:rPr>
          <w:i w:val="0"/>
          <w:iCs w:val="0"/>
        </w:rPr>
        <w:t xml:space="preserve">Tuy nhiên, </w:t>
      </w:r>
      <w:r w:rsidR="00A81897" w:rsidRPr="00B364DE">
        <w:rPr>
          <w:i w:val="0"/>
          <w:iCs w:val="0"/>
        </w:rPr>
        <w:t>Quy định</w:t>
      </w:r>
      <w:r w:rsidRPr="00B364DE">
        <w:rPr>
          <w:i w:val="0"/>
          <w:iCs w:val="0"/>
        </w:rPr>
        <w:t xml:space="preserve"> (EU) số 995/2010 sẽ tiếp tục được áp dụng cho đến … [3 năm</w:t>
      </w:r>
      <w:r w:rsidRPr="00B364DE">
        <w:rPr>
          <w:i w:val="0"/>
          <w:iCs w:val="0"/>
          <w:spacing w:val="1"/>
        </w:rPr>
        <w:t xml:space="preserve"> </w:t>
      </w:r>
      <w:r w:rsidRPr="00B364DE">
        <w:rPr>
          <w:i w:val="0"/>
          <w:iCs w:val="0"/>
        </w:rPr>
        <w:t>kể từ ngày quy định tại Điều 38(2)] đối với gỗ và sản phẩm gỗ như được định nghĩa trong</w:t>
      </w:r>
      <w:r w:rsidRPr="00B364DE">
        <w:rPr>
          <w:i w:val="0"/>
          <w:iCs w:val="0"/>
          <w:spacing w:val="1"/>
        </w:rPr>
        <w:t xml:space="preserve"> </w:t>
      </w:r>
      <w:r w:rsidRPr="00B364DE">
        <w:rPr>
          <w:i w:val="0"/>
          <w:iCs w:val="0"/>
        </w:rPr>
        <w:t xml:space="preserve">Điều 2, điểm (a), của </w:t>
      </w:r>
      <w:r w:rsidR="00A81897" w:rsidRPr="00B364DE">
        <w:rPr>
          <w:i w:val="0"/>
          <w:iCs w:val="0"/>
        </w:rPr>
        <w:t>Quy định</w:t>
      </w:r>
      <w:r w:rsidRPr="00B364DE">
        <w:rPr>
          <w:i w:val="0"/>
          <w:iCs w:val="0"/>
        </w:rPr>
        <w:t xml:space="preserve"> (EU) số 995/2010 được ban hành trước …</w:t>
      </w:r>
      <w:r w:rsidRPr="00B364DE">
        <w:rPr>
          <w:i w:val="0"/>
          <w:iCs w:val="0"/>
          <w:spacing w:val="-57"/>
        </w:rPr>
        <w:t xml:space="preserve"> </w:t>
      </w:r>
      <w:r w:rsidRPr="00B364DE">
        <w:rPr>
          <w:i w:val="0"/>
          <w:iCs w:val="0"/>
        </w:rPr>
        <w:t>[ ngày quy định tại Điều 38(1)] và được đưa ra thị trường từ … [ngày quy định</w:t>
      </w:r>
      <w:r w:rsidRPr="00B364DE">
        <w:rPr>
          <w:i w:val="0"/>
          <w:iCs w:val="0"/>
          <w:spacing w:val="1"/>
        </w:rPr>
        <w:t xml:space="preserve"> </w:t>
      </w:r>
      <w:r w:rsidRPr="00B364DE">
        <w:rPr>
          <w:i w:val="0"/>
          <w:iCs w:val="0"/>
        </w:rPr>
        <w:t>ra ngoài</w:t>
      </w:r>
      <w:r w:rsidRPr="00B364DE">
        <w:rPr>
          <w:i w:val="0"/>
          <w:iCs w:val="0"/>
          <w:spacing w:val="-1"/>
        </w:rPr>
        <w:t xml:space="preserve"> </w:t>
      </w:r>
      <w:r w:rsidRPr="00B364DE">
        <w:rPr>
          <w:i w:val="0"/>
          <w:iCs w:val="0"/>
        </w:rPr>
        <w:t>Điều 38(2)].</w:t>
      </w:r>
    </w:p>
    <w:p w14:paraId="5E0826AC" w14:textId="5917D1C7" w:rsidR="008350F4" w:rsidRPr="00B364DE" w:rsidRDefault="00EE6240" w:rsidP="00B364DE">
      <w:pPr>
        <w:pStyle w:val="ListParagraph"/>
        <w:numPr>
          <w:ilvl w:val="0"/>
          <w:numId w:val="39"/>
        </w:numPr>
        <w:tabs>
          <w:tab w:val="left" w:pos="1068"/>
          <w:tab w:val="left" w:pos="1070"/>
        </w:tabs>
        <w:spacing w:line="360" w:lineRule="auto"/>
        <w:ind w:right="74" w:hanging="851"/>
        <w:rPr>
          <w:sz w:val="24"/>
        </w:rPr>
      </w:pPr>
      <w:r w:rsidRPr="00B364DE">
        <w:rPr>
          <w:sz w:val="24"/>
        </w:rPr>
        <w:t xml:space="preserve">Bằng </w:t>
      </w:r>
      <w:r w:rsidR="006E4DA1" w:rsidRPr="00B364DE">
        <w:rPr>
          <w:sz w:val="24"/>
        </w:rPr>
        <w:t>việc</w:t>
      </w:r>
      <w:r w:rsidR="006E4DA1" w:rsidRPr="00B364DE">
        <w:rPr>
          <w:sz w:val="24"/>
          <w:lang w:val="vi-VN"/>
        </w:rPr>
        <w:t xml:space="preserve"> </w:t>
      </w:r>
      <w:r w:rsidRPr="00B364DE">
        <w:rPr>
          <w:sz w:val="24"/>
        </w:rPr>
        <w:t xml:space="preserve">vi phạm Điều 1(2) của </w:t>
      </w:r>
      <w:r w:rsidR="00A81897" w:rsidRPr="00B364DE">
        <w:rPr>
          <w:sz w:val="24"/>
        </w:rPr>
        <w:t>Quy định</w:t>
      </w:r>
      <w:r w:rsidRPr="00B364DE">
        <w:rPr>
          <w:sz w:val="24"/>
        </w:rPr>
        <w:t xml:space="preserve"> này, gỗ và </w:t>
      </w:r>
      <w:r w:rsidRPr="00B364DE">
        <w:rPr>
          <w:sz w:val="24"/>
          <w:lang w:val="en-US"/>
        </w:rPr>
        <w:t>c</w:t>
      </w:r>
      <w:r w:rsidRPr="00B364DE">
        <w:rPr>
          <w:sz w:val="24"/>
        </w:rPr>
        <w:t xml:space="preserve">ác sản phẩm </w:t>
      </w:r>
      <w:r w:rsidRPr="00B364DE">
        <w:rPr>
          <w:sz w:val="24"/>
          <w:lang w:val="en-US"/>
        </w:rPr>
        <w:t xml:space="preserve">gỗ </w:t>
      </w:r>
      <w:r w:rsidRPr="00B364DE">
        <w:rPr>
          <w:sz w:val="24"/>
        </w:rPr>
        <w:t xml:space="preserve">như được định nghĩa trong Điều 2, điểm (a), của </w:t>
      </w:r>
      <w:r w:rsidR="00A81897" w:rsidRPr="00B364DE">
        <w:rPr>
          <w:sz w:val="24"/>
        </w:rPr>
        <w:t>Quy định</w:t>
      </w:r>
      <w:r w:rsidRPr="00B364DE">
        <w:rPr>
          <w:sz w:val="24"/>
        </w:rPr>
        <w:t xml:space="preserve"> (EU) số 995/2010 rằng</w:t>
      </w:r>
      <w:r w:rsidRPr="00B364DE">
        <w:rPr>
          <w:spacing w:val="1"/>
          <w:sz w:val="24"/>
        </w:rPr>
        <w:t xml:space="preserve"> </w:t>
      </w:r>
      <w:r w:rsidRPr="00B364DE">
        <w:rPr>
          <w:sz w:val="24"/>
        </w:rPr>
        <w:t xml:space="preserve">được sản xuất trước … [ngày quy định tại Điều 38(1)] và được </w:t>
      </w:r>
      <w:r w:rsidRPr="00B364DE">
        <w:rPr>
          <w:sz w:val="24"/>
          <w:lang w:val="en-US"/>
        </w:rPr>
        <w:t>lưu thông</w:t>
      </w:r>
      <w:r w:rsidRPr="00B364DE">
        <w:rPr>
          <w:sz w:val="24"/>
        </w:rPr>
        <w:t xml:space="preserve"> trên</w:t>
      </w:r>
      <w:r w:rsidRPr="00B364DE">
        <w:rPr>
          <w:spacing w:val="1"/>
          <w:sz w:val="24"/>
        </w:rPr>
        <w:t xml:space="preserve"> </w:t>
      </w:r>
      <w:r w:rsidRPr="00B364DE">
        <w:rPr>
          <w:sz w:val="24"/>
        </w:rPr>
        <w:t>thị trường từ … [ba năm sau ngày quy định tại Điều 38(2)] sẽ tuân thủ</w:t>
      </w:r>
      <w:r w:rsidRPr="00B364DE">
        <w:rPr>
          <w:spacing w:val="1"/>
          <w:sz w:val="24"/>
        </w:rPr>
        <w:t xml:space="preserve"> </w:t>
      </w:r>
      <w:r w:rsidRPr="00B364DE">
        <w:rPr>
          <w:sz w:val="24"/>
        </w:rPr>
        <w:t>với</w:t>
      </w:r>
      <w:r w:rsidRPr="00B364DE">
        <w:rPr>
          <w:spacing w:val="-1"/>
          <w:sz w:val="24"/>
        </w:rPr>
        <w:t xml:space="preserve"> </w:t>
      </w:r>
      <w:r w:rsidRPr="00B364DE">
        <w:rPr>
          <w:sz w:val="24"/>
        </w:rPr>
        <w:t xml:space="preserve">Điều 3 của </w:t>
      </w:r>
      <w:r w:rsidR="00A81897" w:rsidRPr="00B364DE">
        <w:rPr>
          <w:sz w:val="24"/>
        </w:rPr>
        <w:t>Quy định</w:t>
      </w:r>
      <w:r w:rsidRPr="00B364DE">
        <w:rPr>
          <w:sz w:val="24"/>
        </w:rPr>
        <w:t xml:space="preserve"> này.</w:t>
      </w:r>
    </w:p>
    <w:p w14:paraId="1FF5B9B4" w14:textId="77777777" w:rsidR="00B364DE" w:rsidRDefault="00B364DE">
      <w:pPr>
        <w:widowControl/>
        <w:autoSpaceDE/>
        <w:autoSpaceDN/>
        <w:rPr>
          <w:b/>
          <w:bCs/>
          <w:spacing w:val="-4"/>
          <w:sz w:val="24"/>
          <w:szCs w:val="24"/>
          <w:lang w:val="en-US"/>
        </w:rPr>
      </w:pPr>
      <w:r>
        <w:rPr>
          <w:b/>
          <w:bCs/>
          <w:spacing w:val="-4"/>
          <w:lang w:val="en-US"/>
        </w:rPr>
        <w:br w:type="page"/>
      </w:r>
    </w:p>
    <w:p w14:paraId="20E61711" w14:textId="77777777" w:rsidR="00B364DE" w:rsidRDefault="00EE6240" w:rsidP="00B364DE">
      <w:pPr>
        <w:pStyle w:val="Heading1"/>
      </w:pPr>
      <w:r w:rsidRPr="00196B8E">
        <w:rPr>
          <w:spacing w:val="-4"/>
        </w:rPr>
        <w:lastRenderedPageBreak/>
        <w:t xml:space="preserve">Điều </w:t>
      </w:r>
      <w:r w:rsidRPr="00196B8E">
        <w:t xml:space="preserve">38 </w:t>
      </w:r>
    </w:p>
    <w:p w14:paraId="79C08D1E" w14:textId="09DDE6A6" w:rsidR="008350F4" w:rsidRPr="00196B8E" w:rsidRDefault="00EE6240" w:rsidP="00B364DE">
      <w:pPr>
        <w:pStyle w:val="Heading1"/>
      </w:pPr>
      <w:r w:rsidRPr="00196B8E">
        <w:t>Hiệu lực và</w:t>
      </w:r>
      <w:r w:rsidRPr="00196B8E">
        <w:rPr>
          <w:spacing w:val="-1"/>
        </w:rPr>
        <w:t xml:space="preserve"> </w:t>
      </w:r>
      <w:r w:rsidRPr="00196B8E">
        <w:t>ngày</w:t>
      </w:r>
      <w:r w:rsidRPr="00196B8E">
        <w:rPr>
          <w:spacing w:val="-1"/>
        </w:rPr>
        <w:t xml:space="preserve"> áp</w:t>
      </w:r>
      <w:r w:rsidRPr="00196B8E">
        <w:t xml:space="preserve"> dụng</w:t>
      </w:r>
    </w:p>
    <w:p w14:paraId="6AF2A2AB" w14:textId="77777777" w:rsidR="008350F4" w:rsidRPr="00196B8E" w:rsidRDefault="008350F4" w:rsidP="005379D4">
      <w:pPr>
        <w:pStyle w:val="BodyText"/>
        <w:spacing w:before="4"/>
        <w:ind w:right="74"/>
        <w:jc w:val="both"/>
        <w:rPr>
          <w:sz w:val="22"/>
        </w:rPr>
      </w:pPr>
    </w:p>
    <w:p w14:paraId="7957742D" w14:textId="46E6C15A" w:rsidR="008350F4" w:rsidRPr="00B364DE" w:rsidRDefault="00A81897" w:rsidP="005379D4">
      <w:pPr>
        <w:pStyle w:val="ListParagraph"/>
        <w:numPr>
          <w:ilvl w:val="0"/>
          <w:numId w:val="40"/>
        </w:numPr>
        <w:tabs>
          <w:tab w:val="left" w:pos="1068"/>
          <w:tab w:val="left" w:pos="1070"/>
        </w:tabs>
        <w:spacing w:before="1" w:line="360" w:lineRule="auto"/>
        <w:ind w:right="74" w:hanging="851"/>
        <w:jc w:val="both"/>
        <w:rPr>
          <w:sz w:val="24"/>
        </w:rPr>
      </w:pPr>
      <w:r w:rsidRPr="00B364DE">
        <w:rPr>
          <w:sz w:val="24"/>
        </w:rPr>
        <w:t>Quy định</w:t>
      </w:r>
      <w:r w:rsidR="00EE6240" w:rsidRPr="00B364DE">
        <w:rPr>
          <w:sz w:val="24"/>
        </w:rPr>
        <w:t xml:space="preserve"> này sẽ có hiệu lực vào ngày thứ hai mươi sau ngày </w:t>
      </w:r>
      <w:r w:rsidR="00EE6240" w:rsidRPr="00B364DE">
        <w:rPr>
          <w:sz w:val="24"/>
          <w:lang w:val="en-US"/>
        </w:rPr>
        <w:t>phát</w:t>
      </w:r>
      <w:r w:rsidR="00EE6240" w:rsidRPr="00B364DE">
        <w:rPr>
          <w:sz w:val="24"/>
        </w:rPr>
        <w:t xml:space="preserve"> </w:t>
      </w:r>
      <w:r w:rsidR="00EE6240" w:rsidRPr="00B364DE">
        <w:rPr>
          <w:sz w:val="24"/>
          <w:lang w:val="en-US"/>
        </w:rPr>
        <w:t xml:space="preserve">hành trên </w:t>
      </w:r>
      <w:r w:rsidR="00EE6240" w:rsidRPr="00B364DE">
        <w:rPr>
          <w:sz w:val="24"/>
        </w:rPr>
        <w:t>xuất bản</w:t>
      </w:r>
      <w:r w:rsidR="00EE6240" w:rsidRPr="00B364DE">
        <w:rPr>
          <w:spacing w:val="-1"/>
          <w:sz w:val="24"/>
        </w:rPr>
        <w:t xml:space="preserve"> </w:t>
      </w:r>
      <w:r w:rsidR="00EE6240" w:rsidRPr="00B364DE">
        <w:rPr>
          <w:sz w:val="24"/>
        </w:rPr>
        <w:t>trong</w:t>
      </w:r>
      <w:r w:rsidR="00EE6240" w:rsidRPr="00B364DE">
        <w:rPr>
          <w:spacing w:val="-1"/>
          <w:sz w:val="24"/>
        </w:rPr>
        <w:t xml:space="preserve"> </w:t>
      </w:r>
      <w:r w:rsidR="00EE6240" w:rsidRPr="00B364DE">
        <w:rPr>
          <w:sz w:val="24"/>
          <w:lang w:val="en-US"/>
        </w:rPr>
        <w:t>Công báo</w:t>
      </w:r>
      <w:r w:rsidR="00EE6240" w:rsidRPr="00B364DE">
        <w:rPr>
          <w:sz w:val="24"/>
        </w:rPr>
        <w:t xml:space="preserve"> của</w:t>
      </w:r>
      <w:r w:rsidR="00EE6240" w:rsidRPr="00B364DE">
        <w:rPr>
          <w:spacing w:val="-2"/>
          <w:sz w:val="24"/>
        </w:rPr>
        <w:t xml:space="preserve"> </w:t>
      </w:r>
      <w:r w:rsidR="00EE6240" w:rsidRPr="00B364DE">
        <w:rPr>
          <w:sz w:val="24"/>
        </w:rPr>
        <w:t>Liên minh châu Âu .</w:t>
      </w:r>
    </w:p>
    <w:p w14:paraId="2B10DE81" w14:textId="62AE3C9E" w:rsidR="008350F4" w:rsidRPr="00B364DE" w:rsidRDefault="00EE6240" w:rsidP="005379D4">
      <w:pPr>
        <w:pStyle w:val="ListParagraph"/>
        <w:numPr>
          <w:ilvl w:val="0"/>
          <w:numId w:val="40"/>
        </w:numPr>
        <w:tabs>
          <w:tab w:val="left" w:pos="1068"/>
          <w:tab w:val="left" w:pos="1070"/>
        </w:tabs>
        <w:spacing w:line="360" w:lineRule="auto"/>
        <w:ind w:right="74" w:hanging="851"/>
        <w:jc w:val="both"/>
        <w:rPr>
          <w:sz w:val="24"/>
        </w:rPr>
      </w:pPr>
      <w:r w:rsidRPr="00B364DE">
        <w:rPr>
          <w:sz w:val="24"/>
        </w:rPr>
        <w:t xml:space="preserve">Theo khoản 3 của Điều này, các Điều từ 3 đến 13, 16 đến 24, 26, 31 và 32 </w:t>
      </w:r>
      <w:r w:rsidRPr="00B364DE">
        <w:rPr>
          <w:sz w:val="24"/>
          <w:lang w:val="en-US"/>
        </w:rPr>
        <w:t xml:space="preserve">sẽ áp </w:t>
      </w:r>
      <w:r w:rsidRPr="00B364DE">
        <w:rPr>
          <w:sz w:val="24"/>
        </w:rPr>
        <w:t>dụng</w:t>
      </w:r>
      <w:r w:rsidRPr="00B364DE">
        <w:rPr>
          <w:spacing w:val="-1"/>
          <w:sz w:val="24"/>
        </w:rPr>
        <w:t xml:space="preserve"> </w:t>
      </w:r>
      <w:r w:rsidRPr="00B364DE">
        <w:rPr>
          <w:sz w:val="24"/>
        </w:rPr>
        <w:t>từ</w:t>
      </w:r>
      <w:r w:rsidRPr="00B364DE">
        <w:rPr>
          <w:spacing w:val="-1"/>
          <w:sz w:val="24"/>
        </w:rPr>
        <w:t xml:space="preserve"> </w:t>
      </w:r>
      <w:r w:rsidRPr="00B364DE">
        <w:rPr>
          <w:sz w:val="24"/>
        </w:rPr>
        <w:t xml:space="preserve">… [ 18 tháng sau khi </w:t>
      </w:r>
      <w:r w:rsidR="00A81897" w:rsidRPr="00B364DE">
        <w:rPr>
          <w:sz w:val="24"/>
        </w:rPr>
        <w:t>Quy định</w:t>
      </w:r>
      <w:r w:rsidRPr="00B364DE">
        <w:rPr>
          <w:sz w:val="24"/>
        </w:rPr>
        <w:t xml:space="preserve"> này có hiệu lực].</w:t>
      </w:r>
    </w:p>
    <w:p w14:paraId="4134D3F4" w14:textId="70DC8F93" w:rsidR="008350F4" w:rsidRPr="00196B8E" w:rsidRDefault="00EE6240" w:rsidP="005379D4">
      <w:pPr>
        <w:pStyle w:val="ListParagraph"/>
        <w:numPr>
          <w:ilvl w:val="0"/>
          <w:numId w:val="40"/>
        </w:numPr>
        <w:tabs>
          <w:tab w:val="left" w:pos="1068"/>
          <w:tab w:val="left" w:pos="1070"/>
        </w:tabs>
        <w:spacing w:line="360" w:lineRule="auto"/>
        <w:ind w:right="74" w:hanging="851"/>
        <w:jc w:val="both"/>
        <w:rPr>
          <w:sz w:val="24"/>
        </w:rPr>
      </w:pPr>
      <w:r w:rsidRPr="00B364DE">
        <w:rPr>
          <w:sz w:val="24"/>
        </w:rPr>
        <w:t xml:space="preserve">Ngoại trừ các sản phẩm được đề cập trong Phụ lục của </w:t>
      </w:r>
      <w:r w:rsidR="00A81897" w:rsidRPr="00B364DE">
        <w:rPr>
          <w:sz w:val="24"/>
        </w:rPr>
        <w:t>Quy định</w:t>
      </w:r>
      <w:r w:rsidRPr="00B364DE">
        <w:rPr>
          <w:sz w:val="24"/>
        </w:rPr>
        <w:t xml:space="preserve"> (EU) Số</w:t>
      </w:r>
      <w:r w:rsidRPr="00B364DE">
        <w:rPr>
          <w:spacing w:val="1"/>
          <w:sz w:val="24"/>
        </w:rPr>
        <w:t xml:space="preserve"> </w:t>
      </w:r>
      <w:r w:rsidRPr="00B364DE">
        <w:rPr>
          <w:sz w:val="24"/>
        </w:rPr>
        <w:t xml:space="preserve">995/2010, dành cho các nhà </w:t>
      </w:r>
      <w:r w:rsidR="00F87F15" w:rsidRPr="00B364DE">
        <w:rPr>
          <w:sz w:val="24"/>
        </w:rPr>
        <w:t>nhập khẩu</w:t>
      </w:r>
      <w:r w:rsidRPr="00B364DE">
        <w:rPr>
          <w:sz w:val="24"/>
        </w:rPr>
        <w:t xml:space="preserve"> trước ngày 31 tháng 12 năm 2020 được thành lập dưới dạng cam kết vi mô</w:t>
      </w:r>
      <w:r w:rsidRPr="00B364DE">
        <w:rPr>
          <w:spacing w:val="1"/>
          <w:sz w:val="24"/>
        </w:rPr>
        <w:t xml:space="preserve"> </w:t>
      </w:r>
      <w:r w:rsidRPr="00B364DE">
        <w:rPr>
          <w:sz w:val="24"/>
        </w:rPr>
        <w:t>hoặc cam kết nhỏ theo Điều 3(1) hoặc (2) của Chỉ thị</w:t>
      </w:r>
      <w:r w:rsidRPr="00B364DE">
        <w:rPr>
          <w:spacing w:val="1"/>
          <w:sz w:val="24"/>
        </w:rPr>
        <w:t xml:space="preserve"> </w:t>
      </w:r>
      <w:r w:rsidRPr="00B364DE">
        <w:rPr>
          <w:sz w:val="24"/>
        </w:rPr>
        <w:t xml:space="preserve">2013/34/EU tương ứng, các Điều được đề cập trong khoản 2 của Điều này </w:t>
      </w:r>
      <w:r w:rsidRPr="00B364DE">
        <w:rPr>
          <w:sz w:val="24"/>
          <w:lang w:val="en-US"/>
        </w:rPr>
        <w:t xml:space="preserve">sẽ áp </w:t>
      </w:r>
      <w:r w:rsidRPr="00B364DE">
        <w:rPr>
          <w:sz w:val="24"/>
        </w:rPr>
        <w:t>dụng</w:t>
      </w:r>
      <w:r w:rsidRPr="00B364DE">
        <w:rPr>
          <w:spacing w:val="-1"/>
          <w:sz w:val="24"/>
        </w:rPr>
        <w:t xml:space="preserve"> </w:t>
      </w:r>
      <w:r w:rsidRPr="00B364DE">
        <w:rPr>
          <w:sz w:val="24"/>
        </w:rPr>
        <w:t>từ</w:t>
      </w:r>
      <w:r w:rsidRPr="00B364DE">
        <w:rPr>
          <w:spacing w:val="-1"/>
          <w:sz w:val="24"/>
        </w:rPr>
        <w:t xml:space="preserve"> </w:t>
      </w:r>
      <w:r w:rsidRPr="00B364DE">
        <w:rPr>
          <w:sz w:val="24"/>
        </w:rPr>
        <w:t xml:space="preserve">… [24 tháng sau khi </w:t>
      </w:r>
      <w:r w:rsidR="00A81897" w:rsidRPr="00B364DE">
        <w:rPr>
          <w:sz w:val="24"/>
        </w:rPr>
        <w:t>Quy định</w:t>
      </w:r>
      <w:r w:rsidRPr="00B364DE">
        <w:rPr>
          <w:sz w:val="24"/>
        </w:rPr>
        <w:t xml:space="preserve"> này có hiệu lực].</w:t>
      </w:r>
    </w:p>
    <w:p w14:paraId="22B4105C" w14:textId="2BB73903" w:rsidR="008350F4" w:rsidRPr="00196B8E" w:rsidRDefault="00A81897" w:rsidP="00B364DE">
      <w:pPr>
        <w:pStyle w:val="BodyText"/>
        <w:spacing w:before="1"/>
        <w:ind w:left="270" w:right="74"/>
        <w:jc w:val="both"/>
      </w:pPr>
      <w:r w:rsidRPr="00196B8E">
        <w:t>Quy định</w:t>
      </w:r>
      <w:r w:rsidR="00EE6240" w:rsidRPr="00196B8E">
        <w:rPr>
          <w:lang w:val="en-US"/>
        </w:rPr>
        <w:t xml:space="preserve"> này</w:t>
      </w:r>
      <w:r w:rsidR="00EE6240" w:rsidRPr="00196B8E">
        <w:rPr>
          <w:spacing w:val="-1"/>
        </w:rPr>
        <w:t xml:space="preserve"> </w:t>
      </w:r>
      <w:r w:rsidR="00EE6240" w:rsidRPr="00196B8E">
        <w:rPr>
          <w:lang w:val="en-US"/>
        </w:rPr>
        <w:t>sẽ</w:t>
      </w:r>
      <w:r w:rsidR="00EE6240" w:rsidRPr="00196B8E">
        <w:rPr>
          <w:spacing w:val="-2"/>
        </w:rPr>
        <w:t xml:space="preserve"> </w:t>
      </w:r>
      <w:r w:rsidR="00EE6240" w:rsidRPr="00196B8E">
        <w:t>là</w:t>
      </w:r>
      <w:r w:rsidR="00EE6240" w:rsidRPr="00196B8E">
        <w:rPr>
          <w:spacing w:val="-2"/>
        </w:rPr>
        <w:t xml:space="preserve"> </w:t>
      </w:r>
      <w:r w:rsidR="00EE6240" w:rsidRPr="00196B8E">
        <w:t>ràng buộc</w:t>
      </w:r>
      <w:r w:rsidR="00EE6240" w:rsidRPr="00196B8E">
        <w:rPr>
          <w:spacing w:val="-1"/>
        </w:rPr>
        <w:t xml:space="preserve"> </w:t>
      </w:r>
      <w:r w:rsidR="00EE6240" w:rsidRPr="00196B8E">
        <w:t>toàn bộ</w:t>
      </w:r>
      <w:r w:rsidR="00EE6240" w:rsidRPr="00196B8E">
        <w:rPr>
          <w:spacing w:val="-1"/>
        </w:rPr>
        <w:t xml:space="preserve"> </w:t>
      </w:r>
      <w:r w:rsidR="00EE6240" w:rsidRPr="00196B8E">
        <w:rPr>
          <w:lang w:val="en-US"/>
        </w:rPr>
        <w:t>v</w:t>
      </w:r>
      <w:r w:rsidR="00EE6240" w:rsidRPr="00196B8E">
        <w:t>à</w:t>
      </w:r>
      <w:r w:rsidR="00EE6240" w:rsidRPr="00196B8E">
        <w:rPr>
          <w:spacing w:val="-1"/>
        </w:rPr>
        <w:t xml:space="preserve"> </w:t>
      </w:r>
      <w:r w:rsidR="00EE6240" w:rsidRPr="00196B8E">
        <w:t>trực tiếp</w:t>
      </w:r>
      <w:r w:rsidR="00EE6240" w:rsidRPr="00196B8E">
        <w:rPr>
          <w:spacing w:val="-2"/>
        </w:rPr>
        <w:t xml:space="preserve"> </w:t>
      </w:r>
      <w:r w:rsidR="00EE6240" w:rsidRPr="00196B8E">
        <w:t>áp dụng</w:t>
      </w:r>
      <w:r w:rsidR="00EE6240" w:rsidRPr="00196B8E">
        <w:rPr>
          <w:spacing w:val="-1"/>
        </w:rPr>
        <w:t xml:space="preserve"> </w:t>
      </w:r>
      <w:r w:rsidR="00EE6240" w:rsidRPr="00196B8E">
        <w:rPr>
          <w:spacing w:val="-1"/>
          <w:lang w:val="en-US"/>
        </w:rPr>
        <w:t>ở</w:t>
      </w:r>
      <w:r w:rsidR="00EE6240" w:rsidRPr="00196B8E">
        <w:rPr>
          <w:spacing w:val="-1"/>
        </w:rPr>
        <w:t xml:space="preserve"> </w:t>
      </w:r>
      <w:r w:rsidR="00EE6240" w:rsidRPr="00196B8E">
        <w:t>tất cả</w:t>
      </w:r>
      <w:r w:rsidR="00EE6240" w:rsidRPr="00196B8E">
        <w:rPr>
          <w:lang w:val="en-US"/>
        </w:rPr>
        <w:t xml:space="preserve"> các Quốc gia</w:t>
      </w:r>
      <w:r w:rsidR="00EE6240" w:rsidRPr="00196B8E">
        <w:rPr>
          <w:spacing w:val="-1"/>
        </w:rPr>
        <w:t xml:space="preserve"> </w:t>
      </w:r>
      <w:r w:rsidR="00EE6240" w:rsidRPr="00196B8E">
        <w:t>Thành viên.</w:t>
      </w:r>
    </w:p>
    <w:p w14:paraId="70E44F4B" w14:textId="77777777" w:rsidR="008350F4" w:rsidRPr="00196B8E" w:rsidRDefault="008350F4" w:rsidP="005379D4">
      <w:pPr>
        <w:pStyle w:val="BodyText"/>
        <w:ind w:right="74"/>
        <w:jc w:val="both"/>
        <w:rPr>
          <w:sz w:val="26"/>
        </w:rPr>
      </w:pPr>
    </w:p>
    <w:p w14:paraId="01C2E118" w14:textId="2F12E6F5" w:rsidR="008350F4" w:rsidRPr="00196B8E" w:rsidRDefault="00EE6240" w:rsidP="005379D4">
      <w:pPr>
        <w:pStyle w:val="BodyText"/>
        <w:spacing w:before="194"/>
        <w:ind w:left="218" w:right="74"/>
        <w:jc w:val="both"/>
      </w:pPr>
      <w:r w:rsidRPr="00196B8E">
        <w:rPr>
          <w:lang w:val="en-US"/>
        </w:rPr>
        <w:t>Hoàn thành t</w:t>
      </w:r>
      <w:r w:rsidRPr="00196B8E">
        <w:t>ại</w:t>
      </w:r>
      <w:r w:rsidRPr="00196B8E">
        <w:rPr>
          <w:spacing w:val="-1"/>
        </w:rPr>
        <w:t xml:space="preserve"> </w:t>
      </w:r>
      <w:r w:rsidR="0026439B" w:rsidRPr="00196B8E">
        <w:rPr>
          <w:lang w:val="vi-VN"/>
        </w:rPr>
        <w:t>…</w:t>
      </w:r>
      <w:r w:rsidRPr="00196B8E">
        <w:t>,</w:t>
      </w:r>
    </w:p>
    <w:p w14:paraId="2C41F81D" w14:textId="77777777" w:rsidR="008350F4" w:rsidRPr="00196B8E" w:rsidRDefault="008350F4" w:rsidP="005379D4">
      <w:pPr>
        <w:pStyle w:val="BodyText"/>
        <w:ind w:right="74"/>
        <w:jc w:val="both"/>
        <w:rPr>
          <w:sz w:val="26"/>
        </w:rPr>
      </w:pPr>
    </w:p>
    <w:p w14:paraId="79D83252" w14:textId="77777777" w:rsidR="008350F4" w:rsidRPr="00196B8E" w:rsidRDefault="008350F4" w:rsidP="005379D4">
      <w:pPr>
        <w:pStyle w:val="BodyText"/>
        <w:spacing w:before="6"/>
        <w:ind w:right="74"/>
        <w:jc w:val="both"/>
        <w:rPr>
          <w:sz w:val="22"/>
        </w:rPr>
      </w:pPr>
    </w:p>
    <w:p w14:paraId="760F770F" w14:textId="77777777" w:rsidR="008350F4" w:rsidRPr="00196B8E" w:rsidRDefault="00EE6240" w:rsidP="005379D4">
      <w:pPr>
        <w:pStyle w:val="BodyText"/>
        <w:tabs>
          <w:tab w:val="left" w:pos="7588"/>
        </w:tabs>
        <w:spacing w:before="1"/>
        <w:ind w:left="218" w:right="74"/>
        <w:jc w:val="both"/>
        <w:rPr>
          <w:lang w:val="en-US"/>
        </w:rPr>
      </w:pPr>
      <w:r w:rsidRPr="00196B8E">
        <w:rPr>
          <w:lang w:val="en-US"/>
        </w:rPr>
        <w:t>Nghị viện</w:t>
      </w:r>
      <w:r w:rsidRPr="00196B8E">
        <w:rPr>
          <w:spacing w:val="-1"/>
        </w:rPr>
        <w:t xml:space="preserve"> </w:t>
      </w:r>
      <w:r w:rsidRPr="00196B8E">
        <w:t xml:space="preserve">Châu Âu </w:t>
      </w:r>
      <w:r w:rsidRPr="00196B8E">
        <w:rPr>
          <w:lang w:val="en-US"/>
        </w:rPr>
        <w:t xml:space="preserve">                                                                       </w:t>
      </w:r>
      <w:r w:rsidRPr="00196B8E">
        <w:t>Hội đồng</w:t>
      </w:r>
      <w:r w:rsidRPr="00196B8E">
        <w:rPr>
          <w:lang w:val="en-US"/>
        </w:rPr>
        <w:t xml:space="preserve"> Châu Âu</w:t>
      </w:r>
    </w:p>
    <w:p w14:paraId="4A5783A5" w14:textId="77777777" w:rsidR="008350F4" w:rsidRPr="00196B8E" w:rsidRDefault="00EE6240" w:rsidP="005379D4">
      <w:pPr>
        <w:pStyle w:val="BodyText"/>
        <w:tabs>
          <w:tab w:val="left" w:pos="7021"/>
        </w:tabs>
        <w:spacing w:before="138"/>
        <w:ind w:left="218" w:right="74"/>
        <w:jc w:val="both"/>
      </w:pPr>
      <w:r w:rsidRPr="00196B8E">
        <w:rPr>
          <w:lang w:val="en-US"/>
        </w:rPr>
        <w:t>C</w:t>
      </w:r>
      <w:r w:rsidRPr="00196B8E">
        <w:t xml:space="preserve">hủ tịch </w:t>
      </w:r>
      <w:r w:rsidRPr="00196B8E">
        <w:tab/>
        <w:t>Chủ tịch</w:t>
      </w:r>
    </w:p>
    <w:p w14:paraId="1A621AE6" w14:textId="77777777" w:rsidR="008350F4" w:rsidRPr="00196B8E" w:rsidRDefault="008350F4" w:rsidP="005379D4">
      <w:pPr>
        <w:ind w:right="74"/>
        <w:jc w:val="both"/>
        <w:sectPr w:rsidR="008350F4" w:rsidRPr="00196B8E" w:rsidSect="00117B82">
          <w:type w:val="continuous"/>
          <w:pgSz w:w="11910" w:h="16840"/>
          <w:pgMar w:top="1320" w:right="1280" w:bottom="280" w:left="1200" w:header="720" w:footer="720" w:gutter="0"/>
          <w:cols w:space="720"/>
        </w:sectPr>
      </w:pPr>
    </w:p>
    <w:p w14:paraId="40AEA7BF" w14:textId="77777777" w:rsidR="008350F4" w:rsidRPr="00196B8E" w:rsidRDefault="00EE6240" w:rsidP="00F87F15">
      <w:pPr>
        <w:pStyle w:val="Heading1"/>
      </w:pPr>
      <w:r w:rsidRPr="00196B8E">
        <w:lastRenderedPageBreak/>
        <w:t>PHỤ LỤC I</w:t>
      </w:r>
    </w:p>
    <w:p w14:paraId="07661B17" w14:textId="77777777" w:rsidR="008350F4" w:rsidRPr="00196B8E" w:rsidRDefault="008350F4" w:rsidP="005379D4">
      <w:pPr>
        <w:pStyle w:val="BodyText"/>
        <w:spacing w:before="4"/>
        <w:ind w:right="74"/>
        <w:jc w:val="both"/>
        <w:rPr>
          <w:b/>
          <w:i/>
          <w:sz w:val="22"/>
        </w:rPr>
      </w:pPr>
    </w:p>
    <w:p w14:paraId="7329E684" w14:textId="77777777" w:rsidR="008350F4" w:rsidRPr="00196B8E" w:rsidRDefault="00EE6240" w:rsidP="005379D4">
      <w:pPr>
        <w:spacing w:before="1"/>
        <w:ind w:left="1293" w:right="74"/>
        <w:jc w:val="both"/>
        <w:rPr>
          <w:b/>
          <w:i/>
          <w:sz w:val="24"/>
        </w:rPr>
      </w:pPr>
      <w:r w:rsidRPr="00196B8E">
        <w:rPr>
          <w:b/>
          <w:i/>
          <w:spacing w:val="-2"/>
          <w:sz w:val="24"/>
          <w:lang w:val="en-US"/>
        </w:rPr>
        <w:t>Các</w:t>
      </w:r>
      <w:r w:rsidRPr="00196B8E">
        <w:rPr>
          <w:b/>
          <w:i/>
          <w:spacing w:val="-2"/>
          <w:sz w:val="24"/>
        </w:rPr>
        <w:t xml:space="preserve"> </w:t>
      </w:r>
      <w:r w:rsidRPr="00196B8E">
        <w:rPr>
          <w:b/>
          <w:i/>
          <w:sz w:val="24"/>
        </w:rPr>
        <w:t>hàng hóa</w:t>
      </w:r>
      <w:r w:rsidRPr="00196B8E">
        <w:rPr>
          <w:b/>
          <w:i/>
          <w:spacing w:val="-1"/>
          <w:sz w:val="24"/>
        </w:rPr>
        <w:t xml:space="preserve"> </w:t>
      </w:r>
      <w:r w:rsidRPr="00196B8E">
        <w:rPr>
          <w:b/>
          <w:i/>
          <w:sz w:val="24"/>
          <w:lang w:val="en-US"/>
        </w:rPr>
        <w:t>l</w:t>
      </w:r>
      <w:r w:rsidRPr="00196B8E">
        <w:rPr>
          <w:b/>
          <w:i/>
          <w:sz w:val="24"/>
        </w:rPr>
        <w:t>iên quan</w:t>
      </w:r>
      <w:r w:rsidRPr="00196B8E">
        <w:rPr>
          <w:b/>
          <w:i/>
          <w:sz w:val="24"/>
          <w:lang w:val="en-US"/>
        </w:rPr>
        <w:t xml:space="preserve"> v</w:t>
      </w:r>
      <w:r w:rsidRPr="00196B8E">
        <w:rPr>
          <w:b/>
          <w:i/>
          <w:sz w:val="24"/>
        </w:rPr>
        <w:t>à</w:t>
      </w:r>
      <w:r w:rsidRPr="00196B8E">
        <w:rPr>
          <w:b/>
          <w:i/>
          <w:spacing w:val="-1"/>
          <w:sz w:val="24"/>
        </w:rPr>
        <w:t xml:space="preserve"> </w:t>
      </w:r>
      <w:r w:rsidRPr="00196B8E">
        <w:rPr>
          <w:b/>
          <w:i/>
          <w:sz w:val="24"/>
        </w:rPr>
        <w:t>sản phẩm liên quan</w:t>
      </w:r>
      <w:r w:rsidRPr="00196B8E">
        <w:rPr>
          <w:b/>
          <w:i/>
          <w:spacing w:val="-1"/>
          <w:sz w:val="24"/>
        </w:rPr>
        <w:t xml:space="preserve"> </w:t>
      </w:r>
      <w:r w:rsidRPr="00196B8E">
        <w:rPr>
          <w:b/>
          <w:i/>
          <w:spacing w:val="-1"/>
          <w:sz w:val="24"/>
          <w:lang w:val="en-US"/>
        </w:rPr>
        <w:t xml:space="preserve">được đề cập trong Điều </w:t>
      </w:r>
      <w:r w:rsidRPr="00196B8E">
        <w:rPr>
          <w:b/>
          <w:i/>
          <w:sz w:val="24"/>
        </w:rPr>
        <w:t>1</w:t>
      </w:r>
    </w:p>
    <w:p w14:paraId="297D59C1" w14:textId="77777777" w:rsidR="008350F4" w:rsidRPr="00196B8E" w:rsidRDefault="008350F4" w:rsidP="005379D4">
      <w:pPr>
        <w:pStyle w:val="BodyText"/>
        <w:spacing w:before="4"/>
        <w:ind w:right="74"/>
        <w:jc w:val="both"/>
        <w:rPr>
          <w:b/>
          <w:i/>
          <w:sz w:val="22"/>
        </w:rPr>
      </w:pPr>
    </w:p>
    <w:p w14:paraId="48E90812" w14:textId="6730DE2A" w:rsidR="008350F4" w:rsidRPr="00196B8E" w:rsidRDefault="00EE6240" w:rsidP="00F87F15">
      <w:pPr>
        <w:pStyle w:val="Heading1"/>
        <w:rPr>
          <w:b/>
          <w:bCs/>
        </w:rPr>
      </w:pPr>
      <w:r w:rsidRPr="00196B8E">
        <w:t xml:space="preserve">Bảng dưới đây liệt kê các hàng hóa được phân loại trong Danh pháp kết hợp quy định tại Phụ lục I của </w:t>
      </w:r>
      <w:r w:rsidR="00A81897" w:rsidRPr="00196B8E">
        <w:t>Quy định</w:t>
      </w:r>
      <w:r w:rsidRPr="00196B8E">
        <w:t xml:space="preserve"> (EEC) số 2658/87 được đề cập trong Điều 1 của </w:t>
      </w:r>
      <w:r w:rsidR="00A81897" w:rsidRPr="00196B8E">
        <w:t>Quy định</w:t>
      </w:r>
      <w:r w:rsidRPr="00196B8E">
        <w:t xml:space="preserve"> này.</w:t>
      </w:r>
    </w:p>
    <w:p w14:paraId="2EE774E7" w14:textId="08285D52" w:rsidR="008350F4" w:rsidRPr="00196B8E" w:rsidRDefault="00EE6240" w:rsidP="005379D4">
      <w:pPr>
        <w:spacing w:before="120" w:line="360" w:lineRule="auto"/>
        <w:ind w:left="218" w:right="74"/>
        <w:jc w:val="both"/>
        <w:rPr>
          <w:i/>
          <w:sz w:val="24"/>
        </w:rPr>
      </w:pPr>
      <w:r w:rsidRPr="00196B8E">
        <w:rPr>
          <w:i/>
          <w:sz w:val="24"/>
        </w:rPr>
        <w:t>Ngoại trừ các sản phẩm phụ của quy trình sản xuất, trong đó quy trình đó liên quan đến vật liệ</w:t>
      </w:r>
      <w:r w:rsidRPr="00196B8E">
        <w:rPr>
          <w:i/>
          <w:sz w:val="24"/>
          <w:lang w:val="en-US"/>
        </w:rPr>
        <w:t xml:space="preserve">u </w:t>
      </w:r>
      <w:r w:rsidRPr="00196B8E">
        <w:rPr>
          <w:i/>
          <w:sz w:val="24"/>
        </w:rPr>
        <w:t xml:space="preserve">không phải là chất thải như được định nghĩa trong Điều 3, điểm (1), của Chỉ thị 2008/98/EC, </w:t>
      </w:r>
      <w:r w:rsidR="00A81897" w:rsidRPr="00196B8E">
        <w:rPr>
          <w:i/>
          <w:sz w:val="24"/>
        </w:rPr>
        <w:t>Quy định</w:t>
      </w:r>
      <w:r w:rsidRPr="00196B8E">
        <w:rPr>
          <w:i/>
          <w:sz w:val="24"/>
          <w:lang w:val="en-US"/>
        </w:rPr>
        <w:t xml:space="preserve"> này</w:t>
      </w:r>
      <w:r w:rsidRPr="00196B8E">
        <w:rPr>
          <w:i/>
          <w:sz w:val="24"/>
        </w:rPr>
        <w:t xml:space="preserve"> không áp dụng cho hàng hóa nếu chúng được sản xuất hoàn toàn từ vật liệu có</w:t>
      </w:r>
      <w:r w:rsidRPr="00196B8E">
        <w:rPr>
          <w:i/>
          <w:spacing w:val="1"/>
          <w:sz w:val="24"/>
        </w:rPr>
        <w:t xml:space="preserve"> </w:t>
      </w:r>
      <w:r w:rsidRPr="00196B8E">
        <w:rPr>
          <w:i/>
          <w:sz w:val="24"/>
        </w:rPr>
        <w:t>đã hoàn thành vòng đời của nó và nếu không sẽ bị loại bỏ như chất thải như được định nghĩa trong</w:t>
      </w:r>
      <w:r w:rsidRPr="00196B8E">
        <w:rPr>
          <w:i/>
          <w:spacing w:val="1"/>
          <w:sz w:val="24"/>
        </w:rPr>
        <w:t xml:space="preserve"> </w:t>
      </w:r>
      <w:r w:rsidRPr="00196B8E">
        <w:rPr>
          <w:i/>
          <w:spacing w:val="1"/>
          <w:sz w:val="24"/>
          <w:lang w:val="en-US"/>
        </w:rPr>
        <w:t>Điều</w:t>
      </w:r>
      <w:r w:rsidRPr="00196B8E">
        <w:rPr>
          <w:i/>
          <w:spacing w:val="-1"/>
          <w:sz w:val="24"/>
        </w:rPr>
        <w:t xml:space="preserve"> </w:t>
      </w:r>
      <w:r w:rsidRPr="00196B8E">
        <w:rPr>
          <w:i/>
          <w:sz w:val="24"/>
        </w:rPr>
        <w:t>3, điểm (1), của Chỉ thị đó.</w:t>
      </w:r>
    </w:p>
    <w:p w14:paraId="007C9E02" w14:textId="77777777" w:rsidR="008350F4" w:rsidRPr="00196B8E" w:rsidRDefault="008350F4" w:rsidP="005379D4">
      <w:pPr>
        <w:pStyle w:val="BodyText"/>
        <w:spacing w:before="4" w:after="1"/>
        <w:ind w:right="74"/>
        <w:jc w:val="both"/>
        <w:rPr>
          <w:i/>
          <w:sz w:val="1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64"/>
        <w:gridCol w:w="7699"/>
      </w:tblGrid>
      <w:tr w:rsidR="008350F4" w:rsidRPr="00196B8E" w14:paraId="0E2347F1" w14:textId="77777777">
        <w:trPr>
          <w:trHeight w:val="1067"/>
        </w:trPr>
        <w:tc>
          <w:tcPr>
            <w:tcW w:w="1364" w:type="dxa"/>
          </w:tcPr>
          <w:p w14:paraId="47C66F45" w14:textId="77777777" w:rsidR="008350F4" w:rsidRPr="00196B8E" w:rsidRDefault="00EE6240" w:rsidP="005379D4">
            <w:pPr>
              <w:pStyle w:val="TableParagraph"/>
              <w:spacing w:before="120" w:line="360" w:lineRule="auto"/>
              <w:ind w:left="142" w:right="74" w:firstLine="106"/>
              <w:jc w:val="both"/>
              <w:rPr>
                <w:i/>
                <w:sz w:val="24"/>
                <w:lang w:val="en-US"/>
              </w:rPr>
            </w:pPr>
            <w:r w:rsidRPr="00196B8E">
              <w:rPr>
                <w:i/>
                <w:sz w:val="24"/>
                <w:lang w:val="en-US"/>
              </w:rPr>
              <w:t>H</w:t>
            </w:r>
            <w:r w:rsidRPr="00196B8E">
              <w:rPr>
                <w:i/>
                <w:sz w:val="24"/>
              </w:rPr>
              <w:t>àng hóa</w:t>
            </w:r>
            <w:r w:rsidRPr="00196B8E">
              <w:rPr>
                <w:i/>
                <w:sz w:val="24"/>
                <w:lang w:val="en-US"/>
              </w:rPr>
              <w:t xml:space="preserve"> l</w:t>
            </w:r>
            <w:r w:rsidRPr="00196B8E">
              <w:rPr>
                <w:i/>
                <w:sz w:val="24"/>
              </w:rPr>
              <w:t>iên quan</w:t>
            </w:r>
            <w:r w:rsidRPr="00196B8E">
              <w:rPr>
                <w:i/>
                <w:spacing w:val="1"/>
                <w:sz w:val="24"/>
              </w:rPr>
              <w:t xml:space="preserve"> </w:t>
            </w:r>
          </w:p>
        </w:tc>
        <w:tc>
          <w:tcPr>
            <w:tcW w:w="7699" w:type="dxa"/>
          </w:tcPr>
          <w:p w14:paraId="22A77AEB" w14:textId="77777777" w:rsidR="008350F4" w:rsidRPr="00196B8E" w:rsidRDefault="00EE6240" w:rsidP="005379D4">
            <w:pPr>
              <w:pStyle w:val="TableParagraph"/>
              <w:spacing w:before="120"/>
              <w:ind w:right="74"/>
              <w:jc w:val="both"/>
              <w:rPr>
                <w:i/>
                <w:sz w:val="24"/>
                <w:lang w:val="en-US"/>
              </w:rPr>
            </w:pPr>
            <w:r w:rsidRPr="00196B8E">
              <w:rPr>
                <w:i/>
                <w:sz w:val="24"/>
                <w:lang w:val="en-US"/>
              </w:rPr>
              <w:t>C</w:t>
            </w:r>
            <w:r w:rsidRPr="00196B8E">
              <w:rPr>
                <w:i/>
                <w:sz w:val="24"/>
              </w:rPr>
              <w:t>ác sản phẩm</w:t>
            </w:r>
            <w:r w:rsidRPr="00196B8E">
              <w:rPr>
                <w:i/>
                <w:sz w:val="24"/>
                <w:lang w:val="en-US"/>
              </w:rPr>
              <w:t xml:space="preserve"> l</w:t>
            </w:r>
            <w:r w:rsidRPr="00196B8E">
              <w:rPr>
                <w:i/>
                <w:sz w:val="24"/>
              </w:rPr>
              <w:t>iên quan</w:t>
            </w:r>
            <w:r w:rsidRPr="00196B8E">
              <w:rPr>
                <w:i/>
                <w:spacing w:val="-2"/>
                <w:sz w:val="24"/>
              </w:rPr>
              <w:t xml:space="preserve"> </w:t>
            </w:r>
          </w:p>
        </w:tc>
      </w:tr>
      <w:tr w:rsidR="008350F4" w:rsidRPr="00196B8E" w14:paraId="01A01279" w14:textId="77777777">
        <w:trPr>
          <w:trHeight w:val="6209"/>
        </w:trPr>
        <w:tc>
          <w:tcPr>
            <w:tcW w:w="1364" w:type="dxa"/>
          </w:tcPr>
          <w:p w14:paraId="7A8B8F5C" w14:textId="77777777" w:rsidR="008350F4" w:rsidRPr="00196B8E" w:rsidRDefault="00EE6240" w:rsidP="005379D4">
            <w:pPr>
              <w:pStyle w:val="TableParagraph"/>
              <w:spacing w:before="120"/>
              <w:ind w:left="108" w:right="74"/>
              <w:jc w:val="both"/>
              <w:rPr>
                <w:i/>
                <w:sz w:val="24"/>
              </w:rPr>
            </w:pPr>
            <w:r w:rsidRPr="00196B8E">
              <w:rPr>
                <w:i/>
                <w:sz w:val="24"/>
              </w:rPr>
              <w:t>Gia súc</w:t>
            </w:r>
          </w:p>
        </w:tc>
        <w:tc>
          <w:tcPr>
            <w:tcW w:w="7699" w:type="dxa"/>
          </w:tcPr>
          <w:p w14:paraId="5707C012" w14:textId="77777777" w:rsidR="008350F4" w:rsidRPr="00196B8E" w:rsidRDefault="00EE6240" w:rsidP="005379D4">
            <w:pPr>
              <w:pStyle w:val="TableParagraph"/>
              <w:ind w:right="74"/>
              <w:jc w:val="both"/>
              <w:rPr>
                <w:i/>
                <w:sz w:val="24"/>
                <w:lang w:val="en-US"/>
              </w:rPr>
            </w:pPr>
            <w:r w:rsidRPr="00196B8E">
              <w:rPr>
                <w:i/>
                <w:sz w:val="24"/>
              </w:rPr>
              <w:t xml:space="preserve">0102 21, 0102 29 </w:t>
            </w:r>
            <w:r w:rsidRPr="00196B8E">
              <w:rPr>
                <w:i/>
                <w:sz w:val="24"/>
                <w:lang w:val="en-US"/>
              </w:rPr>
              <w:t>G</w:t>
            </w:r>
            <w:r w:rsidRPr="00196B8E">
              <w:rPr>
                <w:i/>
                <w:sz w:val="24"/>
              </w:rPr>
              <w:t>ia súc</w:t>
            </w:r>
            <w:r w:rsidRPr="00196B8E">
              <w:rPr>
                <w:i/>
                <w:sz w:val="24"/>
                <w:lang w:val="en-US"/>
              </w:rPr>
              <w:t xml:space="preserve"> sống</w:t>
            </w:r>
          </w:p>
          <w:p w14:paraId="5F6051EC" w14:textId="77777777" w:rsidR="008350F4" w:rsidRPr="00196B8E" w:rsidRDefault="00EE6240" w:rsidP="005379D4">
            <w:pPr>
              <w:pStyle w:val="TableParagraph"/>
              <w:spacing w:before="138" w:line="360" w:lineRule="auto"/>
              <w:ind w:right="74"/>
              <w:jc w:val="both"/>
              <w:rPr>
                <w:i/>
                <w:sz w:val="24"/>
              </w:rPr>
            </w:pPr>
            <w:r w:rsidRPr="00196B8E">
              <w:rPr>
                <w:i/>
                <w:sz w:val="24"/>
                <w:lang w:val="en-US"/>
              </w:rPr>
              <w:t>trừ</w:t>
            </w:r>
            <w:r w:rsidRPr="00196B8E">
              <w:rPr>
                <w:i/>
                <w:sz w:val="24"/>
              </w:rPr>
              <w:t xml:space="preserve"> 0201 Thịt gia súc, tươi hoặc ướp </w:t>
            </w:r>
            <w:r w:rsidRPr="00196B8E">
              <w:rPr>
                <w:i/>
                <w:sz w:val="24"/>
                <w:lang w:val="en-US"/>
              </w:rPr>
              <w:t>trừ</w:t>
            </w:r>
            <w:r w:rsidRPr="00196B8E">
              <w:rPr>
                <w:i/>
                <w:spacing w:val="-1"/>
                <w:sz w:val="24"/>
              </w:rPr>
              <w:t xml:space="preserve"> </w:t>
            </w:r>
            <w:r w:rsidRPr="00196B8E">
              <w:rPr>
                <w:i/>
                <w:sz w:val="24"/>
              </w:rPr>
              <w:t>0202 thịt</w:t>
            </w:r>
            <w:r w:rsidRPr="00196B8E">
              <w:rPr>
                <w:i/>
                <w:spacing w:val="-1"/>
                <w:sz w:val="24"/>
              </w:rPr>
              <w:t xml:space="preserve"> </w:t>
            </w:r>
            <w:r w:rsidRPr="00196B8E">
              <w:rPr>
                <w:i/>
                <w:sz w:val="24"/>
              </w:rPr>
              <w:t>của gia súc, đông lạnh</w:t>
            </w:r>
          </w:p>
          <w:p w14:paraId="0D33AD58" w14:textId="77777777" w:rsidR="008350F4" w:rsidRPr="00196B8E" w:rsidRDefault="00EE6240" w:rsidP="005379D4">
            <w:pPr>
              <w:pStyle w:val="TableParagraph"/>
              <w:spacing w:line="360" w:lineRule="auto"/>
              <w:ind w:right="74"/>
              <w:jc w:val="both"/>
              <w:rPr>
                <w:i/>
                <w:sz w:val="24"/>
              </w:rPr>
            </w:pPr>
            <w:r w:rsidRPr="00196B8E">
              <w:rPr>
                <w:i/>
                <w:sz w:val="24"/>
                <w:lang w:val="en-US"/>
              </w:rPr>
              <w:t>trừ</w:t>
            </w:r>
            <w:r w:rsidRPr="00196B8E">
              <w:rPr>
                <w:i/>
                <w:sz w:val="24"/>
              </w:rPr>
              <w:t xml:space="preserve"> 0206 10 Phủ tạng gia súc</w:t>
            </w:r>
            <w:r w:rsidRPr="00196B8E">
              <w:rPr>
                <w:i/>
                <w:sz w:val="24"/>
                <w:lang w:val="en-US"/>
              </w:rPr>
              <w:t xml:space="preserve"> ăn được</w:t>
            </w:r>
            <w:r w:rsidRPr="00196B8E">
              <w:rPr>
                <w:i/>
                <w:sz w:val="24"/>
              </w:rPr>
              <w:t xml:space="preserve">, tươi hoặc ướp </w:t>
            </w:r>
          </w:p>
          <w:p w14:paraId="128DBDF2" w14:textId="77777777" w:rsidR="008350F4" w:rsidRPr="00196B8E" w:rsidRDefault="00EE6240" w:rsidP="005379D4">
            <w:pPr>
              <w:pStyle w:val="TableParagraph"/>
              <w:spacing w:line="360" w:lineRule="auto"/>
              <w:ind w:right="74"/>
              <w:jc w:val="both"/>
              <w:rPr>
                <w:i/>
                <w:sz w:val="24"/>
              </w:rPr>
            </w:pPr>
            <w:r w:rsidRPr="00196B8E">
              <w:rPr>
                <w:i/>
                <w:sz w:val="24"/>
                <w:lang w:val="en-US"/>
              </w:rPr>
              <w:t>trừ</w:t>
            </w:r>
            <w:r w:rsidRPr="00196B8E">
              <w:rPr>
                <w:i/>
                <w:spacing w:val="-1"/>
                <w:sz w:val="24"/>
              </w:rPr>
              <w:t xml:space="preserve"> </w:t>
            </w:r>
            <w:r w:rsidRPr="00196B8E">
              <w:rPr>
                <w:i/>
                <w:sz w:val="24"/>
              </w:rPr>
              <w:t xml:space="preserve">0206 22 </w:t>
            </w:r>
            <w:r w:rsidRPr="00196B8E">
              <w:rPr>
                <w:i/>
                <w:sz w:val="24"/>
                <w:lang w:val="en-US"/>
              </w:rPr>
              <w:t>G</w:t>
            </w:r>
            <w:r w:rsidRPr="00196B8E">
              <w:rPr>
                <w:i/>
                <w:sz w:val="24"/>
              </w:rPr>
              <w:t>an</w:t>
            </w:r>
            <w:r w:rsidRPr="00196B8E">
              <w:rPr>
                <w:i/>
                <w:sz w:val="24"/>
                <w:lang w:val="en-US"/>
              </w:rPr>
              <w:t xml:space="preserve"> g</w:t>
            </w:r>
            <w:r w:rsidRPr="00196B8E">
              <w:rPr>
                <w:i/>
                <w:sz w:val="24"/>
              </w:rPr>
              <w:t>ia súc</w:t>
            </w:r>
            <w:r w:rsidRPr="00196B8E">
              <w:rPr>
                <w:i/>
                <w:sz w:val="24"/>
                <w:lang w:val="en-US"/>
              </w:rPr>
              <w:t xml:space="preserve"> ăn được</w:t>
            </w:r>
            <w:r w:rsidRPr="00196B8E">
              <w:rPr>
                <w:i/>
                <w:sz w:val="24"/>
              </w:rPr>
              <w:t>, đông lạnh</w:t>
            </w:r>
          </w:p>
          <w:p w14:paraId="62BCB07F" w14:textId="77777777" w:rsidR="008350F4" w:rsidRPr="00196B8E" w:rsidRDefault="00EE6240" w:rsidP="005379D4">
            <w:pPr>
              <w:pStyle w:val="TableParagraph"/>
              <w:ind w:right="74"/>
              <w:jc w:val="both"/>
              <w:rPr>
                <w:i/>
                <w:sz w:val="24"/>
              </w:rPr>
            </w:pPr>
            <w:r w:rsidRPr="00196B8E">
              <w:rPr>
                <w:i/>
                <w:sz w:val="24"/>
                <w:lang w:val="en-US"/>
              </w:rPr>
              <w:t>trừ</w:t>
            </w:r>
            <w:r w:rsidRPr="00196B8E">
              <w:rPr>
                <w:i/>
                <w:spacing w:val="-1"/>
                <w:sz w:val="24"/>
              </w:rPr>
              <w:t xml:space="preserve"> </w:t>
            </w:r>
            <w:r w:rsidRPr="00196B8E">
              <w:rPr>
                <w:i/>
                <w:sz w:val="24"/>
              </w:rPr>
              <w:t xml:space="preserve">0206 29 </w:t>
            </w:r>
            <w:r w:rsidRPr="00196B8E">
              <w:rPr>
                <w:i/>
                <w:sz w:val="24"/>
                <w:lang w:val="en-US"/>
              </w:rPr>
              <w:t>Nội tạng g</w:t>
            </w:r>
            <w:r w:rsidRPr="00196B8E">
              <w:rPr>
                <w:i/>
                <w:sz w:val="24"/>
              </w:rPr>
              <w:t>ia súc ăn được</w:t>
            </w:r>
            <w:r w:rsidRPr="00196B8E">
              <w:rPr>
                <w:i/>
                <w:sz w:val="24"/>
                <w:lang w:val="en-US"/>
              </w:rPr>
              <w:t xml:space="preserve"> </w:t>
            </w:r>
            <w:r w:rsidRPr="00196B8E">
              <w:rPr>
                <w:i/>
                <w:sz w:val="24"/>
              </w:rPr>
              <w:t>(trừ lưỡi và gan), đông lạnh</w:t>
            </w:r>
          </w:p>
          <w:p w14:paraId="7BCBF231" w14:textId="77777777" w:rsidR="008350F4" w:rsidRPr="00196B8E" w:rsidRDefault="00EE6240" w:rsidP="005379D4">
            <w:pPr>
              <w:pStyle w:val="TableParagraph"/>
              <w:spacing w:before="138" w:line="360" w:lineRule="auto"/>
              <w:ind w:right="74"/>
              <w:jc w:val="both"/>
              <w:rPr>
                <w:i/>
                <w:sz w:val="24"/>
              </w:rPr>
            </w:pPr>
            <w:r w:rsidRPr="00196B8E">
              <w:rPr>
                <w:i/>
                <w:sz w:val="24"/>
                <w:lang w:val="en-US"/>
              </w:rPr>
              <w:t xml:space="preserve">trừ </w:t>
            </w:r>
            <w:r w:rsidRPr="00196B8E">
              <w:rPr>
                <w:i/>
                <w:sz w:val="24"/>
              </w:rPr>
              <w:t>1602</w:t>
            </w:r>
            <w:r w:rsidRPr="00196B8E">
              <w:rPr>
                <w:i/>
                <w:spacing w:val="4"/>
                <w:sz w:val="24"/>
              </w:rPr>
              <w:t xml:space="preserve"> </w:t>
            </w:r>
            <w:r w:rsidRPr="00196B8E">
              <w:rPr>
                <w:i/>
                <w:sz w:val="24"/>
              </w:rPr>
              <w:t>50</w:t>
            </w:r>
            <w:r w:rsidRPr="00196B8E">
              <w:rPr>
                <w:i/>
                <w:spacing w:val="4"/>
                <w:sz w:val="24"/>
              </w:rPr>
              <w:t xml:space="preserve"> </w:t>
            </w:r>
            <w:r w:rsidRPr="00196B8E">
              <w:rPr>
                <w:i/>
                <w:sz w:val="24"/>
              </w:rPr>
              <w:t>thịt,</w:t>
            </w:r>
            <w:r w:rsidRPr="00196B8E">
              <w:rPr>
                <w:i/>
                <w:spacing w:val="3"/>
                <w:sz w:val="24"/>
              </w:rPr>
              <w:t xml:space="preserve"> </w:t>
            </w:r>
            <w:r w:rsidRPr="00196B8E">
              <w:rPr>
                <w:i/>
                <w:sz w:val="24"/>
              </w:rPr>
              <w:t>thịt</w:t>
            </w:r>
            <w:r w:rsidRPr="00196B8E">
              <w:rPr>
                <w:i/>
                <w:spacing w:val="4"/>
                <w:sz w:val="24"/>
              </w:rPr>
              <w:t xml:space="preserve"> </w:t>
            </w:r>
            <w:r w:rsidRPr="00196B8E">
              <w:rPr>
                <w:i/>
                <w:sz w:val="24"/>
              </w:rPr>
              <w:t>nội tạng,</w:t>
            </w:r>
            <w:r w:rsidRPr="00196B8E">
              <w:rPr>
                <w:i/>
                <w:spacing w:val="4"/>
                <w:sz w:val="24"/>
              </w:rPr>
              <w:t xml:space="preserve"> </w:t>
            </w:r>
            <w:r w:rsidRPr="00196B8E">
              <w:rPr>
                <w:i/>
                <w:sz w:val="24"/>
              </w:rPr>
              <w:t>máu,</w:t>
            </w:r>
            <w:r w:rsidRPr="00196B8E">
              <w:rPr>
                <w:i/>
                <w:spacing w:val="4"/>
                <w:sz w:val="24"/>
              </w:rPr>
              <w:t xml:space="preserve"> </w:t>
            </w:r>
            <w:r w:rsidRPr="00196B8E">
              <w:rPr>
                <w:i/>
                <w:sz w:val="24"/>
              </w:rPr>
              <w:t>của</w:t>
            </w:r>
            <w:r w:rsidRPr="00196B8E">
              <w:rPr>
                <w:i/>
                <w:spacing w:val="4"/>
                <w:sz w:val="24"/>
              </w:rPr>
              <w:t xml:space="preserve"> </w:t>
            </w:r>
            <w:r w:rsidRPr="00196B8E">
              <w:rPr>
                <w:i/>
                <w:sz w:val="24"/>
              </w:rPr>
              <w:t>gia súc</w:t>
            </w:r>
            <w:r w:rsidRPr="00196B8E">
              <w:rPr>
                <w:i/>
                <w:spacing w:val="1"/>
                <w:sz w:val="24"/>
              </w:rPr>
              <w:t xml:space="preserve"> </w:t>
            </w:r>
            <w:r w:rsidRPr="00196B8E">
              <w:rPr>
                <w:i/>
                <w:spacing w:val="1"/>
                <w:sz w:val="24"/>
                <w:lang w:val="en-US"/>
              </w:rPr>
              <w:t>được</w:t>
            </w:r>
            <w:r w:rsidRPr="00196B8E">
              <w:rPr>
                <w:i/>
                <w:spacing w:val="3"/>
                <w:sz w:val="24"/>
              </w:rPr>
              <w:t xml:space="preserve"> </w:t>
            </w:r>
            <w:r w:rsidRPr="00196B8E">
              <w:rPr>
                <w:i/>
                <w:sz w:val="24"/>
              </w:rPr>
              <w:t>chuẩn bị</w:t>
            </w:r>
            <w:r w:rsidRPr="00196B8E">
              <w:rPr>
                <w:i/>
                <w:spacing w:val="4"/>
                <w:sz w:val="24"/>
              </w:rPr>
              <w:t xml:space="preserve"> </w:t>
            </w:r>
            <w:r w:rsidRPr="00196B8E">
              <w:rPr>
                <w:i/>
                <w:sz w:val="24"/>
              </w:rPr>
              <w:t>hoặc</w:t>
            </w:r>
            <w:r w:rsidRPr="00196B8E">
              <w:rPr>
                <w:i/>
                <w:spacing w:val="4"/>
                <w:sz w:val="24"/>
              </w:rPr>
              <w:t xml:space="preserve"> </w:t>
            </w:r>
            <w:r w:rsidRPr="00196B8E">
              <w:rPr>
                <w:i/>
                <w:sz w:val="24"/>
              </w:rPr>
              <w:t>bảo quản</w:t>
            </w:r>
            <w:r w:rsidRPr="00196B8E">
              <w:rPr>
                <w:i/>
                <w:spacing w:val="3"/>
                <w:sz w:val="24"/>
              </w:rPr>
              <w:t xml:space="preserve"> </w:t>
            </w:r>
            <w:r w:rsidRPr="00196B8E">
              <w:rPr>
                <w:i/>
                <w:spacing w:val="3"/>
                <w:sz w:val="24"/>
                <w:lang w:val="en-US"/>
              </w:rPr>
              <w:t>k</w:t>
            </w:r>
            <w:r w:rsidRPr="00196B8E">
              <w:rPr>
                <w:i/>
                <w:sz w:val="24"/>
              </w:rPr>
              <w:t>hác</w:t>
            </w:r>
            <w:r w:rsidRPr="00196B8E">
              <w:rPr>
                <w:i/>
                <w:sz w:val="24"/>
                <w:lang w:val="en-US"/>
              </w:rPr>
              <w:t xml:space="preserve">                                                                                                        trừ</w:t>
            </w:r>
            <w:r w:rsidRPr="00196B8E">
              <w:rPr>
                <w:i/>
                <w:sz w:val="24"/>
              </w:rPr>
              <w:t xml:space="preserve"> 4101 Da sống của gia súc (tươi, hoặc muối, khô, ngâm vôi, ngâ</w:t>
            </w:r>
            <w:r w:rsidRPr="00196B8E">
              <w:rPr>
                <w:i/>
                <w:sz w:val="24"/>
                <w:lang w:val="en-US"/>
              </w:rPr>
              <w:t>m h</w:t>
            </w:r>
            <w:r w:rsidRPr="00196B8E">
              <w:rPr>
                <w:i/>
                <w:sz w:val="24"/>
              </w:rPr>
              <w:t>oặc được bảo quản cách khác, nhưng chưa thuộc, chưa làm thành da giấy hoặc cách khác</w:t>
            </w:r>
            <w:r w:rsidRPr="00196B8E">
              <w:rPr>
                <w:i/>
                <w:spacing w:val="1"/>
                <w:sz w:val="24"/>
              </w:rPr>
              <w:t xml:space="preserve"> </w:t>
            </w:r>
            <w:r w:rsidRPr="00196B8E">
              <w:rPr>
                <w:i/>
                <w:sz w:val="24"/>
              </w:rPr>
              <w:t>chuẩn bị),</w:t>
            </w:r>
            <w:r w:rsidRPr="00196B8E">
              <w:rPr>
                <w:i/>
                <w:spacing w:val="-1"/>
                <w:sz w:val="24"/>
              </w:rPr>
              <w:t xml:space="preserve"> </w:t>
            </w:r>
            <w:r w:rsidRPr="00196B8E">
              <w:rPr>
                <w:i/>
                <w:sz w:val="24"/>
              </w:rPr>
              <w:t>có hay không</w:t>
            </w:r>
            <w:r w:rsidRPr="00196B8E">
              <w:rPr>
                <w:i/>
                <w:spacing w:val="-1"/>
                <w:sz w:val="24"/>
              </w:rPr>
              <w:t xml:space="preserve"> </w:t>
            </w:r>
            <w:r w:rsidRPr="00196B8E">
              <w:rPr>
                <w:i/>
                <w:sz w:val="24"/>
              </w:rPr>
              <w:t>rụng tóc hoặc chẻ ngọn</w:t>
            </w:r>
          </w:p>
          <w:p w14:paraId="5A173DE1" w14:textId="77777777" w:rsidR="008350F4" w:rsidRPr="00196B8E" w:rsidRDefault="00EE6240" w:rsidP="005379D4">
            <w:pPr>
              <w:pStyle w:val="TableParagraph"/>
              <w:spacing w:line="360" w:lineRule="auto"/>
              <w:ind w:right="74"/>
              <w:jc w:val="both"/>
              <w:rPr>
                <w:i/>
                <w:sz w:val="24"/>
              </w:rPr>
            </w:pPr>
            <w:r w:rsidRPr="00196B8E">
              <w:rPr>
                <w:i/>
                <w:sz w:val="24"/>
                <w:lang w:val="en-US"/>
              </w:rPr>
              <w:t>trừ</w:t>
            </w:r>
            <w:r w:rsidRPr="00196B8E">
              <w:rPr>
                <w:i/>
                <w:sz w:val="24"/>
              </w:rPr>
              <w:t xml:space="preserve"> 4104 Da thuộc hoặc da mộc và da gia súc, không có lông, đã hoặc chư</w:t>
            </w:r>
            <w:r w:rsidRPr="00196B8E">
              <w:rPr>
                <w:i/>
                <w:sz w:val="24"/>
                <w:lang w:val="en-US"/>
              </w:rPr>
              <w:t>a h</w:t>
            </w:r>
            <w:r w:rsidRPr="00196B8E">
              <w:rPr>
                <w:i/>
                <w:sz w:val="24"/>
              </w:rPr>
              <w:t>oặc</w:t>
            </w:r>
            <w:r w:rsidRPr="00196B8E">
              <w:rPr>
                <w:i/>
                <w:spacing w:val="-1"/>
                <w:sz w:val="24"/>
              </w:rPr>
              <w:t xml:space="preserve"> </w:t>
            </w:r>
            <w:r w:rsidRPr="00196B8E">
              <w:rPr>
                <w:i/>
                <w:sz w:val="24"/>
              </w:rPr>
              <w:t>không</w:t>
            </w:r>
            <w:r w:rsidRPr="00196B8E">
              <w:rPr>
                <w:i/>
                <w:spacing w:val="-1"/>
                <w:sz w:val="24"/>
              </w:rPr>
              <w:t xml:space="preserve"> </w:t>
            </w:r>
            <w:r w:rsidRPr="00196B8E">
              <w:rPr>
                <w:i/>
                <w:sz w:val="24"/>
              </w:rPr>
              <w:t>tách ra,</w:t>
            </w:r>
            <w:r w:rsidRPr="00196B8E">
              <w:rPr>
                <w:i/>
                <w:spacing w:val="-1"/>
                <w:sz w:val="24"/>
              </w:rPr>
              <w:t xml:space="preserve"> </w:t>
            </w:r>
            <w:r w:rsidRPr="00196B8E">
              <w:rPr>
                <w:i/>
                <w:sz w:val="24"/>
              </w:rPr>
              <w:t>nhưng không</w:t>
            </w:r>
            <w:r w:rsidRPr="00196B8E">
              <w:rPr>
                <w:i/>
                <w:spacing w:val="-1"/>
                <w:sz w:val="24"/>
              </w:rPr>
              <w:t xml:space="preserve"> </w:t>
            </w:r>
            <w:r w:rsidRPr="00196B8E">
              <w:rPr>
                <w:i/>
                <w:sz w:val="24"/>
              </w:rPr>
              <w:t>chuẩn bị thêm</w:t>
            </w:r>
          </w:p>
          <w:p w14:paraId="50705CAC" w14:textId="6A787BEA" w:rsidR="008350F4" w:rsidRPr="00196B8E" w:rsidRDefault="00EE6240" w:rsidP="005379D4">
            <w:pPr>
              <w:pStyle w:val="TableParagraph"/>
              <w:spacing w:line="360" w:lineRule="auto"/>
              <w:ind w:right="74"/>
              <w:jc w:val="both"/>
              <w:rPr>
                <w:i/>
                <w:sz w:val="24"/>
              </w:rPr>
            </w:pPr>
            <w:r w:rsidRPr="00196B8E">
              <w:rPr>
                <w:i/>
                <w:sz w:val="24"/>
                <w:lang w:val="en-US"/>
              </w:rPr>
              <w:t>trừ</w:t>
            </w:r>
            <w:r w:rsidRPr="00196B8E">
              <w:rPr>
                <w:i/>
                <w:sz w:val="24"/>
              </w:rPr>
              <w:t xml:space="preserve"> 4107 Da gia súc, được xử lý thêm sau khi thuộc da hoặc làm da,</w:t>
            </w:r>
            <w:r w:rsidRPr="00196B8E">
              <w:rPr>
                <w:i/>
                <w:spacing w:val="1"/>
                <w:sz w:val="24"/>
              </w:rPr>
              <w:t xml:space="preserve"> </w:t>
            </w:r>
            <w:r w:rsidRPr="00196B8E">
              <w:rPr>
                <w:i/>
                <w:sz w:val="24"/>
              </w:rPr>
              <w:t>bao gồm</w:t>
            </w:r>
            <w:r w:rsidRPr="00196B8E">
              <w:rPr>
                <w:i/>
                <w:spacing w:val="-2"/>
                <w:sz w:val="24"/>
              </w:rPr>
              <w:t xml:space="preserve"> </w:t>
            </w:r>
            <w:r w:rsidRPr="00196B8E">
              <w:rPr>
                <w:i/>
                <w:sz w:val="24"/>
              </w:rPr>
              <w:t>mặc áo giấy da</w:t>
            </w:r>
            <w:r w:rsidRPr="00196B8E">
              <w:rPr>
                <w:i/>
                <w:spacing w:val="-2"/>
                <w:sz w:val="24"/>
              </w:rPr>
              <w:t xml:space="preserve"> </w:t>
            </w:r>
            <w:r w:rsidRPr="00196B8E">
              <w:rPr>
                <w:i/>
                <w:sz w:val="24"/>
              </w:rPr>
              <w:t>da thú,</w:t>
            </w:r>
            <w:r w:rsidRPr="00196B8E">
              <w:rPr>
                <w:i/>
                <w:spacing w:val="-3"/>
                <w:sz w:val="24"/>
              </w:rPr>
              <w:t xml:space="preserve"> </w:t>
            </w:r>
            <w:r w:rsidRPr="00196B8E">
              <w:rPr>
                <w:i/>
                <w:sz w:val="24"/>
              </w:rPr>
              <w:t>không có</w:t>
            </w:r>
            <w:r w:rsidRPr="00196B8E">
              <w:rPr>
                <w:i/>
                <w:spacing w:val="-1"/>
                <w:sz w:val="24"/>
              </w:rPr>
              <w:t xml:space="preserve"> </w:t>
            </w:r>
            <w:r w:rsidR="0026439B" w:rsidRPr="00196B8E">
              <w:rPr>
                <w:i/>
                <w:sz w:val="24"/>
              </w:rPr>
              <w:t>lông</w:t>
            </w:r>
            <w:r w:rsidRPr="00196B8E">
              <w:rPr>
                <w:i/>
                <w:sz w:val="24"/>
              </w:rPr>
              <w:t>,</w:t>
            </w:r>
            <w:r w:rsidRPr="00196B8E">
              <w:rPr>
                <w:i/>
                <w:spacing w:val="-2"/>
                <w:sz w:val="24"/>
              </w:rPr>
              <w:t xml:space="preserve"> </w:t>
            </w:r>
            <w:r w:rsidR="0026439B" w:rsidRPr="00196B8E">
              <w:rPr>
                <w:i/>
                <w:sz w:val="24"/>
              </w:rPr>
              <w:t>dù</w:t>
            </w:r>
            <w:r w:rsidR="0026439B" w:rsidRPr="00196B8E">
              <w:rPr>
                <w:i/>
                <w:sz w:val="24"/>
                <w:lang w:val="vi-VN"/>
              </w:rPr>
              <w:t xml:space="preserve"> có được tách ra hay không</w:t>
            </w:r>
            <w:r w:rsidRPr="00196B8E">
              <w:rPr>
                <w:i/>
                <w:sz w:val="24"/>
              </w:rPr>
              <w:t>,</w:t>
            </w:r>
            <w:r w:rsidR="0026439B" w:rsidRPr="00196B8E">
              <w:rPr>
                <w:i/>
                <w:sz w:val="24"/>
                <w:lang w:val="vi-VN"/>
              </w:rPr>
              <w:t xml:space="preserve"> </w:t>
            </w:r>
            <w:r w:rsidR="0026439B" w:rsidRPr="00196B8E">
              <w:rPr>
                <w:i/>
                <w:sz w:val="24"/>
              </w:rPr>
              <w:t>ngoài</w:t>
            </w:r>
            <w:r w:rsidR="0026439B" w:rsidRPr="00196B8E">
              <w:rPr>
                <w:i/>
                <w:sz w:val="24"/>
                <w:lang w:val="vi-VN"/>
              </w:rPr>
              <w:t xml:space="preserve"> </w:t>
            </w:r>
            <w:r w:rsidRPr="00196B8E">
              <w:rPr>
                <w:i/>
                <w:sz w:val="24"/>
              </w:rPr>
              <w:t>da thú</w:t>
            </w:r>
            <w:r w:rsidRPr="00196B8E">
              <w:rPr>
                <w:i/>
                <w:spacing w:val="-1"/>
                <w:sz w:val="24"/>
              </w:rPr>
              <w:t xml:space="preserve"> </w:t>
            </w:r>
            <w:r w:rsidRPr="00196B8E">
              <w:rPr>
                <w:i/>
                <w:sz w:val="24"/>
              </w:rPr>
              <w:t>của</w:t>
            </w:r>
            <w:r w:rsidRPr="00196B8E">
              <w:rPr>
                <w:i/>
                <w:spacing w:val="-1"/>
                <w:sz w:val="24"/>
              </w:rPr>
              <w:t xml:space="preserve"> </w:t>
            </w:r>
            <w:r w:rsidRPr="00196B8E">
              <w:rPr>
                <w:i/>
                <w:sz w:val="24"/>
              </w:rPr>
              <w:t>phần mở đầu</w:t>
            </w:r>
            <w:r w:rsidRPr="00196B8E">
              <w:rPr>
                <w:i/>
                <w:spacing w:val="-2"/>
                <w:sz w:val="24"/>
              </w:rPr>
              <w:t xml:space="preserve"> </w:t>
            </w:r>
            <w:r w:rsidRPr="00196B8E">
              <w:rPr>
                <w:i/>
                <w:sz w:val="24"/>
              </w:rPr>
              <w:t>4114</w:t>
            </w:r>
          </w:p>
        </w:tc>
      </w:tr>
      <w:tr w:rsidR="008350F4" w:rsidRPr="00196B8E" w14:paraId="3610A6FA" w14:textId="77777777">
        <w:trPr>
          <w:trHeight w:val="2980"/>
        </w:trPr>
        <w:tc>
          <w:tcPr>
            <w:tcW w:w="1364" w:type="dxa"/>
          </w:tcPr>
          <w:p w14:paraId="74F15337" w14:textId="77777777" w:rsidR="008350F4" w:rsidRPr="00196B8E" w:rsidRDefault="00EE6240" w:rsidP="005379D4">
            <w:pPr>
              <w:pStyle w:val="TableParagraph"/>
              <w:spacing w:before="112"/>
              <w:ind w:left="108" w:right="74"/>
              <w:jc w:val="both"/>
              <w:rPr>
                <w:i/>
                <w:sz w:val="24"/>
              </w:rPr>
            </w:pPr>
            <w:r w:rsidRPr="00196B8E">
              <w:rPr>
                <w:i/>
                <w:sz w:val="24"/>
              </w:rPr>
              <w:lastRenderedPageBreak/>
              <w:t>Ca cao</w:t>
            </w:r>
          </w:p>
        </w:tc>
        <w:tc>
          <w:tcPr>
            <w:tcW w:w="7699" w:type="dxa"/>
          </w:tcPr>
          <w:p w14:paraId="69126C13" w14:textId="77777777" w:rsidR="008350F4" w:rsidRPr="00196B8E" w:rsidRDefault="00EE6240" w:rsidP="005379D4">
            <w:pPr>
              <w:pStyle w:val="TableParagraph"/>
              <w:spacing w:line="360" w:lineRule="auto"/>
              <w:ind w:right="74"/>
              <w:jc w:val="both"/>
              <w:rPr>
                <w:i/>
                <w:spacing w:val="1"/>
                <w:sz w:val="24"/>
              </w:rPr>
            </w:pPr>
            <w:r w:rsidRPr="00196B8E">
              <w:rPr>
                <w:i/>
                <w:sz w:val="24"/>
              </w:rPr>
              <w:t>1801 Hạt ca cao, nguyên hạt hoặc đã vỡ, sống hoặc đã rang</w:t>
            </w:r>
            <w:r w:rsidRPr="00196B8E">
              <w:rPr>
                <w:i/>
                <w:spacing w:val="1"/>
                <w:sz w:val="24"/>
              </w:rPr>
              <w:t xml:space="preserve"> </w:t>
            </w:r>
          </w:p>
          <w:p w14:paraId="02C90D77" w14:textId="77777777" w:rsidR="008350F4" w:rsidRPr="00196B8E" w:rsidRDefault="00EE6240" w:rsidP="005379D4">
            <w:pPr>
              <w:pStyle w:val="TableParagraph"/>
              <w:spacing w:line="360" w:lineRule="auto"/>
              <w:ind w:right="74"/>
              <w:jc w:val="both"/>
              <w:rPr>
                <w:i/>
                <w:spacing w:val="-57"/>
                <w:sz w:val="24"/>
              </w:rPr>
            </w:pPr>
            <w:r w:rsidRPr="00196B8E">
              <w:rPr>
                <w:i/>
                <w:sz w:val="24"/>
              </w:rPr>
              <w:t>1802 Vỏ, vỏ trấu, da và phế liệu ca cao khác</w:t>
            </w:r>
            <w:r w:rsidRPr="00196B8E">
              <w:rPr>
                <w:i/>
                <w:spacing w:val="-57"/>
                <w:sz w:val="24"/>
              </w:rPr>
              <w:t xml:space="preserve"> </w:t>
            </w:r>
          </w:p>
          <w:p w14:paraId="76164BAB" w14:textId="77777777" w:rsidR="008350F4" w:rsidRPr="00196B8E" w:rsidRDefault="00EE6240" w:rsidP="005379D4">
            <w:pPr>
              <w:pStyle w:val="TableParagraph"/>
              <w:spacing w:line="360" w:lineRule="auto"/>
              <w:ind w:right="74"/>
              <w:jc w:val="both"/>
              <w:rPr>
                <w:i/>
                <w:sz w:val="24"/>
              </w:rPr>
            </w:pPr>
            <w:r w:rsidRPr="00196B8E">
              <w:rPr>
                <w:i/>
                <w:sz w:val="24"/>
              </w:rPr>
              <w:t>1803</w:t>
            </w:r>
            <w:r w:rsidRPr="00196B8E">
              <w:rPr>
                <w:i/>
                <w:spacing w:val="-1"/>
                <w:sz w:val="24"/>
              </w:rPr>
              <w:t xml:space="preserve"> </w:t>
            </w:r>
            <w:r w:rsidRPr="00196B8E">
              <w:rPr>
                <w:i/>
                <w:sz w:val="24"/>
              </w:rPr>
              <w:t>Bột ca cao, đã hoặc chưa</w:t>
            </w:r>
            <w:r w:rsidRPr="00196B8E">
              <w:rPr>
                <w:i/>
                <w:spacing w:val="-2"/>
                <w:sz w:val="24"/>
              </w:rPr>
              <w:t xml:space="preserve"> </w:t>
            </w:r>
            <w:r w:rsidRPr="00196B8E">
              <w:rPr>
                <w:i/>
                <w:sz w:val="24"/>
              </w:rPr>
              <w:t>khử mỡ</w:t>
            </w:r>
          </w:p>
          <w:p w14:paraId="5061DD3A" w14:textId="77777777" w:rsidR="008350F4" w:rsidRPr="00196B8E" w:rsidRDefault="00EE6240" w:rsidP="005379D4">
            <w:pPr>
              <w:pStyle w:val="TableParagraph"/>
              <w:ind w:right="74"/>
              <w:jc w:val="both"/>
              <w:rPr>
                <w:i/>
                <w:sz w:val="24"/>
              </w:rPr>
            </w:pPr>
            <w:r w:rsidRPr="00196B8E">
              <w:rPr>
                <w:i/>
                <w:sz w:val="24"/>
              </w:rPr>
              <w:t>1804</w:t>
            </w:r>
            <w:r w:rsidRPr="00196B8E">
              <w:rPr>
                <w:i/>
                <w:spacing w:val="-1"/>
                <w:sz w:val="24"/>
              </w:rPr>
              <w:t xml:space="preserve"> </w:t>
            </w:r>
            <w:r w:rsidRPr="00196B8E">
              <w:rPr>
                <w:i/>
                <w:sz w:val="24"/>
              </w:rPr>
              <w:t>Bơ ca cao, chất béo</w:t>
            </w:r>
            <w:r w:rsidRPr="00196B8E">
              <w:rPr>
                <w:i/>
                <w:spacing w:val="-1"/>
                <w:sz w:val="24"/>
              </w:rPr>
              <w:t xml:space="preserve"> </w:t>
            </w:r>
            <w:r w:rsidRPr="00196B8E">
              <w:rPr>
                <w:i/>
                <w:sz w:val="24"/>
              </w:rPr>
              <w:t>và dầu</w:t>
            </w:r>
          </w:p>
          <w:p w14:paraId="5570DF73" w14:textId="77777777" w:rsidR="008350F4" w:rsidRPr="00196B8E" w:rsidRDefault="00EE6240" w:rsidP="005379D4">
            <w:pPr>
              <w:pStyle w:val="TableParagraph"/>
              <w:spacing w:before="130" w:line="360" w:lineRule="auto"/>
              <w:ind w:right="74"/>
              <w:jc w:val="both"/>
              <w:rPr>
                <w:i/>
                <w:sz w:val="24"/>
              </w:rPr>
            </w:pPr>
            <w:r w:rsidRPr="00196B8E">
              <w:rPr>
                <w:i/>
                <w:sz w:val="24"/>
              </w:rPr>
              <w:t>1805 Bột ca cao, chưa pha thêm đường hoặc chất làm ngọt khá</w:t>
            </w:r>
            <w:r w:rsidRPr="00196B8E">
              <w:rPr>
                <w:i/>
                <w:sz w:val="24"/>
                <w:lang w:val="en-US"/>
              </w:rPr>
              <w:t>c</w:t>
            </w:r>
          </w:p>
          <w:p w14:paraId="66390F66" w14:textId="77777777" w:rsidR="008350F4" w:rsidRPr="00196B8E" w:rsidRDefault="00EE6240" w:rsidP="005379D4">
            <w:pPr>
              <w:pStyle w:val="TableParagraph"/>
              <w:ind w:right="74"/>
              <w:jc w:val="both"/>
              <w:rPr>
                <w:i/>
                <w:sz w:val="24"/>
              </w:rPr>
            </w:pPr>
            <w:r w:rsidRPr="00196B8E">
              <w:rPr>
                <w:i/>
                <w:sz w:val="24"/>
              </w:rPr>
              <w:t>1806</w:t>
            </w:r>
            <w:r w:rsidRPr="00196B8E">
              <w:rPr>
                <w:i/>
                <w:spacing w:val="-1"/>
                <w:sz w:val="24"/>
              </w:rPr>
              <w:t xml:space="preserve"> </w:t>
            </w:r>
            <w:r w:rsidRPr="00196B8E">
              <w:rPr>
                <w:i/>
                <w:sz w:val="24"/>
              </w:rPr>
              <w:t>Sô cô la</w:t>
            </w:r>
            <w:r w:rsidRPr="00196B8E">
              <w:rPr>
                <w:i/>
                <w:spacing w:val="-1"/>
                <w:sz w:val="24"/>
              </w:rPr>
              <w:t xml:space="preserve"> </w:t>
            </w:r>
            <w:r w:rsidRPr="00196B8E">
              <w:rPr>
                <w:i/>
                <w:sz w:val="24"/>
                <w:lang w:val="en-US"/>
              </w:rPr>
              <w:t>v</w:t>
            </w:r>
            <w:r w:rsidRPr="00196B8E">
              <w:rPr>
                <w:i/>
                <w:sz w:val="24"/>
              </w:rPr>
              <w:t>à</w:t>
            </w:r>
            <w:r w:rsidRPr="00196B8E">
              <w:rPr>
                <w:i/>
                <w:spacing w:val="-1"/>
                <w:sz w:val="24"/>
              </w:rPr>
              <w:t xml:space="preserve"> </w:t>
            </w:r>
            <w:r w:rsidRPr="00196B8E">
              <w:rPr>
                <w:i/>
                <w:sz w:val="24"/>
              </w:rPr>
              <w:t>Thức ăn khác</w:t>
            </w:r>
            <w:r w:rsidRPr="00196B8E">
              <w:rPr>
                <w:i/>
                <w:spacing w:val="-1"/>
                <w:sz w:val="24"/>
              </w:rPr>
              <w:t xml:space="preserve"> </w:t>
            </w:r>
            <w:r w:rsidRPr="00196B8E">
              <w:rPr>
                <w:i/>
                <w:sz w:val="24"/>
              </w:rPr>
              <w:t>chuẩn bị</w:t>
            </w:r>
            <w:r w:rsidRPr="00196B8E">
              <w:rPr>
                <w:i/>
                <w:spacing w:val="-2"/>
                <w:sz w:val="24"/>
              </w:rPr>
              <w:t xml:space="preserve"> </w:t>
            </w:r>
            <w:r w:rsidRPr="00196B8E">
              <w:rPr>
                <w:i/>
                <w:sz w:val="24"/>
              </w:rPr>
              <w:t>có chứa</w:t>
            </w:r>
            <w:r w:rsidRPr="00196B8E">
              <w:rPr>
                <w:i/>
                <w:spacing w:val="-1"/>
                <w:sz w:val="24"/>
              </w:rPr>
              <w:t xml:space="preserve"> </w:t>
            </w:r>
            <w:r w:rsidRPr="00196B8E">
              <w:rPr>
                <w:i/>
                <w:sz w:val="24"/>
              </w:rPr>
              <w:t>ca cao</w:t>
            </w:r>
          </w:p>
        </w:tc>
      </w:tr>
      <w:tr w:rsidR="008350F4" w:rsidRPr="00196B8E" w14:paraId="7E8DA1C8" w14:textId="77777777">
        <w:trPr>
          <w:trHeight w:val="979"/>
        </w:trPr>
        <w:tc>
          <w:tcPr>
            <w:tcW w:w="1364" w:type="dxa"/>
          </w:tcPr>
          <w:p w14:paraId="37E2A661" w14:textId="77777777" w:rsidR="008350F4" w:rsidRPr="00196B8E" w:rsidRDefault="00EE6240" w:rsidP="005379D4">
            <w:pPr>
              <w:pStyle w:val="TableParagraph"/>
              <w:spacing w:before="112"/>
              <w:ind w:left="108" w:right="74"/>
              <w:jc w:val="both"/>
              <w:rPr>
                <w:i/>
                <w:sz w:val="24"/>
              </w:rPr>
            </w:pPr>
            <w:r w:rsidRPr="00196B8E">
              <w:rPr>
                <w:i/>
                <w:sz w:val="24"/>
              </w:rPr>
              <w:t>Cà phê</w:t>
            </w:r>
          </w:p>
        </w:tc>
        <w:tc>
          <w:tcPr>
            <w:tcW w:w="7699" w:type="dxa"/>
          </w:tcPr>
          <w:p w14:paraId="0D159DC0" w14:textId="77777777" w:rsidR="008350F4" w:rsidRPr="00196B8E" w:rsidRDefault="00EE6240" w:rsidP="005379D4">
            <w:pPr>
              <w:pStyle w:val="TableParagraph"/>
              <w:spacing w:line="268" w:lineRule="exact"/>
              <w:ind w:right="74"/>
              <w:jc w:val="both"/>
              <w:rPr>
                <w:i/>
                <w:sz w:val="24"/>
              </w:rPr>
            </w:pPr>
            <w:r w:rsidRPr="00196B8E">
              <w:rPr>
                <w:i/>
                <w:sz w:val="24"/>
              </w:rPr>
              <w:t>0901</w:t>
            </w:r>
            <w:r w:rsidRPr="00196B8E">
              <w:rPr>
                <w:i/>
                <w:spacing w:val="-2"/>
                <w:sz w:val="24"/>
              </w:rPr>
              <w:t xml:space="preserve"> </w:t>
            </w:r>
            <w:r w:rsidRPr="00196B8E">
              <w:rPr>
                <w:i/>
                <w:sz w:val="24"/>
              </w:rPr>
              <w:t>Cà phê,</w:t>
            </w:r>
            <w:r w:rsidRPr="00196B8E">
              <w:rPr>
                <w:i/>
                <w:spacing w:val="-1"/>
                <w:sz w:val="24"/>
              </w:rPr>
              <w:t xml:space="preserve"> </w:t>
            </w:r>
            <w:r w:rsidRPr="00196B8E">
              <w:rPr>
                <w:i/>
                <w:sz w:val="24"/>
              </w:rPr>
              <w:t>liệu</w:t>
            </w:r>
            <w:r w:rsidRPr="00196B8E">
              <w:rPr>
                <w:i/>
                <w:spacing w:val="-2"/>
                <w:sz w:val="24"/>
              </w:rPr>
              <w:t xml:space="preserve"> </w:t>
            </w:r>
            <w:r w:rsidRPr="00196B8E">
              <w:rPr>
                <w:i/>
                <w:sz w:val="24"/>
              </w:rPr>
              <w:t>hoặc</w:t>
            </w:r>
            <w:r w:rsidRPr="00196B8E">
              <w:rPr>
                <w:i/>
                <w:spacing w:val="-1"/>
                <w:sz w:val="24"/>
              </w:rPr>
              <w:t xml:space="preserve"> </w:t>
            </w:r>
            <w:r w:rsidRPr="00196B8E">
              <w:rPr>
                <w:i/>
                <w:sz w:val="24"/>
              </w:rPr>
              <w:t>không</w:t>
            </w:r>
            <w:r w:rsidRPr="00196B8E">
              <w:rPr>
                <w:i/>
                <w:spacing w:val="-3"/>
                <w:sz w:val="24"/>
              </w:rPr>
              <w:t xml:space="preserve"> </w:t>
            </w:r>
            <w:r w:rsidRPr="00196B8E">
              <w:rPr>
                <w:i/>
                <w:sz w:val="24"/>
                <w:lang w:val="en-US"/>
              </w:rPr>
              <w:t>rang</w:t>
            </w:r>
            <w:r w:rsidRPr="00196B8E">
              <w:rPr>
                <w:i/>
                <w:spacing w:val="-2"/>
                <w:sz w:val="24"/>
              </w:rPr>
              <w:t xml:space="preserve"> </w:t>
            </w:r>
            <w:r w:rsidRPr="00196B8E">
              <w:rPr>
                <w:i/>
                <w:sz w:val="24"/>
              </w:rPr>
              <w:t>hoặc</w:t>
            </w:r>
            <w:r w:rsidRPr="00196B8E">
              <w:rPr>
                <w:i/>
                <w:spacing w:val="-1"/>
                <w:sz w:val="24"/>
              </w:rPr>
              <w:t xml:space="preserve"> </w:t>
            </w:r>
            <w:r w:rsidRPr="00196B8E">
              <w:rPr>
                <w:i/>
                <w:sz w:val="24"/>
              </w:rPr>
              <w:t>khử caffein;</w:t>
            </w:r>
            <w:r w:rsidRPr="00196B8E">
              <w:rPr>
                <w:i/>
                <w:spacing w:val="-2"/>
                <w:sz w:val="24"/>
              </w:rPr>
              <w:t xml:space="preserve"> </w:t>
            </w:r>
            <w:r w:rsidRPr="00196B8E">
              <w:rPr>
                <w:i/>
                <w:sz w:val="24"/>
              </w:rPr>
              <w:t>trấu</w:t>
            </w:r>
            <w:r w:rsidRPr="00196B8E">
              <w:rPr>
                <w:i/>
                <w:spacing w:val="-3"/>
                <w:sz w:val="24"/>
              </w:rPr>
              <w:t xml:space="preserve"> </w:t>
            </w:r>
            <w:r w:rsidRPr="00196B8E">
              <w:rPr>
                <w:i/>
                <w:sz w:val="24"/>
                <w:lang w:val="en-US"/>
              </w:rPr>
              <w:t>v</w:t>
            </w:r>
            <w:r w:rsidRPr="00196B8E">
              <w:rPr>
                <w:i/>
                <w:sz w:val="24"/>
              </w:rPr>
              <w:t>à</w:t>
            </w:r>
          </w:p>
          <w:p w14:paraId="11517F4F" w14:textId="43839B16" w:rsidR="008350F4" w:rsidRPr="00196B8E" w:rsidRDefault="00EE6240" w:rsidP="005379D4">
            <w:pPr>
              <w:pStyle w:val="TableParagraph"/>
              <w:spacing w:before="138"/>
              <w:ind w:right="74"/>
              <w:jc w:val="both"/>
              <w:rPr>
                <w:i/>
                <w:sz w:val="24"/>
                <w:lang w:val="en-US"/>
              </w:rPr>
            </w:pPr>
            <w:r w:rsidRPr="00196B8E">
              <w:rPr>
                <w:i/>
                <w:sz w:val="24"/>
                <w:lang w:val="en-US"/>
              </w:rPr>
              <w:t xml:space="preserve">vỏ </w:t>
            </w:r>
            <w:r w:rsidRPr="00196B8E">
              <w:rPr>
                <w:i/>
                <w:sz w:val="24"/>
              </w:rPr>
              <w:t>cà phê;</w:t>
            </w:r>
            <w:r w:rsidRPr="00196B8E">
              <w:rPr>
                <w:i/>
                <w:spacing w:val="-4"/>
                <w:sz w:val="24"/>
              </w:rPr>
              <w:t xml:space="preserve"> </w:t>
            </w:r>
            <w:r w:rsidRPr="00196B8E">
              <w:rPr>
                <w:i/>
                <w:sz w:val="24"/>
                <w:lang w:val="en-US"/>
              </w:rPr>
              <w:t>chất</w:t>
            </w:r>
            <w:r w:rsidRPr="00196B8E">
              <w:rPr>
                <w:i/>
                <w:sz w:val="24"/>
              </w:rPr>
              <w:t xml:space="preserve"> thay thế</w:t>
            </w:r>
            <w:r w:rsidRPr="00196B8E">
              <w:rPr>
                <w:i/>
                <w:spacing w:val="-3"/>
                <w:sz w:val="24"/>
              </w:rPr>
              <w:t xml:space="preserve"> </w:t>
            </w:r>
            <w:r w:rsidRPr="00196B8E">
              <w:rPr>
                <w:i/>
                <w:sz w:val="24"/>
              </w:rPr>
              <w:t>cà phê</w:t>
            </w:r>
            <w:r w:rsidRPr="00196B8E">
              <w:rPr>
                <w:i/>
                <w:spacing w:val="-2"/>
                <w:sz w:val="24"/>
              </w:rPr>
              <w:t xml:space="preserve"> </w:t>
            </w:r>
            <w:r w:rsidRPr="00196B8E">
              <w:rPr>
                <w:i/>
                <w:sz w:val="24"/>
              </w:rPr>
              <w:t>có chứa</w:t>
            </w:r>
            <w:r w:rsidRPr="00196B8E">
              <w:rPr>
                <w:i/>
                <w:spacing w:val="-2"/>
                <w:sz w:val="24"/>
              </w:rPr>
              <w:t xml:space="preserve"> </w:t>
            </w:r>
            <w:r w:rsidRPr="00196B8E">
              <w:rPr>
                <w:i/>
                <w:sz w:val="24"/>
              </w:rPr>
              <w:t>cà phê</w:t>
            </w:r>
            <w:r w:rsidR="00AB33B9" w:rsidRPr="00196B8E">
              <w:rPr>
                <w:i/>
                <w:sz w:val="24"/>
                <w:lang w:val="vi-VN"/>
              </w:rPr>
              <w:t xml:space="preserve"> với</w:t>
            </w:r>
            <w:r w:rsidRPr="00196B8E">
              <w:rPr>
                <w:i/>
                <w:spacing w:val="-2"/>
                <w:sz w:val="24"/>
              </w:rPr>
              <w:t xml:space="preserve"> </w:t>
            </w:r>
            <w:r w:rsidRPr="00196B8E">
              <w:rPr>
                <w:i/>
                <w:sz w:val="24"/>
              </w:rPr>
              <w:t>bất kì</w:t>
            </w:r>
            <w:r w:rsidRPr="00196B8E">
              <w:rPr>
                <w:i/>
                <w:spacing w:val="-2"/>
                <w:sz w:val="24"/>
              </w:rPr>
              <w:t xml:space="preserve"> </w:t>
            </w:r>
            <w:r w:rsidRPr="00196B8E">
              <w:rPr>
                <w:i/>
                <w:sz w:val="24"/>
              </w:rPr>
              <w:t>tỷ lệ</w:t>
            </w:r>
            <w:r w:rsidRPr="00196B8E">
              <w:rPr>
                <w:i/>
                <w:sz w:val="24"/>
                <w:lang w:val="en-US"/>
              </w:rPr>
              <w:t xml:space="preserve"> nào</w:t>
            </w:r>
          </w:p>
        </w:tc>
      </w:tr>
      <w:tr w:rsidR="008350F4" w:rsidRPr="00196B8E" w14:paraId="39ADA71C" w14:textId="77777777">
        <w:trPr>
          <w:trHeight w:val="827"/>
        </w:trPr>
        <w:tc>
          <w:tcPr>
            <w:tcW w:w="1364" w:type="dxa"/>
          </w:tcPr>
          <w:p w14:paraId="1A847CAE" w14:textId="77777777" w:rsidR="008350F4" w:rsidRPr="00196B8E" w:rsidRDefault="00EE6240" w:rsidP="005379D4">
            <w:pPr>
              <w:pStyle w:val="TableParagraph"/>
              <w:spacing w:before="112"/>
              <w:ind w:left="108" w:right="74"/>
              <w:jc w:val="both"/>
              <w:rPr>
                <w:i/>
                <w:sz w:val="24"/>
              </w:rPr>
            </w:pPr>
            <w:r w:rsidRPr="00196B8E">
              <w:rPr>
                <w:i/>
                <w:sz w:val="24"/>
              </w:rPr>
              <w:t>Dầu</w:t>
            </w:r>
            <w:r w:rsidRPr="00196B8E">
              <w:rPr>
                <w:i/>
                <w:spacing w:val="-2"/>
                <w:sz w:val="24"/>
              </w:rPr>
              <w:t xml:space="preserve"> </w:t>
            </w:r>
            <w:r w:rsidRPr="00196B8E">
              <w:rPr>
                <w:i/>
                <w:sz w:val="24"/>
                <w:lang w:val="en-US"/>
              </w:rPr>
              <w:t>cọ</w:t>
            </w:r>
          </w:p>
        </w:tc>
        <w:tc>
          <w:tcPr>
            <w:tcW w:w="7699" w:type="dxa"/>
          </w:tcPr>
          <w:p w14:paraId="67AFDEF9" w14:textId="77777777" w:rsidR="008350F4" w:rsidRPr="00196B8E" w:rsidRDefault="00EE6240" w:rsidP="005379D4">
            <w:pPr>
              <w:pStyle w:val="TableParagraph"/>
              <w:spacing w:line="268" w:lineRule="exact"/>
              <w:ind w:right="74"/>
              <w:jc w:val="both"/>
              <w:rPr>
                <w:i/>
                <w:sz w:val="24"/>
                <w:lang w:val="en-US"/>
              </w:rPr>
            </w:pPr>
            <w:r w:rsidRPr="00196B8E">
              <w:rPr>
                <w:i/>
                <w:sz w:val="24"/>
              </w:rPr>
              <w:t>1207</w:t>
            </w:r>
            <w:r w:rsidRPr="00196B8E">
              <w:rPr>
                <w:i/>
                <w:spacing w:val="-1"/>
                <w:sz w:val="24"/>
              </w:rPr>
              <w:t xml:space="preserve"> </w:t>
            </w:r>
            <w:r w:rsidRPr="00196B8E">
              <w:rPr>
                <w:i/>
                <w:sz w:val="24"/>
              </w:rPr>
              <w:t>10 l</w:t>
            </w:r>
            <w:r w:rsidRPr="00196B8E">
              <w:rPr>
                <w:i/>
                <w:sz w:val="24"/>
                <w:lang w:val="en-US"/>
              </w:rPr>
              <w:t xml:space="preserve"> H</w:t>
            </w:r>
            <w:r w:rsidRPr="00196B8E">
              <w:rPr>
                <w:i/>
                <w:sz w:val="24"/>
              </w:rPr>
              <w:t>ạch</w:t>
            </w:r>
            <w:r w:rsidRPr="00196B8E">
              <w:rPr>
                <w:i/>
                <w:spacing w:val="-1"/>
                <w:sz w:val="24"/>
              </w:rPr>
              <w:t xml:space="preserve"> </w:t>
            </w:r>
            <w:r w:rsidRPr="00196B8E">
              <w:rPr>
                <w:i/>
                <w:sz w:val="24"/>
                <w:lang w:val="en-US"/>
              </w:rPr>
              <w:t>v</w:t>
            </w:r>
            <w:r w:rsidRPr="00196B8E">
              <w:rPr>
                <w:i/>
                <w:sz w:val="24"/>
              </w:rPr>
              <w:t>à</w:t>
            </w:r>
            <w:r w:rsidRPr="00196B8E">
              <w:rPr>
                <w:i/>
                <w:spacing w:val="-1"/>
                <w:sz w:val="24"/>
              </w:rPr>
              <w:t xml:space="preserve"> </w:t>
            </w:r>
            <w:r w:rsidRPr="00196B8E">
              <w:rPr>
                <w:i/>
                <w:sz w:val="24"/>
              </w:rPr>
              <w:t>nhân</w:t>
            </w:r>
            <w:r w:rsidRPr="00196B8E">
              <w:rPr>
                <w:i/>
                <w:sz w:val="24"/>
                <w:lang w:val="en-US"/>
              </w:rPr>
              <w:t xml:space="preserve"> cọ dầu</w:t>
            </w:r>
          </w:p>
          <w:p w14:paraId="6109E666" w14:textId="77777777" w:rsidR="008350F4" w:rsidRPr="00196B8E" w:rsidRDefault="00EE6240" w:rsidP="005379D4">
            <w:pPr>
              <w:pStyle w:val="TableParagraph"/>
              <w:spacing w:before="138" w:line="360" w:lineRule="auto"/>
              <w:ind w:right="74"/>
              <w:jc w:val="both"/>
              <w:rPr>
                <w:i/>
                <w:sz w:val="24"/>
              </w:rPr>
            </w:pPr>
            <w:r w:rsidRPr="00196B8E">
              <w:rPr>
                <w:i/>
                <w:sz w:val="24"/>
              </w:rPr>
              <w:t>1511</w:t>
            </w:r>
            <w:r w:rsidRPr="00196B8E">
              <w:rPr>
                <w:i/>
                <w:spacing w:val="-2"/>
                <w:sz w:val="24"/>
              </w:rPr>
              <w:t xml:space="preserve"> </w:t>
            </w:r>
            <w:r w:rsidRPr="00196B8E">
              <w:rPr>
                <w:i/>
                <w:sz w:val="24"/>
                <w:lang w:val="en-US"/>
              </w:rPr>
              <w:t>D</w:t>
            </w:r>
            <w:r w:rsidRPr="00196B8E">
              <w:rPr>
                <w:i/>
                <w:sz w:val="24"/>
              </w:rPr>
              <w:t>ầu</w:t>
            </w:r>
            <w:r w:rsidRPr="00196B8E">
              <w:rPr>
                <w:i/>
                <w:spacing w:val="-1"/>
                <w:sz w:val="24"/>
              </w:rPr>
              <w:t xml:space="preserve"> </w:t>
            </w:r>
            <w:r w:rsidRPr="00196B8E">
              <w:rPr>
                <w:i/>
                <w:spacing w:val="-1"/>
                <w:sz w:val="24"/>
                <w:lang w:val="en-US"/>
              </w:rPr>
              <w:t xml:space="preserve">cọ </w:t>
            </w:r>
            <w:r w:rsidRPr="00196B8E">
              <w:rPr>
                <w:i/>
                <w:sz w:val="24"/>
                <w:lang w:val="en-US"/>
              </w:rPr>
              <w:t>v</w:t>
            </w:r>
            <w:r w:rsidRPr="00196B8E">
              <w:rPr>
                <w:i/>
                <w:sz w:val="24"/>
              </w:rPr>
              <w:t>à</w:t>
            </w:r>
            <w:r w:rsidRPr="00196B8E">
              <w:rPr>
                <w:i/>
                <w:spacing w:val="-1"/>
                <w:sz w:val="24"/>
              </w:rPr>
              <w:t xml:space="preserve"> </w:t>
            </w:r>
            <w:r w:rsidRPr="00196B8E">
              <w:rPr>
                <w:i/>
                <w:spacing w:val="-1"/>
                <w:sz w:val="24"/>
                <w:lang w:val="en-US"/>
              </w:rPr>
              <w:t xml:space="preserve">chiết xuất </w:t>
            </w:r>
            <w:r w:rsidRPr="00196B8E">
              <w:rPr>
                <w:i/>
                <w:sz w:val="24"/>
              </w:rPr>
              <w:t>của nó,</w:t>
            </w:r>
            <w:r w:rsidRPr="00196B8E">
              <w:rPr>
                <w:i/>
                <w:spacing w:val="-1"/>
                <w:sz w:val="24"/>
              </w:rPr>
              <w:t xml:space="preserve"> </w:t>
            </w:r>
            <w:r w:rsidRPr="00196B8E">
              <w:rPr>
                <w:i/>
                <w:sz w:val="24"/>
              </w:rPr>
              <w:t>liệu</w:t>
            </w:r>
            <w:r w:rsidRPr="00196B8E">
              <w:rPr>
                <w:i/>
                <w:spacing w:val="-1"/>
                <w:sz w:val="24"/>
              </w:rPr>
              <w:t xml:space="preserve"> </w:t>
            </w:r>
            <w:r w:rsidRPr="00196B8E">
              <w:rPr>
                <w:i/>
                <w:spacing w:val="-1"/>
                <w:sz w:val="24"/>
                <w:lang w:val="en-US"/>
              </w:rPr>
              <w:t xml:space="preserve">có </w:t>
            </w:r>
            <w:r w:rsidRPr="00196B8E">
              <w:rPr>
                <w:i/>
                <w:sz w:val="24"/>
              </w:rPr>
              <w:t>hoặc</w:t>
            </w:r>
            <w:r w:rsidRPr="00196B8E">
              <w:rPr>
                <w:i/>
                <w:spacing w:val="-1"/>
                <w:sz w:val="24"/>
              </w:rPr>
              <w:t xml:space="preserve"> </w:t>
            </w:r>
            <w:r w:rsidRPr="00196B8E">
              <w:rPr>
                <w:i/>
                <w:sz w:val="24"/>
              </w:rPr>
              <w:t>không</w:t>
            </w:r>
            <w:r w:rsidRPr="00196B8E">
              <w:rPr>
                <w:i/>
                <w:spacing w:val="-2"/>
                <w:sz w:val="24"/>
              </w:rPr>
              <w:t xml:space="preserve"> </w:t>
            </w:r>
            <w:r w:rsidRPr="00196B8E">
              <w:rPr>
                <w:i/>
                <w:sz w:val="24"/>
              </w:rPr>
              <w:t>tinh chế,</w:t>
            </w:r>
            <w:r w:rsidRPr="00196B8E">
              <w:rPr>
                <w:i/>
                <w:spacing w:val="-2"/>
                <w:sz w:val="24"/>
              </w:rPr>
              <w:t xml:space="preserve"> </w:t>
            </w:r>
            <w:r w:rsidRPr="00196B8E">
              <w:rPr>
                <w:i/>
                <w:sz w:val="24"/>
                <w:lang w:val="en-US"/>
              </w:rPr>
              <w:t>n</w:t>
            </w:r>
            <w:r w:rsidRPr="00196B8E">
              <w:rPr>
                <w:i/>
                <w:sz w:val="24"/>
              </w:rPr>
              <w:t>hưng</w:t>
            </w:r>
            <w:r w:rsidRPr="00196B8E">
              <w:rPr>
                <w:i/>
                <w:spacing w:val="-1"/>
                <w:sz w:val="24"/>
              </w:rPr>
              <w:t xml:space="preserve"> </w:t>
            </w:r>
            <w:r w:rsidRPr="00196B8E">
              <w:rPr>
                <w:i/>
                <w:sz w:val="24"/>
              </w:rPr>
              <w:t>không</w:t>
            </w:r>
            <w:r w:rsidRPr="00196B8E">
              <w:rPr>
                <w:i/>
                <w:spacing w:val="-2"/>
                <w:sz w:val="24"/>
              </w:rPr>
              <w:t xml:space="preserve"> </w:t>
            </w:r>
            <w:r w:rsidRPr="00196B8E">
              <w:rPr>
                <w:i/>
                <w:spacing w:val="-2"/>
                <w:sz w:val="24"/>
                <w:lang w:val="en-US"/>
              </w:rPr>
              <w:t xml:space="preserve">biến đổi </w:t>
            </w:r>
            <w:r w:rsidRPr="00196B8E">
              <w:rPr>
                <w:i/>
                <w:sz w:val="24"/>
              </w:rPr>
              <w:t>về mặt hóa họ</w:t>
            </w:r>
            <w:r w:rsidRPr="00196B8E">
              <w:rPr>
                <w:i/>
                <w:sz w:val="24"/>
                <w:lang w:val="en-US"/>
              </w:rPr>
              <w:t>c</w:t>
            </w:r>
          </w:p>
          <w:p w14:paraId="53D8BF21" w14:textId="77777777" w:rsidR="008350F4" w:rsidRPr="00196B8E" w:rsidRDefault="00EE6240" w:rsidP="005379D4">
            <w:pPr>
              <w:pStyle w:val="TableParagraph"/>
              <w:spacing w:line="360" w:lineRule="auto"/>
              <w:ind w:right="74"/>
              <w:jc w:val="both"/>
              <w:rPr>
                <w:i/>
                <w:sz w:val="24"/>
              </w:rPr>
            </w:pPr>
            <w:r w:rsidRPr="00196B8E">
              <w:rPr>
                <w:i/>
                <w:sz w:val="24"/>
              </w:rPr>
              <w:t xml:space="preserve">1513 21 Hạt cọ thô và dầu babassu và các phần phân </w:t>
            </w:r>
            <w:r w:rsidRPr="00196B8E">
              <w:rPr>
                <w:i/>
                <w:sz w:val="24"/>
                <w:lang w:val="en-US"/>
              </w:rPr>
              <w:t>tách</w:t>
            </w:r>
            <w:r w:rsidRPr="00196B8E">
              <w:rPr>
                <w:i/>
                <w:sz w:val="24"/>
              </w:rPr>
              <w:t xml:space="preserve"> của chúng, đã hoặc chư</w:t>
            </w:r>
            <w:r w:rsidRPr="00196B8E">
              <w:rPr>
                <w:i/>
                <w:sz w:val="24"/>
                <w:lang w:val="en-US"/>
              </w:rPr>
              <w:t>a h</w:t>
            </w:r>
            <w:r w:rsidRPr="00196B8E">
              <w:rPr>
                <w:i/>
                <w:sz w:val="24"/>
              </w:rPr>
              <w:t>oặc</w:t>
            </w:r>
            <w:r w:rsidRPr="00196B8E">
              <w:rPr>
                <w:i/>
                <w:spacing w:val="-1"/>
                <w:sz w:val="24"/>
              </w:rPr>
              <w:t xml:space="preserve"> </w:t>
            </w:r>
            <w:r w:rsidRPr="00196B8E">
              <w:rPr>
                <w:i/>
                <w:sz w:val="24"/>
              </w:rPr>
              <w:t>không</w:t>
            </w:r>
            <w:r w:rsidRPr="00196B8E">
              <w:rPr>
                <w:i/>
                <w:spacing w:val="-1"/>
                <w:sz w:val="24"/>
              </w:rPr>
              <w:t xml:space="preserve"> </w:t>
            </w:r>
            <w:r w:rsidRPr="00196B8E">
              <w:rPr>
                <w:i/>
                <w:sz w:val="24"/>
              </w:rPr>
              <w:t>tinh chế,</w:t>
            </w:r>
            <w:r w:rsidRPr="00196B8E">
              <w:rPr>
                <w:i/>
                <w:spacing w:val="-1"/>
                <w:sz w:val="24"/>
              </w:rPr>
              <w:t xml:space="preserve"> </w:t>
            </w:r>
            <w:r w:rsidRPr="00196B8E">
              <w:rPr>
                <w:i/>
                <w:sz w:val="24"/>
              </w:rPr>
              <w:t>nhưng không</w:t>
            </w:r>
            <w:r w:rsidRPr="00196B8E">
              <w:rPr>
                <w:i/>
                <w:spacing w:val="-2"/>
                <w:sz w:val="24"/>
              </w:rPr>
              <w:t xml:space="preserve"> </w:t>
            </w:r>
            <w:r w:rsidRPr="00196B8E">
              <w:rPr>
                <w:i/>
                <w:sz w:val="24"/>
              </w:rPr>
              <w:t>biến đổi hóa học</w:t>
            </w:r>
          </w:p>
          <w:p w14:paraId="3D293A4B" w14:textId="77777777" w:rsidR="008350F4" w:rsidRPr="00196B8E" w:rsidRDefault="00EE6240" w:rsidP="005379D4">
            <w:pPr>
              <w:pStyle w:val="TableParagraph"/>
              <w:spacing w:line="360" w:lineRule="auto"/>
              <w:ind w:right="74"/>
              <w:jc w:val="both"/>
              <w:rPr>
                <w:i/>
                <w:sz w:val="24"/>
              </w:rPr>
            </w:pPr>
            <w:r w:rsidRPr="00196B8E">
              <w:rPr>
                <w:i/>
                <w:sz w:val="24"/>
              </w:rPr>
              <w:t xml:space="preserve">1513 29 Dầu cọ và dầu babassu và các phần phân </w:t>
            </w:r>
            <w:r w:rsidRPr="00196B8E">
              <w:rPr>
                <w:i/>
                <w:sz w:val="24"/>
                <w:lang w:val="en-US"/>
              </w:rPr>
              <w:t>tách</w:t>
            </w:r>
            <w:r w:rsidRPr="00196B8E">
              <w:rPr>
                <w:i/>
                <w:sz w:val="24"/>
              </w:rPr>
              <w:t xml:space="preserve"> của chúng, đã hoặc chư</w:t>
            </w:r>
            <w:r w:rsidRPr="00196B8E">
              <w:rPr>
                <w:i/>
                <w:sz w:val="24"/>
                <w:lang w:val="en-US"/>
              </w:rPr>
              <w:t>a t</w:t>
            </w:r>
            <w:r w:rsidRPr="00196B8E">
              <w:rPr>
                <w:i/>
                <w:sz w:val="24"/>
              </w:rPr>
              <w:t>inh chế,</w:t>
            </w:r>
            <w:r w:rsidRPr="00196B8E">
              <w:rPr>
                <w:i/>
                <w:spacing w:val="-2"/>
                <w:sz w:val="24"/>
              </w:rPr>
              <w:t xml:space="preserve"> </w:t>
            </w:r>
            <w:r w:rsidRPr="00196B8E">
              <w:rPr>
                <w:i/>
                <w:sz w:val="24"/>
              </w:rPr>
              <w:t>nhưng không</w:t>
            </w:r>
            <w:r w:rsidRPr="00196B8E">
              <w:rPr>
                <w:i/>
                <w:spacing w:val="-2"/>
                <w:sz w:val="24"/>
              </w:rPr>
              <w:t xml:space="preserve"> </w:t>
            </w:r>
            <w:r w:rsidRPr="00196B8E">
              <w:rPr>
                <w:i/>
                <w:sz w:val="24"/>
              </w:rPr>
              <w:t>biến đổi về mặt hóa học (không bao gồm</w:t>
            </w:r>
            <w:r w:rsidRPr="00196B8E">
              <w:rPr>
                <w:i/>
                <w:spacing w:val="-1"/>
                <w:sz w:val="24"/>
              </w:rPr>
              <w:t xml:space="preserve"> </w:t>
            </w:r>
            <w:r w:rsidRPr="00196B8E">
              <w:rPr>
                <w:i/>
                <w:sz w:val="24"/>
              </w:rPr>
              <w:t>dầu thô)</w:t>
            </w:r>
          </w:p>
          <w:p w14:paraId="71AE18E6" w14:textId="77777777" w:rsidR="008350F4" w:rsidRPr="00196B8E" w:rsidRDefault="00EE6240" w:rsidP="005379D4">
            <w:pPr>
              <w:pStyle w:val="TableParagraph"/>
              <w:spacing w:line="360" w:lineRule="auto"/>
              <w:ind w:right="74"/>
              <w:jc w:val="both"/>
              <w:rPr>
                <w:i/>
                <w:sz w:val="24"/>
              </w:rPr>
            </w:pPr>
            <w:r w:rsidRPr="00196B8E">
              <w:rPr>
                <w:i/>
                <w:sz w:val="24"/>
              </w:rPr>
              <w:t>2306 60 Bánh dầu và phế liệu rắn khác của hạt hoặc nhân hạt cọ, đã</w:t>
            </w:r>
            <w:r w:rsidRPr="00196B8E">
              <w:rPr>
                <w:i/>
                <w:spacing w:val="-57"/>
                <w:sz w:val="24"/>
              </w:rPr>
              <w:t xml:space="preserve"> </w:t>
            </w:r>
            <w:r w:rsidRPr="00196B8E">
              <w:rPr>
                <w:i/>
                <w:sz w:val="24"/>
              </w:rPr>
              <w:t>hoặc chưa nghiền hoặc ở dạng bột viên, thu được từ quá trình chiết xuất</w:t>
            </w:r>
            <w:r w:rsidRPr="00196B8E">
              <w:rPr>
                <w:i/>
                <w:spacing w:val="1"/>
                <w:sz w:val="24"/>
              </w:rPr>
              <w:t xml:space="preserve"> </w:t>
            </w:r>
            <w:r w:rsidRPr="00196B8E">
              <w:rPr>
                <w:i/>
                <w:sz w:val="24"/>
              </w:rPr>
              <w:t>hạt</w:t>
            </w:r>
            <w:r w:rsidRPr="00196B8E">
              <w:rPr>
                <w:i/>
                <w:spacing w:val="-1"/>
                <w:sz w:val="24"/>
              </w:rPr>
              <w:t xml:space="preserve"> </w:t>
            </w:r>
            <w:r w:rsidRPr="00196B8E">
              <w:rPr>
                <w:i/>
                <w:spacing w:val="-1"/>
                <w:sz w:val="24"/>
                <w:lang w:val="en-US"/>
              </w:rPr>
              <w:t xml:space="preserve">dầu cọ </w:t>
            </w:r>
            <w:r w:rsidRPr="00196B8E">
              <w:rPr>
                <w:i/>
                <w:sz w:val="24"/>
              </w:rPr>
              <w:t>hoặc chất béo hoặc dầu nhân</w:t>
            </w:r>
            <w:r w:rsidRPr="00196B8E">
              <w:rPr>
                <w:i/>
                <w:sz w:val="24"/>
                <w:lang w:val="en-US"/>
              </w:rPr>
              <w:t xml:space="preserve"> </w:t>
            </w:r>
            <w:r w:rsidRPr="00196B8E">
              <w:rPr>
                <w:i/>
                <w:sz w:val="24"/>
              </w:rPr>
              <w:t xml:space="preserve">hạt </w:t>
            </w:r>
          </w:p>
          <w:p w14:paraId="3EFE1E99" w14:textId="77777777" w:rsidR="008350F4" w:rsidRPr="00196B8E" w:rsidRDefault="00EE6240" w:rsidP="005379D4">
            <w:pPr>
              <w:pStyle w:val="TableParagraph"/>
              <w:spacing w:line="360" w:lineRule="auto"/>
              <w:ind w:right="74"/>
              <w:jc w:val="both"/>
              <w:rPr>
                <w:i/>
                <w:sz w:val="24"/>
              </w:rPr>
            </w:pPr>
            <w:r w:rsidRPr="00196B8E">
              <w:rPr>
                <w:i/>
                <w:sz w:val="24"/>
                <w:lang w:val="en-US"/>
              </w:rPr>
              <w:t>trừ</w:t>
            </w:r>
            <w:r w:rsidRPr="00196B8E">
              <w:rPr>
                <w:i/>
                <w:sz w:val="24"/>
              </w:rPr>
              <w:t xml:space="preserve"> 2905 45 Glycerol, với độ tinh khiết từ 95 % trở lên (tính trê</w:t>
            </w:r>
            <w:r w:rsidRPr="00196B8E">
              <w:rPr>
                <w:i/>
                <w:sz w:val="24"/>
                <w:lang w:val="en-US"/>
              </w:rPr>
              <w:t>n c</w:t>
            </w:r>
            <w:r w:rsidRPr="00196B8E">
              <w:rPr>
                <w:i/>
                <w:sz w:val="24"/>
              </w:rPr>
              <w:t>ân nặng</w:t>
            </w:r>
            <w:r w:rsidRPr="00196B8E">
              <w:rPr>
                <w:i/>
                <w:spacing w:val="-1"/>
                <w:sz w:val="24"/>
              </w:rPr>
              <w:t xml:space="preserve"> </w:t>
            </w:r>
            <w:r w:rsidRPr="00196B8E">
              <w:rPr>
                <w:i/>
                <w:sz w:val="24"/>
              </w:rPr>
              <w:t>của sản phẩm khô)</w:t>
            </w:r>
          </w:p>
          <w:p w14:paraId="35E8B4EA" w14:textId="77777777" w:rsidR="008350F4" w:rsidRPr="00196B8E" w:rsidRDefault="00EE6240" w:rsidP="005379D4">
            <w:pPr>
              <w:pStyle w:val="TableParagraph"/>
              <w:ind w:right="74"/>
              <w:jc w:val="both"/>
              <w:rPr>
                <w:i/>
                <w:sz w:val="24"/>
                <w:lang w:val="en-US"/>
              </w:rPr>
            </w:pPr>
            <w:r w:rsidRPr="00196B8E">
              <w:rPr>
                <w:i/>
                <w:sz w:val="24"/>
              </w:rPr>
              <w:t>2915</w:t>
            </w:r>
            <w:r w:rsidRPr="00196B8E">
              <w:rPr>
                <w:i/>
                <w:spacing w:val="-1"/>
                <w:sz w:val="24"/>
              </w:rPr>
              <w:t xml:space="preserve"> </w:t>
            </w:r>
            <w:r w:rsidRPr="00196B8E">
              <w:rPr>
                <w:i/>
                <w:sz w:val="24"/>
              </w:rPr>
              <w:t>70</w:t>
            </w:r>
            <w:r w:rsidRPr="00196B8E">
              <w:rPr>
                <w:i/>
                <w:spacing w:val="-1"/>
                <w:sz w:val="24"/>
              </w:rPr>
              <w:t xml:space="preserve"> </w:t>
            </w:r>
            <w:r w:rsidRPr="00196B8E">
              <w:rPr>
                <w:i/>
                <w:sz w:val="24"/>
              </w:rPr>
              <w:t>axit,</w:t>
            </w:r>
            <w:r w:rsidRPr="00196B8E">
              <w:rPr>
                <w:i/>
                <w:spacing w:val="-1"/>
                <w:sz w:val="24"/>
              </w:rPr>
              <w:t xml:space="preserve"> </w:t>
            </w:r>
            <w:r w:rsidRPr="00196B8E">
              <w:rPr>
                <w:i/>
                <w:sz w:val="24"/>
              </w:rPr>
              <w:t>axit stearic,</w:t>
            </w:r>
            <w:r w:rsidRPr="00196B8E">
              <w:rPr>
                <w:i/>
                <w:spacing w:val="-1"/>
                <w:sz w:val="24"/>
              </w:rPr>
              <w:t xml:space="preserve"> </w:t>
            </w:r>
            <w:r w:rsidRPr="00196B8E">
              <w:rPr>
                <w:i/>
                <w:sz w:val="24"/>
              </w:rPr>
              <w:t>của họ</w:t>
            </w:r>
            <w:r w:rsidRPr="00196B8E">
              <w:rPr>
                <w:i/>
                <w:spacing w:val="-1"/>
                <w:sz w:val="24"/>
              </w:rPr>
              <w:t xml:space="preserve"> </w:t>
            </w:r>
            <w:r w:rsidRPr="00196B8E">
              <w:rPr>
                <w:i/>
                <w:sz w:val="24"/>
              </w:rPr>
              <w:t>muối</w:t>
            </w:r>
            <w:r w:rsidRPr="00196B8E">
              <w:rPr>
                <w:i/>
                <w:spacing w:val="-1"/>
                <w:sz w:val="24"/>
              </w:rPr>
              <w:t xml:space="preserve"> </w:t>
            </w:r>
            <w:r w:rsidRPr="00196B8E">
              <w:rPr>
                <w:i/>
                <w:sz w:val="24"/>
              </w:rPr>
              <w:t>và este</w:t>
            </w:r>
            <w:r w:rsidRPr="00196B8E">
              <w:rPr>
                <w:i/>
                <w:sz w:val="24"/>
                <w:lang w:val="en-US"/>
              </w:rPr>
              <w:t xml:space="preserve"> dầu cọ</w:t>
            </w:r>
          </w:p>
          <w:p w14:paraId="3B714CF9" w14:textId="77777777" w:rsidR="008350F4" w:rsidRPr="00196B8E" w:rsidRDefault="00EE6240" w:rsidP="005379D4">
            <w:pPr>
              <w:pStyle w:val="TableParagraph"/>
              <w:spacing w:before="138" w:line="360" w:lineRule="auto"/>
              <w:ind w:right="74"/>
              <w:jc w:val="both"/>
              <w:rPr>
                <w:i/>
                <w:spacing w:val="1"/>
                <w:sz w:val="24"/>
              </w:rPr>
            </w:pPr>
            <w:r w:rsidRPr="00196B8E">
              <w:rPr>
                <w:i/>
                <w:sz w:val="24"/>
              </w:rPr>
              <w:t>2915 90 Axit cacboxylic đơn chức mạch hở no, các anhydrit, halogenua của chúng</w:t>
            </w:r>
            <w:r w:rsidRPr="00196B8E">
              <w:rPr>
                <w:i/>
                <w:sz w:val="24"/>
                <w:lang w:val="en-US"/>
              </w:rPr>
              <w:t>, p</w:t>
            </w:r>
            <w:r w:rsidRPr="00196B8E">
              <w:rPr>
                <w:i/>
                <w:sz w:val="24"/>
              </w:rPr>
              <w:t>eroxit và peroxyaxit; halogen hóa, sulphonat hóa, nitrat hóa hoặc</w:t>
            </w:r>
            <w:r w:rsidRPr="00196B8E">
              <w:rPr>
                <w:i/>
                <w:spacing w:val="1"/>
                <w:sz w:val="24"/>
              </w:rPr>
              <w:t xml:space="preserve"> </w:t>
            </w:r>
            <w:r w:rsidRPr="00196B8E">
              <w:rPr>
                <w:i/>
                <w:sz w:val="24"/>
              </w:rPr>
              <w:t>dẫn xuất nitroso hóa (trừ axit fomic, axit axetic, mono-, di- hoặc</w:t>
            </w:r>
            <w:r w:rsidRPr="00196B8E">
              <w:rPr>
                <w:i/>
                <w:spacing w:val="1"/>
                <w:sz w:val="24"/>
              </w:rPr>
              <w:t xml:space="preserve"> </w:t>
            </w:r>
            <w:r w:rsidRPr="00196B8E">
              <w:rPr>
                <w:i/>
                <w:sz w:val="24"/>
              </w:rPr>
              <w:t>axit tricloaxetic, axit propionic, axit butanoic, axit pentanoic,</w:t>
            </w:r>
            <w:r w:rsidRPr="00196B8E">
              <w:rPr>
                <w:i/>
                <w:spacing w:val="1"/>
                <w:sz w:val="24"/>
              </w:rPr>
              <w:t xml:space="preserve"> </w:t>
            </w:r>
            <w:r w:rsidRPr="00196B8E">
              <w:rPr>
                <w:i/>
                <w:sz w:val="24"/>
              </w:rPr>
              <w:t>axit palmitic, axit stearic, muối và este của chúng, và anhydrit axetic)</w:t>
            </w:r>
            <w:r w:rsidRPr="00196B8E">
              <w:rPr>
                <w:i/>
                <w:spacing w:val="1"/>
                <w:sz w:val="24"/>
              </w:rPr>
              <w:t xml:space="preserve"> </w:t>
            </w:r>
          </w:p>
          <w:p w14:paraId="04A2CFBE" w14:textId="77777777" w:rsidR="008350F4" w:rsidRPr="00196B8E" w:rsidRDefault="00EE6240" w:rsidP="005379D4">
            <w:pPr>
              <w:pStyle w:val="TableParagraph"/>
              <w:spacing w:before="138" w:line="360" w:lineRule="auto"/>
              <w:ind w:right="74"/>
              <w:jc w:val="both"/>
              <w:rPr>
                <w:i/>
                <w:sz w:val="24"/>
              </w:rPr>
            </w:pPr>
            <w:r w:rsidRPr="00196B8E">
              <w:rPr>
                <w:i/>
                <w:sz w:val="24"/>
              </w:rPr>
              <w:t>3823</w:t>
            </w:r>
            <w:r w:rsidRPr="00196B8E">
              <w:rPr>
                <w:i/>
                <w:spacing w:val="-1"/>
                <w:sz w:val="24"/>
              </w:rPr>
              <w:t xml:space="preserve"> </w:t>
            </w:r>
            <w:r w:rsidRPr="00196B8E">
              <w:rPr>
                <w:i/>
                <w:sz w:val="24"/>
              </w:rPr>
              <w:t>11 Stearic</w:t>
            </w:r>
            <w:r w:rsidRPr="00196B8E">
              <w:rPr>
                <w:i/>
                <w:spacing w:val="-1"/>
                <w:sz w:val="24"/>
              </w:rPr>
              <w:t xml:space="preserve"> </w:t>
            </w:r>
            <w:r w:rsidRPr="00196B8E">
              <w:rPr>
                <w:i/>
                <w:sz w:val="24"/>
              </w:rPr>
              <w:t>axit, công nghiệp</w:t>
            </w:r>
          </w:p>
          <w:p w14:paraId="750852FC" w14:textId="77777777" w:rsidR="008350F4" w:rsidRPr="00196B8E" w:rsidRDefault="00EE6240" w:rsidP="005379D4">
            <w:pPr>
              <w:pStyle w:val="TableParagraph"/>
              <w:ind w:right="74"/>
              <w:jc w:val="both"/>
              <w:rPr>
                <w:i/>
                <w:sz w:val="24"/>
              </w:rPr>
            </w:pPr>
            <w:r w:rsidRPr="00196B8E">
              <w:rPr>
                <w:i/>
                <w:sz w:val="24"/>
              </w:rPr>
              <w:t>3823</w:t>
            </w:r>
            <w:r w:rsidRPr="00196B8E">
              <w:rPr>
                <w:i/>
                <w:spacing w:val="-1"/>
                <w:sz w:val="24"/>
              </w:rPr>
              <w:t xml:space="preserve"> </w:t>
            </w:r>
            <w:r w:rsidRPr="00196B8E">
              <w:rPr>
                <w:i/>
                <w:sz w:val="24"/>
              </w:rPr>
              <w:t>12</w:t>
            </w:r>
            <w:r w:rsidRPr="00196B8E">
              <w:rPr>
                <w:i/>
                <w:spacing w:val="-1"/>
                <w:sz w:val="24"/>
              </w:rPr>
              <w:t xml:space="preserve"> </w:t>
            </w:r>
            <w:r w:rsidRPr="00196B8E">
              <w:rPr>
                <w:i/>
                <w:sz w:val="24"/>
              </w:rPr>
              <w:t>Oleic</w:t>
            </w:r>
            <w:r w:rsidRPr="00196B8E">
              <w:rPr>
                <w:i/>
                <w:spacing w:val="-2"/>
                <w:sz w:val="24"/>
              </w:rPr>
              <w:t xml:space="preserve"> </w:t>
            </w:r>
            <w:r w:rsidRPr="00196B8E">
              <w:rPr>
                <w:i/>
                <w:sz w:val="24"/>
              </w:rPr>
              <w:t>axit,</w:t>
            </w:r>
            <w:r w:rsidRPr="00196B8E">
              <w:rPr>
                <w:i/>
                <w:spacing w:val="-1"/>
                <w:sz w:val="24"/>
              </w:rPr>
              <w:t xml:space="preserve"> </w:t>
            </w:r>
            <w:r w:rsidRPr="00196B8E">
              <w:rPr>
                <w:i/>
                <w:sz w:val="24"/>
              </w:rPr>
              <w:t>công nghiệp</w:t>
            </w:r>
          </w:p>
          <w:p w14:paraId="5B6478C5" w14:textId="77777777" w:rsidR="008350F4" w:rsidRPr="00196B8E" w:rsidRDefault="00EE6240" w:rsidP="005379D4">
            <w:pPr>
              <w:pStyle w:val="TableParagraph"/>
              <w:spacing w:before="138" w:line="360" w:lineRule="auto"/>
              <w:ind w:right="74"/>
              <w:jc w:val="both"/>
              <w:rPr>
                <w:i/>
                <w:sz w:val="24"/>
              </w:rPr>
            </w:pPr>
            <w:r w:rsidRPr="00196B8E">
              <w:rPr>
                <w:i/>
                <w:sz w:val="24"/>
              </w:rPr>
              <w:t>3823 19 Axit béo monocacboxylic công nghiệp; dầu axit từ tinh chế</w:t>
            </w:r>
            <w:r w:rsidRPr="00196B8E">
              <w:rPr>
                <w:i/>
                <w:spacing w:val="-57"/>
                <w:sz w:val="24"/>
              </w:rPr>
              <w:t xml:space="preserve"> </w:t>
            </w:r>
            <w:r w:rsidRPr="00196B8E">
              <w:rPr>
                <w:i/>
                <w:sz w:val="24"/>
              </w:rPr>
              <w:t>(không bao gồm</w:t>
            </w:r>
            <w:r w:rsidRPr="00196B8E">
              <w:rPr>
                <w:i/>
                <w:spacing w:val="-1"/>
                <w:sz w:val="24"/>
              </w:rPr>
              <w:t xml:space="preserve"> </w:t>
            </w:r>
            <w:r w:rsidRPr="00196B8E">
              <w:rPr>
                <w:i/>
                <w:sz w:val="24"/>
              </w:rPr>
              <w:t>axit stearic, oleic</w:t>
            </w:r>
            <w:r w:rsidRPr="00196B8E">
              <w:rPr>
                <w:i/>
                <w:spacing w:val="-1"/>
                <w:sz w:val="24"/>
              </w:rPr>
              <w:t xml:space="preserve"> </w:t>
            </w:r>
            <w:r w:rsidRPr="00196B8E">
              <w:rPr>
                <w:i/>
                <w:sz w:val="24"/>
              </w:rPr>
              <w:t>axit</w:t>
            </w:r>
            <w:r w:rsidRPr="00196B8E">
              <w:rPr>
                <w:i/>
                <w:spacing w:val="-1"/>
                <w:sz w:val="24"/>
              </w:rPr>
              <w:t xml:space="preserve"> </w:t>
            </w:r>
            <w:r w:rsidRPr="00196B8E">
              <w:rPr>
                <w:i/>
                <w:sz w:val="24"/>
              </w:rPr>
              <w:t>và axit béo dầu cao)</w:t>
            </w:r>
          </w:p>
          <w:p w14:paraId="3879F4B5" w14:textId="6F98F5AA" w:rsidR="008350F4" w:rsidRPr="00196B8E" w:rsidRDefault="00EE6240" w:rsidP="005379D4">
            <w:pPr>
              <w:pStyle w:val="TableParagraph"/>
              <w:ind w:right="74"/>
              <w:jc w:val="both"/>
              <w:rPr>
                <w:i/>
                <w:sz w:val="24"/>
                <w:lang w:val="vi-VN"/>
              </w:rPr>
            </w:pPr>
            <w:r w:rsidRPr="00196B8E">
              <w:rPr>
                <w:i/>
                <w:sz w:val="24"/>
              </w:rPr>
              <w:t>3823</w:t>
            </w:r>
            <w:r w:rsidRPr="00196B8E">
              <w:rPr>
                <w:i/>
                <w:spacing w:val="-2"/>
                <w:sz w:val="24"/>
              </w:rPr>
              <w:t xml:space="preserve"> </w:t>
            </w:r>
            <w:r w:rsidRPr="00196B8E">
              <w:rPr>
                <w:i/>
                <w:sz w:val="24"/>
              </w:rPr>
              <w:t>70</w:t>
            </w:r>
            <w:r w:rsidRPr="00196B8E">
              <w:rPr>
                <w:i/>
                <w:spacing w:val="-1"/>
                <w:sz w:val="24"/>
              </w:rPr>
              <w:t xml:space="preserve"> </w:t>
            </w:r>
            <w:r w:rsidR="00CA74B3" w:rsidRPr="00196B8E">
              <w:rPr>
                <w:i/>
                <w:sz w:val="24"/>
              </w:rPr>
              <w:t>Cồn</w:t>
            </w:r>
            <w:r w:rsidR="00CA74B3" w:rsidRPr="00196B8E">
              <w:rPr>
                <w:i/>
                <w:sz w:val="24"/>
                <w:lang w:val="vi-VN"/>
              </w:rPr>
              <w:t xml:space="preserve"> béo công nghiệp</w:t>
            </w:r>
          </w:p>
        </w:tc>
      </w:tr>
      <w:tr w:rsidR="008350F4" w:rsidRPr="00196B8E" w14:paraId="38CDD577" w14:textId="77777777">
        <w:trPr>
          <w:trHeight w:val="827"/>
        </w:trPr>
        <w:tc>
          <w:tcPr>
            <w:tcW w:w="1364" w:type="dxa"/>
          </w:tcPr>
          <w:p w14:paraId="55F0B177" w14:textId="77777777" w:rsidR="008350F4" w:rsidRPr="00196B8E" w:rsidRDefault="00EE6240" w:rsidP="005379D4">
            <w:pPr>
              <w:pStyle w:val="TableParagraph"/>
              <w:spacing w:before="112"/>
              <w:ind w:left="108" w:right="74"/>
              <w:jc w:val="both"/>
              <w:rPr>
                <w:i/>
                <w:sz w:val="24"/>
              </w:rPr>
            </w:pPr>
            <w:r w:rsidRPr="00196B8E">
              <w:rPr>
                <w:i/>
                <w:sz w:val="24"/>
              </w:rPr>
              <w:lastRenderedPageBreak/>
              <w:t>Cao su</w:t>
            </w:r>
          </w:p>
        </w:tc>
        <w:tc>
          <w:tcPr>
            <w:tcW w:w="7699" w:type="dxa"/>
          </w:tcPr>
          <w:p w14:paraId="0DD50956" w14:textId="476C8EAB" w:rsidR="008350F4" w:rsidRPr="00196B8E" w:rsidRDefault="00EE6240" w:rsidP="005379D4">
            <w:pPr>
              <w:pStyle w:val="TableParagraph"/>
              <w:spacing w:line="360" w:lineRule="auto"/>
              <w:ind w:right="74"/>
              <w:jc w:val="both"/>
              <w:rPr>
                <w:i/>
                <w:sz w:val="24"/>
              </w:rPr>
            </w:pPr>
            <w:r w:rsidRPr="00196B8E">
              <w:rPr>
                <w:i/>
                <w:sz w:val="24"/>
              </w:rPr>
              <w:t>4001</w:t>
            </w:r>
            <w:r w:rsidRPr="00196B8E">
              <w:rPr>
                <w:i/>
                <w:spacing w:val="-3"/>
                <w:sz w:val="24"/>
              </w:rPr>
              <w:t xml:space="preserve"> </w:t>
            </w:r>
            <w:r w:rsidR="00CA74B3" w:rsidRPr="00196B8E">
              <w:rPr>
                <w:i/>
                <w:sz w:val="24"/>
                <w:lang w:val="en-US"/>
              </w:rPr>
              <w:t>Cao su tự nhiên, nhựa cây balata, nhựa két, nhựa cây cúc cao su, nhựa cây họ sacola và các loại nhựa tự nhiên tương tự, ở dạng nguyên sinh hoặc ở dạng tấm, lá hoặc dải</w:t>
            </w:r>
          </w:p>
          <w:p w14:paraId="40D3D952" w14:textId="77777777" w:rsidR="008350F4" w:rsidRPr="00196B8E" w:rsidRDefault="00EE6240" w:rsidP="005379D4">
            <w:pPr>
              <w:pStyle w:val="TableParagraph"/>
              <w:spacing w:line="360" w:lineRule="auto"/>
              <w:ind w:right="74"/>
              <w:jc w:val="both"/>
              <w:rPr>
                <w:i/>
                <w:sz w:val="24"/>
              </w:rPr>
            </w:pPr>
            <w:r w:rsidRPr="00196B8E">
              <w:rPr>
                <w:i/>
                <w:sz w:val="24"/>
                <w:lang w:val="en-US"/>
              </w:rPr>
              <w:t>trừ</w:t>
            </w:r>
            <w:r w:rsidRPr="00196B8E">
              <w:rPr>
                <w:i/>
                <w:sz w:val="24"/>
              </w:rPr>
              <w:t xml:space="preserve"> 4005 Cao su tổng hợp, chưa lưu hóa, ở dạng nguyên sinh hoặc ở dạng tấ</w:t>
            </w:r>
            <w:r w:rsidRPr="00196B8E">
              <w:rPr>
                <w:i/>
                <w:sz w:val="24"/>
                <w:lang w:val="en-US"/>
              </w:rPr>
              <w:t>m, t</w:t>
            </w:r>
            <w:r w:rsidRPr="00196B8E">
              <w:rPr>
                <w:i/>
                <w:sz w:val="24"/>
              </w:rPr>
              <w:t>ấm</w:t>
            </w:r>
            <w:r w:rsidRPr="00196B8E">
              <w:rPr>
                <w:i/>
                <w:spacing w:val="-2"/>
                <w:sz w:val="24"/>
              </w:rPr>
              <w:t xml:space="preserve"> </w:t>
            </w:r>
            <w:r w:rsidRPr="00196B8E">
              <w:rPr>
                <w:i/>
                <w:sz w:val="24"/>
              </w:rPr>
              <w:t>hoặc dải</w:t>
            </w:r>
          </w:p>
          <w:p w14:paraId="1A44F7A8" w14:textId="77777777" w:rsidR="008350F4" w:rsidRPr="00196B8E" w:rsidRDefault="00EE6240" w:rsidP="005379D4">
            <w:pPr>
              <w:pStyle w:val="TableParagraph"/>
              <w:spacing w:line="360" w:lineRule="auto"/>
              <w:ind w:right="74"/>
              <w:jc w:val="both"/>
              <w:rPr>
                <w:i/>
                <w:sz w:val="24"/>
              </w:rPr>
            </w:pPr>
            <w:r w:rsidRPr="00196B8E">
              <w:rPr>
                <w:i/>
                <w:sz w:val="24"/>
                <w:lang w:val="en-US"/>
              </w:rPr>
              <w:t>trừ</w:t>
            </w:r>
            <w:r w:rsidRPr="00196B8E">
              <w:rPr>
                <w:i/>
                <w:spacing w:val="-3"/>
                <w:sz w:val="24"/>
              </w:rPr>
              <w:t xml:space="preserve"> </w:t>
            </w:r>
            <w:r w:rsidRPr="00196B8E">
              <w:rPr>
                <w:i/>
                <w:sz w:val="24"/>
              </w:rPr>
              <w:t>4006</w:t>
            </w:r>
            <w:r w:rsidRPr="00196B8E">
              <w:rPr>
                <w:i/>
                <w:spacing w:val="-2"/>
                <w:sz w:val="24"/>
              </w:rPr>
              <w:t xml:space="preserve"> </w:t>
            </w:r>
            <w:r w:rsidRPr="00196B8E">
              <w:rPr>
                <w:i/>
                <w:sz w:val="24"/>
              </w:rPr>
              <w:t>chưa lưu hóa</w:t>
            </w:r>
            <w:r w:rsidRPr="00196B8E">
              <w:rPr>
                <w:i/>
                <w:spacing w:val="-3"/>
                <w:sz w:val="24"/>
              </w:rPr>
              <w:t xml:space="preserve"> </w:t>
            </w:r>
            <w:r w:rsidRPr="00196B8E">
              <w:rPr>
                <w:i/>
                <w:sz w:val="24"/>
              </w:rPr>
              <w:t>cao su</w:t>
            </w:r>
            <w:r w:rsidRPr="00196B8E">
              <w:rPr>
                <w:i/>
                <w:spacing w:val="-3"/>
                <w:sz w:val="24"/>
              </w:rPr>
              <w:t xml:space="preserve"> </w:t>
            </w:r>
            <w:r w:rsidRPr="00196B8E">
              <w:rPr>
                <w:i/>
                <w:sz w:val="24"/>
              </w:rPr>
              <w:t>các hình thức</w:t>
            </w:r>
            <w:r w:rsidRPr="00196B8E">
              <w:rPr>
                <w:i/>
                <w:spacing w:val="-2"/>
                <w:sz w:val="24"/>
              </w:rPr>
              <w:t xml:space="preserve"> </w:t>
            </w:r>
            <w:r w:rsidRPr="00196B8E">
              <w:rPr>
                <w:i/>
                <w:sz w:val="24"/>
              </w:rPr>
              <w:t>khác</w:t>
            </w:r>
            <w:r w:rsidRPr="00196B8E">
              <w:rPr>
                <w:i/>
                <w:spacing w:val="-3"/>
                <w:sz w:val="24"/>
              </w:rPr>
              <w:t xml:space="preserve"> </w:t>
            </w:r>
            <w:r w:rsidRPr="00196B8E">
              <w:rPr>
                <w:i/>
                <w:sz w:val="24"/>
              </w:rPr>
              <w:t>(ví dụ</w:t>
            </w:r>
            <w:r w:rsidRPr="00196B8E">
              <w:rPr>
                <w:i/>
                <w:spacing w:val="-2"/>
                <w:sz w:val="24"/>
              </w:rPr>
              <w:t xml:space="preserve"> </w:t>
            </w:r>
            <w:r w:rsidRPr="00196B8E">
              <w:rPr>
                <w:i/>
                <w:sz w:val="24"/>
              </w:rPr>
              <w:t>thanh,</w:t>
            </w:r>
            <w:r w:rsidRPr="00196B8E">
              <w:rPr>
                <w:i/>
                <w:spacing w:val="-2"/>
                <w:sz w:val="24"/>
              </w:rPr>
              <w:t xml:space="preserve"> </w:t>
            </w:r>
            <w:r w:rsidRPr="00196B8E">
              <w:rPr>
                <w:i/>
                <w:sz w:val="24"/>
              </w:rPr>
              <w:t>ống</w:t>
            </w:r>
            <w:r w:rsidRPr="00196B8E">
              <w:rPr>
                <w:i/>
                <w:spacing w:val="-2"/>
                <w:sz w:val="24"/>
              </w:rPr>
              <w:t xml:space="preserve"> </w:t>
            </w:r>
            <w:r w:rsidRPr="00196B8E">
              <w:rPr>
                <w:i/>
                <w:sz w:val="24"/>
                <w:lang w:val="en-US"/>
              </w:rPr>
              <w:t>v</w:t>
            </w:r>
            <w:r w:rsidRPr="00196B8E">
              <w:rPr>
                <w:i/>
                <w:sz w:val="24"/>
              </w:rPr>
              <w:t>à</w:t>
            </w:r>
            <w:r w:rsidRPr="00196B8E">
              <w:rPr>
                <w:i/>
                <w:spacing w:val="-2"/>
                <w:sz w:val="24"/>
              </w:rPr>
              <w:t xml:space="preserve"> </w:t>
            </w:r>
            <w:r w:rsidRPr="00196B8E">
              <w:rPr>
                <w:i/>
                <w:sz w:val="24"/>
              </w:rPr>
              <w:t>dạng</w:t>
            </w:r>
            <w:r w:rsidRPr="00196B8E">
              <w:rPr>
                <w:i/>
                <w:sz w:val="24"/>
                <w:lang w:val="en-US"/>
              </w:rPr>
              <w:t xml:space="preserve"> thanh</w:t>
            </w:r>
            <w:r w:rsidRPr="00196B8E">
              <w:rPr>
                <w:i/>
                <w:sz w:val="24"/>
              </w:rPr>
              <w:t>)</w:t>
            </w:r>
            <w:r w:rsidRPr="00196B8E">
              <w:rPr>
                <w:i/>
                <w:spacing w:val="-2"/>
                <w:sz w:val="24"/>
              </w:rPr>
              <w:t xml:space="preserve"> </w:t>
            </w:r>
            <w:r w:rsidRPr="00196B8E">
              <w:rPr>
                <w:i/>
                <w:sz w:val="24"/>
              </w:rPr>
              <w:t xml:space="preserve">và các </w:t>
            </w:r>
            <w:r w:rsidRPr="00196B8E">
              <w:rPr>
                <w:i/>
                <w:sz w:val="24"/>
                <w:lang w:val="en-US"/>
              </w:rPr>
              <w:t>mặt hàng</w:t>
            </w:r>
            <w:r w:rsidRPr="00196B8E">
              <w:rPr>
                <w:i/>
                <w:sz w:val="24"/>
              </w:rPr>
              <w:t xml:space="preserve"> (ví dụ như đĩa</w:t>
            </w:r>
            <w:r w:rsidRPr="00196B8E">
              <w:rPr>
                <w:i/>
                <w:spacing w:val="-1"/>
                <w:sz w:val="24"/>
              </w:rPr>
              <w:t xml:space="preserve"> </w:t>
            </w:r>
            <w:r w:rsidRPr="00196B8E">
              <w:rPr>
                <w:i/>
                <w:sz w:val="24"/>
              </w:rPr>
              <w:t>và nhẫn)</w:t>
            </w:r>
          </w:p>
          <w:p w14:paraId="62DDABD7" w14:textId="77777777" w:rsidR="008350F4" w:rsidRPr="00196B8E" w:rsidRDefault="00EE6240" w:rsidP="005379D4">
            <w:pPr>
              <w:pStyle w:val="TableParagraph"/>
              <w:ind w:right="74"/>
              <w:jc w:val="both"/>
              <w:rPr>
                <w:i/>
                <w:sz w:val="24"/>
              </w:rPr>
            </w:pPr>
            <w:r w:rsidRPr="00196B8E">
              <w:rPr>
                <w:i/>
                <w:sz w:val="24"/>
                <w:lang w:val="en-US"/>
              </w:rPr>
              <w:t>trừ</w:t>
            </w:r>
            <w:r w:rsidRPr="00196B8E">
              <w:rPr>
                <w:i/>
                <w:spacing w:val="-1"/>
                <w:sz w:val="24"/>
              </w:rPr>
              <w:t xml:space="preserve"> </w:t>
            </w:r>
            <w:r w:rsidRPr="00196B8E">
              <w:rPr>
                <w:i/>
                <w:sz w:val="24"/>
              </w:rPr>
              <w:t>4007</w:t>
            </w:r>
            <w:r w:rsidRPr="00196B8E">
              <w:rPr>
                <w:i/>
                <w:spacing w:val="-1"/>
                <w:sz w:val="24"/>
              </w:rPr>
              <w:t xml:space="preserve"> </w:t>
            </w:r>
            <w:r w:rsidRPr="00196B8E">
              <w:rPr>
                <w:i/>
                <w:sz w:val="24"/>
              </w:rPr>
              <w:t>lưu hóa</w:t>
            </w:r>
            <w:r w:rsidRPr="00196B8E">
              <w:rPr>
                <w:i/>
                <w:spacing w:val="-1"/>
                <w:sz w:val="24"/>
              </w:rPr>
              <w:t xml:space="preserve"> </w:t>
            </w:r>
            <w:r w:rsidRPr="00196B8E">
              <w:rPr>
                <w:i/>
                <w:sz w:val="24"/>
              </w:rPr>
              <w:t>cao su</w:t>
            </w:r>
            <w:r w:rsidRPr="00196B8E">
              <w:rPr>
                <w:i/>
                <w:spacing w:val="-1"/>
                <w:sz w:val="24"/>
              </w:rPr>
              <w:t xml:space="preserve"> </w:t>
            </w:r>
            <w:r w:rsidRPr="00196B8E">
              <w:rPr>
                <w:i/>
                <w:spacing w:val="-1"/>
                <w:sz w:val="24"/>
                <w:lang w:val="en-US"/>
              </w:rPr>
              <w:t xml:space="preserve">dạng </w:t>
            </w:r>
            <w:r w:rsidRPr="00196B8E">
              <w:rPr>
                <w:i/>
                <w:sz w:val="24"/>
                <w:lang w:val="en-US"/>
              </w:rPr>
              <w:t>chỉ</w:t>
            </w:r>
            <w:r w:rsidRPr="00196B8E">
              <w:rPr>
                <w:i/>
                <w:spacing w:val="-1"/>
                <w:sz w:val="24"/>
              </w:rPr>
              <w:t xml:space="preserve"> </w:t>
            </w:r>
            <w:r w:rsidRPr="00196B8E">
              <w:rPr>
                <w:i/>
                <w:sz w:val="24"/>
                <w:lang w:val="en-US"/>
              </w:rPr>
              <w:t>v</w:t>
            </w:r>
            <w:r w:rsidRPr="00196B8E">
              <w:rPr>
                <w:i/>
                <w:sz w:val="24"/>
              </w:rPr>
              <w:t>à</w:t>
            </w:r>
            <w:r w:rsidRPr="00196B8E">
              <w:rPr>
                <w:i/>
                <w:spacing w:val="-1"/>
                <w:sz w:val="24"/>
              </w:rPr>
              <w:t xml:space="preserve"> </w:t>
            </w:r>
            <w:r w:rsidRPr="00196B8E">
              <w:rPr>
                <w:i/>
                <w:sz w:val="24"/>
              </w:rPr>
              <w:t>dây</w:t>
            </w:r>
          </w:p>
          <w:p w14:paraId="6D163FB4" w14:textId="77777777" w:rsidR="008350F4" w:rsidRPr="00196B8E" w:rsidRDefault="00EE6240" w:rsidP="005379D4">
            <w:pPr>
              <w:pStyle w:val="TableParagraph"/>
              <w:spacing w:before="130" w:line="360" w:lineRule="auto"/>
              <w:ind w:right="74"/>
              <w:jc w:val="both"/>
              <w:rPr>
                <w:i/>
                <w:sz w:val="24"/>
              </w:rPr>
            </w:pPr>
            <w:r w:rsidRPr="00196B8E">
              <w:rPr>
                <w:i/>
                <w:sz w:val="24"/>
                <w:lang w:val="en-US"/>
              </w:rPr>
              <w:t>trừ</w:t>
            </w:r>
            <w:r w:rsidRPr="00196B8E">
              <w:rPr>
                <w:i/>
                <w:sz w:val="24"/>
              </w:rPr>
              <w:t xml:space="preserve"> 4008 Tấm, phiến, dải, thanh và dạng hình, bằng cao su lưu hó</w:t>
            </w:r>
            <w:r w:rsidRPr="00196B8E">
              <w:rPr>
                <w:i/>
                <w:sz w:val="24"/>
                <w:lang w:val="en-US"/>
              </w:rPr>
              <w:t>a k</w:t>
            </w:r>
            <w:r w:rsidRPr="00196B8E">
              <w:rPr>
                <w:i/>
                <w:sz w:val="24"/>
              </w:rPr>
              <w:t>hác</w:t>
            </w:r>
            <w:r w:rsidRPr="00196B8E">
              <w:rPr>
                <w:i/>
                <w:spacing w:val="-1"/>
                <w:sz w:val="24"/>
              </w:rPr>
              <w:t xml:space="preserve"> </w:t>
            </w:r>
            <w:r w:rsidRPr="00196B8E">
              <w:rPr>
                <w:i/>
                <w:sz w:val="24"/>
              </w:rPr>
              <w:t>hơn khó</w:t>
            </w:r>
            <w:r w:rsidRPr="00196B8E">
              <w:rPr>
                <w:i/>
                <w:spacing w:val="-1"/>
                <w:sz w:val="24"/>
              </w:rPr>
              <w:t xml:space="preserve"> </w:t>
            </w:r>
            <w:r w:rsidRPr="00196B8E">
              <w:rPr>
                <w:i/>
                <w:sz w:val="24"/>
              </w:rPr>
              <w:t>cao su</w:t>
            </w:r>
          </w:p>
          <w:p w14:paraId="0996CC1D" w14:textId="77777777" w:rsidR="008350F4" w:rsidRPr="00196B8E" w:rsidRDefault="00EE6240" w:rsidP="005379D4">
            <w:pPr>
              <w:pStyle w:val="TableParagraph"/>
              <w:spacing w:line="360" w:lineRule="auto"/>
              <w:ind w:right="74"/>
              <w:jc w:val="both"/>
              <w:rPr>
                <w:i/>
                <w:spacing w:val="-1"/>
                <w:sz w:val="24"/>
              </w:rPr>
            </w:pPr>
            <w:r w:rsidRPr="00196B8E">
              <w:rPr>
                <w:i/>
                <w:sz w:val="24"/>
                <w:lang w:val="en-US"/>
              </w:rPr>
              <w:t>trừ</w:t>
            </w:r>
            <w:r w:rsidRPr="00196B8E">
              <w:rPr>
                <w:i/>
                <w:sz w:val="24"/>
              </w:rPr>
              <w:t xml:space="preserve"> 4010 Băng tải hoặc đai truyền hoặc dây đai, bằng cao su lưu hóa</w:t>
            </w:r>
            <w:r w:rsidRPr="00196B8E">
              <w:rPr>
                <w:i/>
                <w:spacing w:val="-57"/>
                <w:sz w:val="24"/>
              </w:rPr>
              <w:t xml:space="preserve"> </w:t>
            </w:r>
            <w:r w:rsidRPr="00196B8E">
              <w:rPr>
                <w:i/>
                <w:sz w:val="24"/>
              </w:rPr>
              <w:t>bán tại</w:t>
            </w:r>
            <w:r w:rsidRPr="00196B8E">
              <w:rPr>
                <w:i/>
                <w:spacing w:val="-1"/>
                <w:sz w:val="24"/>
              </w:rPr>
              <w:t xml:space="preserve"> </w:t>
            </w:r>
          </w:p>
          <w:p w14:paraId="7921216A" w14:textId="77777777" w:rsidR="008350F4" w:rsidRPr="00196B8E" w:rsidRDefault="00EE6240" w:rsidP="005379D4">
            <w:pPr>
              <w:pStyle w:val="TableParagraph"/>
              <w:spacing w:line="360" w:lineRule="auto"/>
              <w:ind w:right="74"/>
              <w:jc w:val="both"/>
              <w:rPr>
                <w:i/>
                <w:sz w:val="24"/>
              </w:rPr>
            </w:pPr>
            <w:r w:rsidRPr="00196B8E">
              <w:rPr>
                <w:i/>
                <w:sz w:val="24"/>
              </w:rPr>
              <w:t>4011 lốp hơi</w:t>
            </w:r>
            <w:r w:rsidRPr="00196B8E">
              <w:rPr>
                <w:i/>
                <w:sz w:val="24"/>
                <w:lang w:val="en-US"/>
              </w:rPr>
              <w:t xml:space="preserve"> mới</w:t>
            </w:r>
            <w:r w:rsidRPr="00196B8E">
              <w:rPr>
                <w:i/>
                <w:sz w:val="24"/>
              </w:rPr>
              <w:t>, bằng cao su</w:t>
            </w:r>
          </w:p>
          <w:p w14:paraId="070BD825" w14:textId="77777777" w:rsidR="008350F4" w:rsidRPr="00196B8E" w:rsidRDefault="00EE6240" w:rsidP="005379D4">
            <w:pPr>
              <w:pStyle w:val="TableParagraph"/>
              <w:spacing w:line="360" w:lineRule="auto"/>
              <w:ind w:right="74"/>
              <w:jc w:val="both"/>
              <w:rPr>
                <w:i/>
                <w:sz w:val="24"/>
              </w:rPr>
            </w:pPr>
            <w:r w:rsidRPr="00196B8E">
              <w:rPr>
                <w:i/>
                <w:sz w:val="24"/>
                <w:lang w:val="en-US"/>
              </w:rPr>
              <w:t>trừ</w:t>
            </w:r>
            <w:r w:rsidRPr="00196B8E">
              <w:rPr>
                <w:i/>
                <w:sz w:val="24"/>
              </w:rPr>
              <w:t xml:space="preserve"> 4012 Lốp hơi bằng cao su đã đắp lại hoặc đã qua sử dụng; rắn hoặc đệ</w:t>
            </w:r>
            <w:r w:rsidRPr="00196B8E">
              <w:rPr>
                <w:i/>
                <w:sz w:val="24"/>
                <w:lang w:val="en-US"/>
              </w:rPr>
              <w:t>m l</w:t>
            </w:r>
            <w:r w:rsidRPr="00196B8E">
              <w:rPr>
                <w:i/>
                <w:sz w:val="24"/>
              </w:rPr>
              <w:t>ốp xe,</w:t>
            </w:r>
            <w:r w:rsidRPr="00196B8E">
              <w:rPr>
                <w:i/>
                <w:spacing w:val="-1"/>
                <w:sz w:val="24"/>
              </w:rPr>
              <w:t xml:space="preserve"> </w:t>
            </w:r>
            <w:r w:rsidRPr="00196B8E">
              <w:rPr>
                <w:i/>
                <w:sz w:val="24"/>
              </w:rPr>
              <w:t>gai lốp và</w:t>
            </w:r>
            <w:r w:rsidRPr="00196B8E">
              <w:rPr>
                <w:i/>
                <w:sz w:val="24"/>
                <w:lang w:val="en-US"/>
              </w:rPr>
              <w:t xml:space="preserve"> </w:t>
            </w:r>
            <w:r w:rsidRPr="00196B8E">
              <w:rPr>
                <w:i/>
                <w:sz w:val="24"/>
              </w:rPr>
              <w:t xml:space="preserve">vạt lốp </w:t>
            </w:r>
            <w:proofErr w:type="gramStart"/>
            <w:r w:rsidRPr="00196B8E">
              <w:rPr>
                <w:i/>
                <w:sz w:val="24"/>
              </w:rPr>
              <w:t>xe</w:t>
            </w:r>
            <w:r w:rsidRPr="00196B8E">
              <w:rPr>
                <w:i/>
                <w:spacing w:val="-1"/>
                <w:sz w:val="24"/>
              </w:rPr>
              <w:t xml:space="preserve"> </w:t>
            </w:r>
            <w:r w:rsidRPr="00196B8E">
              <w:rPr>
                <w:i/>
                <w:sz w:val="24"/>
              </w:rPr>
              <w:t>,</w:t>
            </w:r>
            <w:proofErr w:type="gramEnd"/>
            <w:r w:rsidRPr="00196B8E">
              <w:rPr>
                <w:i/>
                <w:sz w:val="24"/>
              </w:rPr>
              <w:t xml:space="preserve"> của</w:t>
            </w:r>
            <w:r w:rsidRPr="00196B8E">
              <w:rPr>
                <w:i/>
                <w:spacing w:val="-1"/>
                <w:sz w:val="24"/>
              </w:rPr>
              <w:t xml:space="preserve"> </w:t>
            </w:r>
            <w:r w:rsidRPr="00196B8E">
              <w:rPr>
                <w:i/>
                <w:sz w:val="24"/>
              </w:rPr>
              <w:t>cao su</w:t>
            </w:r>
          </w:p>
          <w:p w14:paraId="6C6FC800" w14:textId="77777777" w:rsidR="008350F4" w:rsidRPr="00196B8E" w:rsidRDefault="00EE6240" w:rsidP="005379D4">
            <w:pPr>
              <w:pStyle w:val="TableParagraph"/>
              <w:ind w:right="74"/>
              <w:jc w:val="both"/>
              <w:rPr>
                <w:i/>
                <w:sz w:val="24"/>
              </w:rPr>
            </w:pPr>
            <w:r w:rsidRPr="00196B8E">
              <w:rPr>
                <w:i/>
                <w:sz w:val="24"/>
                <w:lang w:val="en-US"/>
              </w:rPr>
              <w:t>trừ</w:t>
            </w:r>
            <w:r w:rsidRPr="00196B8E">
              <w:rPr>
                <w:i/>
                <w:spacing w:val="-1"/>
                <w:sz w:val="24"/>
              </w:rPr>
              <w:t xml:space="preserve"> </w:t>
            </w:r>
            <w:r w:rsidRPr="00196B8E">
              <w:rPr>
                <w:i/>
                <w:sz w:val="24"/>
              </w:rPr>
              <w:t>4013</w:t>
            </w:r>
            <w:r w:rsidRPr="00196B8E">
              <w:rPr>
                <w:i/>
                <w:spacing w:val="-1"/>
                <w:sz w:val="24"/>
              </w:rPr>
              <w:t xml:space="preserve"> </w:t>
            </w:r>
            <w:r w:rsidRPr="00196B8E">
              <w:rPr>
                <w:i/>
                <w:sz w:val="24"/>
              </w:rPr>
              <w:t>Bên trong</w:t>
            </w:r>
            <w:r w:rsidRPr="00196B8E">
              <w:rPr>
                <w:i/>
                <w:spacing w:val="-2"/>
                <w:sz w:val="24"/>
              </w:rPr>
              <w:t xml:space="preserve"> </w:t>
            </w:r>
            <w:r w:rsidRPr="00196B8E">
              <w:rPr>
                <w:i/>
                <w:sz w:val="24"/>
              </w:rPr>
              <w:t>ống,</w:t>
            </w:r>
            <w:r w:rsidRPr="00196B8E">
              <w:rPr>
                <w:i/>
                <w:spacing w:val="-1"/>
                <w:sz w:val="24"/>
              </w:rPr>
              <w:t xml:space="preserve"> </w:t>
            </w:r>
            <w:r w:rsidRPr="00196B8E">
              <w:rPr>
                <w:i/>
                <w:sz w:val="24"/>
              </w:rPr>
              <w:t>của</w:t>
            </w:r>
            <w:r w:rsidRPr="00196B8E">
              <w:rPr>
                <w:i/>
                <w:spacing w:val="-1"/>
                <w:sz w:val="24"/>
              </w:rPr>
              <w:t xml:space="preserve"> </w:t>
            </w:r>
            <w:r w:rsidRPr="00196B8E">
              <w:rPr>
                <w:i/>
                <w:sz w:val="24"/>
              </w:rPr>
              <w:t>cao su</w:t>
            </w:r>
          </w:p>
          <w:p w14:paraId="1758898F" w14:textId="77777777" w:rsidR="008350F4" w:rsidRPr="00196B8E" w:rsidRDefault="00EE6240" w:rsidP="005379D4">
            <w:pPr>
              <w:pStyle w:val="TableParagraph"/>
              <w:spacing w:before="138" w:line="360" w:lineRule="auto"/>
              <w:ind w:right="74"/>
              <w:jc w:val="both"/>
              <w:rPr>
                <w:i/>
                <w:sz w:val="24"/>
                <w:lang w:val="en-US"/>
              </w:rPr>
            </w:pPr>
            <w:r w:rsidRPr="00196B8E">
              <w:rPr>
                <w:i/>
                <w:sz w:val="24"/>
                <w:lang w:val="en-US"/>
              </w:rPr>
              <w:t>trừ</w:t>
            </w:r>
            <w:r w:rsidRPr="00196B8E">
              <w:rPr>
                <w:i/>
                <w:sz w:val="24"/>
              </w:rPr>
              <w:t xml:space="preserve"> 4015 Hàng may mặc và phụ kiện quần áo (kể cả găng tay,</w:t>
            </w:r>
            <w:r w:rsidRPr="00196B8E">
              <w:rPr>
                <w:i/>
                <w:spacing w:val="1"/>
                <w:sz w:val="24"/>
              </w:rPr>
              <w:t xml:space="preserve"> </w:t>
            </w:r>
            <w:r w:rsidRPr="00196B8E">
              <w:rPr>
                <w:i/>
                <w:sz w:val="24"/>
              </w:rPr>
              <w:t>găng tay và găng tay bao chân), dùng cho mọi mục đích, bằng cao su lưu hóa trừ cao su cứn</w:t>
            </w:r>
            <w:r w:rsidRPr="00196B8E">
              <w:rPr>
                <w:i/>
                <w:sz w:val="24"/>
                <w:lang w:val="en-US"/>
              </w:rPr>
              <w:t>g</w:t>
            </w:r>
          </w:p>
          <w:p w14:paraId="3AA1F99B" w14:textId="77777777" w:rsidR="008350F4" w:rsidRPr="00196B8E" w:rsidRDefault="00EE6240" w:rsidP="005379D4">
            <w:pPr>
              <w:pStyle w:val="TableParagraph"/>
              <w:spacing w:line="360" w:lineRule="auto"/>
              <w:ind w:right="74"/>
              <w:jc w:val="both"/>
              <w:rPr>
                <w:i/>
                <w:sz w:val="24"/>
              </w:rPr>
            </w:pPr>
            <w:r w:rsidRPr="00196B8E">
              <w:rPr>
                <w:i/>
                <w:sz w:val="24"/>
                <w:lang w:val="en-US"/>
              </w:rPr>
              <w:t>trừ</w:t>
            </w:r>
            <w:r w:rsidRPr="00196B8E">
              <w:rPr>
                <w:i/>
                <w:spacing w:val="-4"/>
                <w:sz w:val="24"/>
              </w:rPr>
              <w:t xml:space="preserve"> </w:t>
            </w:r>
            <w:r w:rsidRPr="00196B8E">
              <w:rPr>
                <w:i/>
                <w:sz w:val="24"/>
              </w:rPr>
              <w:t>4016</w:t>
            </w:r>
            <w:r w:rsidRPr="00196B8E">
              <w:rPr>
                <w:i/>
                <w:spacing w:val="-3"/>
                <w:sz w:val="24"/>
              </w:rPr>
              <w:t xml:space="preserve"> </w:t>
            </w:r>
            <w:r w:rsidRPr="00196B8E">
              <w:rPr>
                <w:i/>
                <w:spacing w:val="-3"/>
                <w:sz w:val="24"/>
                <w:lang w:val="en-US"/>
              </w:rPr>
              <w:t xml:space="preserve">Mặt hàng </w:t>
            </w:r>
            <w:r w:rsidRPr="00196B8E">
              <w:rPr>
                <w:i/>
                <w:sz w:val="24"/>
                <w:lang w:val="en-US"/>
              </w:rPr>
              <w:t>k</w:t>
            </w:r>
            <w:r w:rsidRPr="00196B8E">
              <w:rPr>
                <w:i/>
                <w:sz w:val="24"/>
              </w:rPr>
              <w:t>hác</w:t>
            </w:r>
            <w:r w:rsidRPr="00196B8E">
              <w:rPr>
                <w:i/>
                <w:spacing w:val="-4"/>
                <w:sz w:val="24"/>
              </w:rPr>
              <w:t xml:space="preserve"> </w:t>
            </w:r>
            <w:r w:rsidRPr="00196B8E">
              <w:rPr>
                <w:i/>
                <w:sz w:val="24"/>
              </w:rPr>
              <w:t>của</w:t>
            </w:r>
            <w:r w:rsidRPr="00196B8E">
              <w:rPr>
                <w:i/>
                <w:spacing w:val="-3"/>
                <w:sz w:val="24"/>
              </w:rPr>
              <w:t xml:space="preserve"> </w:t>
            </w:r>
            <w:r w:rsidRPr="00196B8E">
              <w:rPr>
                <w:i/>
                <w:sz w:val="24"/>
              </w:rPr>
              <w:t>lưu hóa</w:t>
            </w:r>
            <w:r w:rsidRPr="00196B8E">
              <w:rPr>
                <w:i/>
                <w:spacing w:val="-4"/>
                <w:sz w:val="24"/>
              </w:rPr>
              <w:t xml:space="preserve"> </w:t>
            </w:r>
            <w:r w:rsidRPr="00196B8E">
              <w:rPr>
                <w:i/>
                <w:sz w:val="24"/>
              </w:rPr>
              <w:t>cao su</w:t>
            </w:r>
            <w:r w:rsidRPr="00196B8E">
              <w:rPr>
                <w:i/>
                <w:spacing w:val="-4"/>
                <w:sz w:val="24"/>
              </w:rPr>
              <w:t xml:space="preserve"> </w:t>
            </w:r>
            <w:r w:rsidRPr="00196B8E">
              <w:rPr>
                <w:i/>
                <w:sz w:val="24"/>
              </w:rPr>
              <w:t>khác</w:t>
            </w:r>
            <w:r w:rsidRPr="00196B8E">
              <w:rPr>
                <w:i/>
                <w:spacing w:val="-3"/>
                <w:sz w:val="24"/>
              </w:rPr>
              <w:t xml:space="preserve"> </w:t>
            </w:r>
            <w:r w:rsidRPr="00196B8E">
              <w:rPr>
                <w:i/>
                <w:sz w:val="24"/>
              </w:rPr>
              <w:t>hơn</w:t>
            </w:r>
            <w:r w:rsidRPr="00196B8E">
              <w:rPr>
                <w:i/>
                <w:spacing w:val="-3"/>
                <w:sz w:val="24"/>
              </w:rPr>
              <w:t xml:space="preserve"> </w:t>
            </w:r>
            <w:r w:rsidRPr="00196B8E">
              <w:rPr>
                <w:i/>
                <w:sz w:val="24"/>
              </w:rPr>
              <w:t>cao su</w:t>
            </w:r>
            <w:r w:rsidRPr="00196B8E">
              <w:rPr>
                <w:i/>
                <w:sz w:val="24"/>
                <w:lang w:val="en-US"/>
              </w:rPr>
              <w:t xml:space="preserve"> </w:t>
            </w:r>
            <w:proofErr w:type="gramStart"/>
            <w:r w:rsidRPr="00196B8E">
              <w:rPr>
                <w:i/>
                <w:sz w:val="24"/>
              </w:rPr>
              <w:t>cứng</w:t>
            </w:r>
            <w:r w:rsidRPr="00196B8E">
              <w:rPr>
                <w:i/>
                <w:spacing w:val="-4"/>
                <w:sz w:val="24"/>
              </w:rPr>
              <w:t xml:space="preserve"> </w:t>
            </w:r>
            <w:r w:rsidRPr="00196B8E">
              <w:rPr>
                <w:i/>
                <w:sz w:val="24"/>
              </w:rPr>
              <w:t>,</w:t>
            </w:r>
            <w:proofErr w:type="gramEnd"/>
            <w:r w:rsidRPr="00196B8E">
              <w:rPr>
                <w:i/>
                <w:spacing w:val="-4"/>
                <w:sz w:val="24"/>
              </w:rPr>
              <w:t xml:space="preserve"> </w:t>
            </w:r>
            <w:r w:rsidRPr="00196B8E">
              <w:rPr>
                <w:i/>
                <w:sz w:val="24"/>
              </w:rPr>
              <w:t>không</w:t>
            </w:r>
            <w:r w:rsidRPr="00196B8E">
              <w:rPr>
                <w:i/>
                <w:spacing w:val="-57"/>
                <w:sz w:val="24"/>
              </w:rPr>
              <w:t xml:space="preserve"> </w:t>
            </w:r>
            <w:r w:rsidRPr="00196B8E">
              <w:rPr>
                <w:i/>
                <w:sz w:val="24"/>
              </w:rPr>
              <w:t>nơi khác</w:t>
            </w:r>
            <w:r w:rsidRPr="00196B8E">
              <w:rPr>
                <w:i/>
                <w:spacing w:val="-1"/>
                <w:sz w:val="24"/>
              </w:rPr>
              <w:t xml:space="preserve"> </w:t>
            </w:r>
            <w:r w:rsidRPr="00196B8E">
              <w:rPr>
                <w:i/>
                <w:sz w:val="24"/>
              </w:rPr>
              <w:t>quy định tại chương 40</w:t>
            </w:r>
          </w:p>
          <w:p w14:paraId="72F19429" w14:textId="77777777" w:rsidR="008350F4" w:rsidRPr="00196B8E" w:rsidRDefault="00EE6240" w:rsidP="005379D4">
            <w:pPr>
              <w:pStyle w:val="TableParagraph"/>
              <w:ind w:right="74"/>
              <w:jc w:val="both"/>
              <w:rPr>
                <w:i/>
                <w:sz w:val="24"/>
                <w:lang w:val="en-US"/>
              </w:rPr>
            </w:pPr>
            <w:r w:rsidRPr="00196B8E">
              <w:rPr>
                <w:i/>
                <w:sz w:val="24"/>
                <w:lang w:val="en-US"/>
              </w:rPr>
              <w:t>trừ</w:t>
            </w:r>
            <w:r w:rsidRPr="00196B8E">
              <w:rPr>
                <w:i/>
                <w:spacing w:val="-1"/>
                <w:sz w:val="24"/>
              </w:rPr>
              <w:t xml:space="preserve"> </w:t>
            </w:r>
            <w:r w:rsidRPr="00196B8E">
              <w:rPr>
                <w:i/>
                <w:sz w:val="24"/>
              </w:rPr>
              <w:t>4017</w:t>
            </w:r>
            <w:r w:rsidRPr="00196B8E">
              <w:rPr>
                <w:i/>
                <w:spacing w:val="-1"/>
                <w:sz w:val="24"/>
              </w:rPr>
              <w:t xml:space="preserve"> </w:t>
            </w:r>
            <w:r w:rsidRPr="00196B8E">
              <w:rPr>
                <w:i/>
                <w:sz w:val="24"/>
              </w:rPr>
              <w:t>cao su</w:t>
            </w:r>
            <w:r w:rsidRPr="00196B8E">
              <w:rPr>
                <w:i/>
                <w:spacing w:val="-2"/>
                <w:sz w:val="24"/>
              </w:rPr>
              <w:t xml:space="preserve"> </w:t>
            </w:r>
            <w:r w:rsidRPr="00196B8E">
              <w:rPr>
                <w:i/>
                <w:spacing w:val="-2"/>
                <w:sz w:val="24"/>
                <w:lang w:val="en-US"/>
              </w:rPr>
              <w:t xml:space="preserve">cứng </w:t>
            </w:r>
            <w:r w:rsidRPr="00196B8E">
              <w:rPr>
                <w:i/>
                <w:sz w:val="24"/>
              </w:rPr>
              <w:t>(ví dụ</w:t>
            </w:r>
            <w:r w:rsidRPr="00196B8E">
              <w:rPr>
                <w:i/>
                <w:spacing w:val="-1"/>
                <w:sz w:val="24"/>
              </w:rPr>
              <w:t xml:space="preserve"> </w:t>
            </w:r>
            <w:r w:rsidRPr="00196B8E">
              <w:rPr>
                <w:i/>
                <w:sz w:val="24"/>
              </w:rPr>
              <w:t>ebonit)</w:t>
            </w:r>
            <w:r w:rsidRPr="00196B8E">
              <w:rPr>
                <w:i/>
                <w:spacing w:val="-1"/>
                <w:sz w:val="24"/>
              </w:rPr>
              <w:t xml:space="preserve"> </w:t>
            </w:r>
            <w:r w:rsidRPr="00196B8E">
              <w:rPr>
                <w:i/>
                <w:spacing w:val="-1"/>
                <w:sz w:val="24"/>
                <w:lang w:val="en-US"/>
              </w:rPr>
              <w:t xml:space="preserve">ở </w:t>
            </w:r>
            <w:r w:rsidRPr="00196B8E">
              <w:rPr>
                <w:i/>
                <w:sz w:val="24"/>
              </w:rPr>
              <w:t>tất cả</w:t>
            </w:r>
            <w:r w:rsidRPr="00196B8E">
              <w:rPr>
                <w:i/>
                <w:spacing w:val="-1"/>
                <w:sz w:val="24"/>
              </w:rPr>
              <w:t xml:space="preserve"> </w:t>
            </w:r>
            <w:r w:rsidRPr="00196B8E">
              <w:rPr>
                <w:i/>
                <w:sz w:val="24"/>
              </w:rPr>
              <w:t>các hình thức</w:t>
            </w:r>
            <w:r w:rsidRPr="00196B8E">
              <w:rPr>
                <w:i/>
                <w:spacing w:val="-1"/>
                <w:sz w:val="24"/>
              </w:rPr>
              <w:t xml:space="preserve"> </w:t>
            </w:r>
            <w:r w:rsidRPr="00196B8E">
              <w:rPr>
                <w:i/>
                <w:sz w:val="24"/>
              </w:rPr>
              <w:t>bao gồm</w:t>
            </w:r>
            <w:r w:rsidRPr="00196B8E">
              <w:rPr>
                <w:i/>
                <w:spacing w:val="-1"/>
                <w:sz w:val="24"/>
              </w:rPr>
              <w:t xml:space="preserve"> </w:t>
            </w:r>
            <w:r w:rsidRPr="00196B8E">
              <w:rPr>
                <w:i/>
                <w:sz w:val="24"/>
              </w:rPr>
              <w:t>rác thải</w:t>
            </w:r>
            <w:r w:rsidRPr="00196B8E">
              <w:rPr>
                <w:i/>
                <w:spacing w:val="-1"/>
                <w:sz w:val="24"/>
              </w:rPr>
              <w:t xml:space="preserve"> </w:t>
            </w:r>
            <w:r w:rsidRPr="00196B8E">
              <w:rPr>
                <w:i/>
                <w:sz w:val="24"/>
              </w:rPr>
              <w:t>và phế liệu;</w:t>
            </w:r>
            <w:r w:rsidRPr="00196B8E">
              <w:rPr>
                <w:i/>
                <w:sz w:val="24"/>
                <w:lang w:val="en-US"/>
              </w:rPr>
              <w:t xml:space="preserve"> mặt hàng cao su cứng</w:t>
            </w:r>
          </w:p>
        </w:tc>
      </w:tr>
      <w:tr w:rsidR="008350F4" w:rsidRPr="00196B8E" w14:paraId="4AC02004" w14:textId="77777777">
        <w:trPr>
          <w:trHeight w:val="827"/>
        </w:trPr>
        <w:tc>
          <w:tcPr>
            <w:tcW w:w="1364" w:type="dxa"/>
          </w:tcPr>
          <w:p w14:paraId="4B8317B6" w14:textId="77777777" w:rsidR="008350F4" w:rsidRPr="00196B8E" w:rsidRDefault="00EE6240" w:rsidP="005379D4">
            <w:pPr>
              <w:pStyle w:val="TableParagraph"/>
              <w:spacing w:before="112"/>
              <w:ind w:left="108" w:right="74"/>
              <w:jc w:val="both"/>
              <w:rPr>
                <w:i/>
                <w:sz w:val="24"/>
              </w:rPr>
            </w:pPr>
            <w:r w:rsidRPr="00196B8E">
              <w:rPr>
                <w:i/>
                <w:sz w:val="24"/>
                <w:lang w:val="en-US"/>
              </w:rPr>
              <w:t>Đ</w:t>
            </w:r>
            <w:r w:rsidRPr="00196B8E">
              <w:rPr>
                <w:i/>
                <w:sz w:val="24"/>
              </w:rPr>
              <w:t>ậu nành</w:t>
            </w:r>
          </w:p>
        </w:tc>
        <w:tc>
          <w:tcPr>
            <w:tcW w:w="7699" w:type="dxa"/>
          </w:tcPr>
          <w:p w14:paraId="7F318704" w14:textId="77777777" w:rsidR="008350F4" w:rsidRPr="00196B8E" w:rsidRDefault="00EE6240" w:rsidP="005379D4">
            <w:pPr>
              <w:pStyle w:val="TableParagraph"/>
              <w:spacing w:line="360" w:lineRule="auto"/>
              <w:ind w:right="74"/>
              <w:jc w:val="both"/>
              <w:rPr>
                <w:i/>
                <w:sz w:val="24"/>
              </w:rPr>
            </w:pPr>
            <w:r w:rsidRPr="00196B8E">
              <w:rPr>
                <w:i/>
                <w:sz w:val="24"/>
              </w:rPr>
              <w:t>1201 Đậu nành, đã hoặc chưa vỡ mảnh</w:t>
            </w:r>
            <w:r w:rsidRPr="00196B8E">
              <w:rPr>
                <w:i/>
                <w:spacing w:val="-57"/>
                <w:sz w:val="24"/>
              </w:rPr>
              <w:t xml:space="preserve"> </w:t>
            </w:r>
            <w:r w:rsidRPr="00196B8E">
              <w:rPr>
                <w:i/>
                <w:sz w:val="24"/>
              </w:rPr>
              <w:t>1208</w:t>
            </w:r>
            <w:r w:rsidRPr="00196B8E">
              <w:rPr>
                <w:i/>
                <w:spacing w:val="-1"/>
                <w:sz w:val="24"/>
              </w:rPr>
              <w:t xml:space="preserve"> </w:t>
            </w:r>
            <w:r w:rsidRPr="00196B8E">
              <w:rPr>
                <w:i/>
                <w:sz w:val="24"/>
              </w:rPr>
              <w:t>10 đậu nành</w:t>
            </w:r>
            <w:r w:rsidRPr="00196B8E">
              <w:rPr>
                <w:i/>
                <w:spacing w:val="-1"/>
                <w:sz w:val="24"/>
              </w:rPr>
              <w:t xml:space="preserve"> </w:t>
            </w:r>
            <w:r w:rsidRPr="00196B8E">
              <w:rPr>
                <w:i/>
                <w:sz w:val="24"/>
              </w:rPr>
              <w:t>bột đậu và</w:t>
            </w:r>
            <w:r w:rsidRPr="00196B8E">
              <w:rPr>
                <w:i/>
                <w:spacing w:val="-1"/>
                <w:sz w:val="24"/>
              </w:rPr>
              <w:t xml:space="preserve"> </w:t>
            </w:r>
            <w:r w:rsidRPr="00196B8E">
              <w:rPr>
                <w:i/>
                <w:sz w:val="24"/>
              </w:rPr>
              <w:t>bữa ăn</w:t>
            </w:r>
          </w:p>
          <w:p w14:paraId="2A15A5DB" w14:textId="77777777" w:rsidR="008350F4" w:rsidRPr="00196B8E" w:rsidRDefault="00EE6240" w:rsidP="005379D4">
            <w:pPr>
              <w:pStyle w:val="TableParagraph"/>
              <w:spacing w:line="360" w:lineRule="auto"/>
              <w:ind w:right="74"/>
              <w:jc w:val="both"/>
              <w:rPr>
                <w:i/>
                <w:sz w:val="24"/>
              </w:rPr>
            </w:pPr>
            <w:r w:rsidRPr="00196B8E">
              <w:rPr>
                <w:i/>
                <w:sz w:val="24"/>
              </w:rPr>
              <w:t>1507</w:t>
            </w:r>
            <w:r w:rsidRPr="00196B8E">
              <w:rPr>
                <w:i/>
                <w:spacing w:val="-3"/>
                <w:sz w:val="24"/>
              </w:rPr>
              <w:t xml:space="preserve"> </w:t>
            </w:r>
            <w:r w:rsidRPr="00196B8E">
              <w:rPr>
                <w:i/>
                <w:sz w:val="24"/>
              </w:rPr>
              <w:t>Hạt đậu nành</w:t>
            </w:r>
            <w:r w:rsidRPr="00196B8E">
              <w:rPr>
                <w:i/>
                <w:spacing w:val="-3"/>
                <w:sz w:val="24"/>
              </w:rPr>
              <w:t xml:space="preserve"> </w:t>
            </w:r>
            <w:r w:rsidRPr="00196B8E">
              <w:rPr>
                <w:i/>
                <w:sz w:val="24"/>
              </w:rPr>
              <w:t>dầu</w:t>
            </w:r>
            <w:r w:rsidRPr="00196B8E">
              <w:rPr>
                <w:i/>
                <w:spacing w:val="-2"/>
                <w:sz w:val="24"/>
              </w:rPr>
              <w:t xml:space="preserve"> </w:t>
            </w:r>
            <w:r w:rsidRPr="00196B8E">
              <w:rPr>
                <w:i/>
                <w:sz w:val="24"/>
                <w:lang w:val="en-US"/>
              </w:rPr>
              <w:t>v</w:t>
            </w:r>
            <w:r w:rsidRPr="00196B8E">
              <w:rPr>
                <w:i/>
                <w:sz w:val="24"/>
              </w:rPr>
              <w:t>à</w:t>
            </w:r>
            <w:r w:rsidRPr="00196B8E">
              <w:rPr>
                <w:i/>
                <w:spacing w:val="-2"/>
                <w:sz w:val="24"/>
              </w:rPr>
              <w:t xml:space="preserve"> </w:t>
            </w:r>
            <w:r w:rsidRPr="00196B8E">
              <w:rPr>
                <w:i/>
                <w:sz w:val="24"/>
              </w:rPr>
              <w:t>của nó</w:t>
            </w:r>
            <w:r w:rsidRPr="00196B8E">
              <w:rPr>
                <w:i/>
                <w:spacing w:val="-2"/>
                <w:sz w:val="24"/>
              </w:rPr>
              <w:t xml:space="preserve"> </w:t>
            </w:r>
            <w:r w:rsidRPr="00196B8E">
              <w:rPr>
                <w:i/>
                <w:sz w:val="24"/>
              </w:rPr>
              <w:t>phân số,</w:t>
            </w:r>
            <w:r w:rsidRPr="00196B8E">
              <w:rPr>
                <w:i/>
                <w:spacing w:val="-2"/>
                <w:sz w:val="24"/>
              </w:rPr>
              <w:t xml:space="preserve"> </w:t>
            </w:r>
            <w:r w:rsidRPr="00196B8E">
              <w:rPr>
                <w:i/>
                <w:sz w:val="24"/>
              </w:rPr>
              <w:t>liệu</w:t>
            </w:r>
            <w:r w:rsidRPr="00196B8E">
              <w:rPr>
                <w:i/>
                <w:spacing w:val="-2"/>
                <w:sz w:val="24"/>
              </w:rPr>
              <w:t xml:space="preserve"> </w:t>
            </w:r>
            <w:r w:rsidRPr="00196B8E">
              <w:rPr>
                <w:i/>
                <w:sz w:val="24"/>
              </w:rPr>
              <w:t>hoặc</w:t>
            </w:r>
            <w:r w:rsidRPr="00196B8E">
              <w:rPr>
                <w:i/>
                <w:spacing w:val="-2"/>
                <w:sz w:val="24"/>
              </w:rPr>
              <w:t xml:space="preserve"> </w:t>
            </w:r>
            <w:r w:rsidRPr="00196B8E">
              <w:rPr>
                <w:i/>
                <w:sz w:val="24"/>
              </w:rPr>
              <w:t>không</w:t>
            </w:r>
            <w:r w:rsidRPr="00196B8E">
              <w:rPr>
                <w:i/>
                <w:spacing w:val="-3"/>
                <w:sz w:val="24"/>
              </w:rPr>
              <w:t xml:space="preserve"> </w:t>
            </w:r>
            <w:r w:rsidRPr="00196B8E">
              <w:rPr>
                <w:i/>
                <w:sz w:val="24"/>
              </w:rPr>
              <w:t>tinh chế,</w:t>
            </w:r>
            <w:r w:rsidRPr="00196B8E">
              <w:rPr>
                <w:i/>
                <w:spacing w:val="-3"/>
                <w:sz w:val="24"/>
              </w:rPr>
              <w:t xml:space="preserve"> </w:t>
            </w:r>
            <w:r w:rsidRPr="00196B8E">
              <w:rPr>
                <w:i/>
                <w:sz w:val="24"/>
              </w:rPr>
              <w:t>Nhưng</w:t>
            </w:r>
            <w:r w:rsidRPr="00196B8E">
              <w:rPr>
                <w:i/>
                <w:spacing w:val="-2"/>
                <w:sz w:val="24"/>
              </w:rPr>
              <w:t xml:space="preserve"> </w:t>
            </w:r>
            <w:r w:rsidRPr="00196B8E">
              <w:rPr>
                <w:i/>
                <w:sz w:val="24"/>
              </w:rPr>
              <w:t>không</w:t>
            </w:r>
            <w:r w:rsidRPr="00196B8E">
              <w:rPr>
                <w:i/>
                <w:spacing w:val="-57"/>
                <w:sz w:val="24"/>
              </w:rPr>
              <w:t xml:space="preserve"> </w:t>
            </w:r>
            <w:r w:rsidRPr="00196B8E">
              <w:rPr>
                <w:i/>
                <w:sz w:val="24"/>
              </w:rPr>
              <w:t>về mặt hóa học</w:t>
            </w:r>
            <w:r w:rsidRPr="00196B8E">
              <w:rPr>
                <w:i/>
                <w:spacing w:val="-1"/>
                <w:sz w:val="24"/>
              </w:rPr>
              <w:t xml:space="preserve"> </w:t>
            </w:r>
            <w:r w:rsidRPr="00196B8E">
              <w:rPr>
                <w:i/>
                <w:sz w:val="24"/>
              </w:rPr>
              <w:t>sửa đổi</w:t>
            </w:r>
          </w:p>
          <w:p w14:paraId="1B8890B6" w14:textId="77777777" w:rsidR="008350F4" w:rsidRPr="00196B8E" w:rsidRDefault="00EE6240" w:rsidP="005379D4">
            <w:pPr>
              <w:pStyle w:val="TableParagraph"/>
              <w:ind w:right="74"/>
              <w:jc w:val="both"/>
              <w:rPr>
                <w:i/>
                <w:sz w:val="24"/>
              </w:rPr>
            </w:pPr>
            <w:r w:rsidRPr="00196B8E">
              <w:rPr>
                <w:i/>
                <w:sz w:val="24"/>
              </w:rPr>
              <w:t>2304</w:t>
            </w:r>
            <w:r w:rsidRPr="00196B8E">
              <w:rPr>
                <w:i/>
                <w:spacing w:val="-2"/>
                <w:sz w:val="24"/>
              </w:rPr>
              <w:t xml:space="preserve"> </w:t>
            </w:r>
            <w:r w:rsidRPr="00196B8E">
              <w:rPr>
                <w:i/>
                <w:sz w:val="24"/>
              </w:rPr>
              <w:t>bánh dầu</w:t>
            </w:r>
            <w:r w:rsidRPr="00196B8E">
              <w:rPr>
                <w:i/>
                <w:spacing w:val="-2"/>
                <w:sz w:val="24"/>
              </w:rPr>
              <w:t xml:space="preserve"> </w:t>
            </w:r>
            <w:r w:rsidRPr="00196B8E">
              <w:rPr>
                <w:i/>
                <w:sz w:val="24"/>
                <w:lang w:val="en-US"/>
              </w:rPr>
              <w:t>v</w:t>
            </w:r>
            <w:r w:rsidRPr="00196B8E">
              <w:rPr>
                <w:i/>
                <w:sz w:val="24"/>
              </w:rPr>
              <w:t>à</w:t>
            </w:r>
            <w:r w:rsidRPr="00196B8E">
              <w:rPr>
                <w:i/>
                <w:spacing w:val="-2"/>
                <w:sz w:val="24"/>
              </w:rPr>
              <w:t xml:space="preserve"> </w:t>
            </w:r>
            <w:r w:rsidRPr="00196B8E">
              <w:rPr>
                <w:i/>
                <w:sz w:val="24"/>
              </w:rPr>
              <w:t>dư lượng</w:t>
            </w:r>
            <w:r w:rsidRPr="00196B8E">
              <w:rPr>
                <w:i/>
                <w:sz w:val="24"/>
                <w:lang w:val="en-US"/>
              </w:rPr>
              <w:t xml:space="preserve"> </w:t>
            </w:r>
            <w:r w:rsidRPr="00196B8E">
              <w:rPr>
                <w:i/>
                <w:sz w:val="24"/>
              </w:rPr>
              <w:t>chất rắn</w:t>
            </w:r>
            <w:r w:rsidRPr="00196B8E">
              <w:rPr>
                <w:i/>
                <w:spacing w:val="-2"/>
                <w:sz w:val="24"/>
              </w:rPr>
              <w:t xml:space="preserve"> </w:t>
            </w:r>
            <w:r w:rsidRPr="00196B8E">
              <w:rPr>
                <w:i/>
                <w:sz w:val="24"/>
              </w:rPr>
              <w:t>khác</w:t>
            </w:r>
            <w:r w:rsidRPr="00196B8E">
              <w:rPr>
                <w:i/>
                <w:spacing w:val="-1"/>
                <w:sz w:val="24"/>
              </w:rPr>
              <w:t xml:space="preserve"> </w:t>
            </w:r>
            <w:r w:rsidRPr="00196B8E">
              <w:rPr>
                <w:i/>
                <w:sz w:val="24"/>
              </w:rPr>
              <w:t>,</w:t>
            </w:r>
            <w:r w:rsidRPr="00196B8E">
              <w:rPr>
                <w:i/>
                <w:spacing w:val="-1"/>
                <w:sz w:val="24"/>
              </w:rPr>
              <w:t xml:space="preserve"> </w:t>
            </w:r>
            <w:r w:rsidRPr="00196B8E">
              <w:rPr>
                <w:i/>
                <w:sz w:val="24"/>
              </w:rPr>
              <w:t>liệu</w:t>
            </w:r>
            <w:r w:rsidRPr="00196B8E">
              <w:rPr>
                <w:i/>
                <w:spacing w:val="-2"/>
                <w:sz w:val="24"/>
              </w:rPr>
              <w:t xml:space="preserve"> </w:t>
            </w:r>
            <w:r w:rsidRPr="00196B8E">
              <w:rPr>
                <w:i/>
                <w:sz w:val="24"/>
              </w:rPr>
              <w:t>hoặc</w:t>
            </w:r>
            <w:r w:rsidRPr="00196B8E">
              <w:rPr>
                <w:i/>
                <w:spacing w:val="-1"/>
                <w:sz w:val="24"/>
              </w:rPr>
              <w:t xml:space="preserve"> </w:t>
            </w:r>
            <w:r w:rsidRPr="00196B8E">
              <w:rPr>
                <w:i/>
                <w:sz w:val="24"/>
              </w:rPr>
              <w:t>không</w:t>
            </w:r>
            <w:r w:rsidRPr="00196B8E">
              <w:rPr>
                <w:i/>
                <w:spacing w:val="-3"/>
                <w:sz w:val="24"/>
              </w:rPr>
              <w:t xml:space="preserve"> </w:t>
            </w:r>
            <w:r w:rsidRPr="00196B8E">
              <w:rPr>
                <w:i/>
                <w:sz w:val="24"/>
              </w:rPr>
              <w:t>đất</w:t>
            </w:r>
            <w:r w:rsidRPr="00196B8E">
              <w:rPr>
                <w:i/>
                <w:spacing w:val="-1"/>
                <w:sz w:val="24"/>
              </w:rPr>
              <w:t xml:space="preserve"> </w:t>
            </w:r>
            <w:r w:rsidRPr="00196B8E">
              <w:rPr>
                <w:i/>
                <w:sz w:val="24"/>
              </w:rPr>
              <w:t>hoặc</w:t>
            </w:r>
            <w:r w:rsidRPr="00196B8E">
              <w:rPr>
                <w:i/>
                <w:spacing w:val="-2"/>
                <w:sz w:val="24"/>
              </w:rPr>
              <w:t xml:space="preserve"> </w:t>
            </w:r>
            <w:r w:rsidRPr="00196B8E">
              <w:rPr>
                <w:i/>
                <w:spacing w:val="-2"/>
                <w:sz w:val="24"/>
                <w:lang w:val="en-US"/>
              </w:rPr>
              <w:t xml:space="preserve">ở </w:t>
            </w:r>
            <w:r w:rsidRPr="00196B8E">
              <w:rPr>
                <w:i/>
                <w:sz w:val="24"/>
              </w:rPr>
              <w:t>các</w:t>
            </w:r>
          </w:p>
          <w:p w14:paraId="61245AE6" w14:textId="4DA3FE42" w:rsidR="008350F4" w:rsidRPr="00196B8E" w:rsidRDefault="00EE6240" w:rsidP="005379D4">
            <w:pPr>
              <w:pStyle w:val="TableParagraph"/>
              <w:spacing w:before="130"/>
              <w:ind w:right="74"/>
              <w:jc w:val="both"/>
              <w:rPr>
                <w:i/>
                <w:sz w:val="24"/>
                <w:lang w:val="en-US"/>
              </w:rPr>
            </w:pPr>
            <w:r w:rsidRPr="00196B8E">
              <w:rPr>
                <w:i/>
                <w:sz w:val="24"/>
              </w:rPr>
              <w:t>hình thức</w:t>
            </w:r>
            <w:r w:rsidRPr="00196B8E">
              <w:rPr>
                <w:i/>
                <w:spacing w:val="-2"/>
                <w:sz w:val="24"/>
              </w:rPr>
              <w:t xml:space="preserve"> </w:t>
            </w:r>
            <w:r w:rsidRPr="00196B8E">
              <w:rPr>
                <w:i/>
                <w:sz w:val="24"/>
              </w:rPr>
              <w:t>của</w:t>
            </w:r>
            <w:r w:rsidRPr="00196B8E">
              <w:rPr>
                <w:i/>
                <w:spacing w:val="-1"/>
                <w:sz w:val="24"/>
              </w:rPr>
              <w:t xml:space="preserve"> </w:t>
            </w:r>
            <w:r w:rsidRPr="00196B8E">
              <w:rPr>
                <w:i/>
                <w:sz w:val="24"/>
              </w:rPr>
              <w:t>viên,</w:t>
            </w:r>
            <w:r w:rsidRPr="00196B8E">
              <w:rPr>
                <w:i/>
                <w:spacing w:val="-2"/>
                <w:sz w:val="24"/>
              </w:rPr>
              <w:t xml:space="preserve"> </w:t>
            </w:r>
            <w:r w:rsidRPr="00196B8E">
              <w:rPr>
                <w:i/>
                <w:sz w:val="24"/>
              </w:rPr>
              <w:t>kết quả</w:t>
            </w:r>
            <w:r w:rsidRPr="00196B8E">
              <w:rPr>
                <w:i/>
                <w:spacing w:val="-1"/>
                <w:sz w:val="24"/>
              </w:rPr>
              <w:t xml:space="preserve"> </w:t>
            </w:r>
            <w:r w:rsidRPr="00196B8E">
              <w:rPr>
                <w:i/>
                <w:sz w:val="24"/>
              </w:rPr>
              <w:t>từ</w:t>
            </w:r>
            <w:r w:rsidRPr="00196B8E">
              <w:rPr>
                <w:i/>
                <w:spacing w:val="-2"/>
                <w:sz w:val="24"/>
              </w:rPr>
              <w:t xml:space="preserve"> </w:t>
            </w:r>
            <w:r w:rsidRPr="00196B8E">
              <w:rPr>
                <w:i/>
                <w:sz w:val="24"/>
              </w:rPr>
              <w:t>các</w:t>
            </w:r>
            <w:r w:rsidRPr="00196B8E">
              <w:rPr>
                <w:i/>
                <w:spacing w:val="-2"/>
                <w:sz w:val="24"/>
              </w:rPr>
              <w:t xml:space="preserve"> </w:t>
            </w:r>
            <w:r w:rsidR="00F87F15">
              <w:rPr>
                <w:i/>
                <w:sz w:val="24"/>
              </w:rPr>
              <w:t>nhập khẩu</w:t>
            </w:r>
            <w:r w:rsidRPr="00196B8E">
              <w:rPr>
                <w:i/>
                <w:spacing w:val="-1"/>
                <w:sz w:val="24"/>
              </w:rPr>
              <w:t xml:space="preserve"> </w:t>
            </w:r>
            <w:r w:rsidRPr="00196B8E">
              <w:rPr>
                <w:i/>
                <w:sz w:val="24"/>
              </w:rPr>
              <w:t>của</w:t>
            </w:r>
            <w:r w:rsidRPr="00196B8E">
              <w:rPr>
                <w:i/>
                <w:spacing w:val="-1"/>
                <w:sz w:val="24"/>
              </w:rPr>
              <w:t xml:space="preserve"> </w:t>
            </w:r>
            <w:r w:rsidRPr="00196B8E">
              <w:rPr>
                <w:i/>
                <w:sz w:val="24"/>
              </w:rPr>
              <w:t>hạt đậu nành</w:t>
            </w:r>
            <w:r w:rsidRPr="00196B8E">
              <w:rPr>
                <w:i/>
                <w:spacing w:val="-3"/>
                <w:sz w:val="24"/>
              </w:rPr>
              <w:t xml:space="preserve"> </w:t>
            </w:r>
            <w:r w:rsidRPr="00196B8E">
              <w:rPr>
                <w:i/>
                <w:sz w:val="24"/>
              </w:rPr>
              <w:t>dầu</w:t>
            </w:r>
          </w:p>
        </w:tc>
      </w:tr>
      <w:tr w:rsidR="008350F4" w:rsidRPr="00196B8E" w14:paraId="3B85BC69" w14:textId="77777777">
        <w:trPr>
          <w:trHeight w:val="827"/>
        </w:trPr>
        <w:tc>
          <w:tcPr>
            <w:tcW w:w="1364" w:type="dxa"/>
          </w:tcPr>
          <w:p w14:paraId="479919F6" w14:textId="77777777" w:rsidR="008350F4" w:rsidRPr="00196B8E" w:rsidRDefault="00EE6240" w:rsidP="005379D4">
            <w:pPr>
              <w:pStyle w:val="TableParagraph"/>
              <w:spacing w:before="112"/>
              <w:ind w:left="108" w:right="74"/>
              <w:jc w:val="both"/>
              <w:rPr>
                <w:i/>
                <w:sz w:val="24"/>
                <w:lang w:val="en-US"/>
              </w:rPr>
            </w:pPr>
            <w:r w:rsidRPr="00196B8E">
              <w:rPr>
                <w:i/>
                <w:sz w:val="24"/>
              </w:rPr>
              <w:t>Gỗ</w:t>
            </w:r>
          </w:p>
        </w:tc>
        <w:tc>
          <w:tcPr>
            <w:tcW w:w="7699" w:type="dxa"/>
          </w:tcPr>
          <w:p w14:paraId="5785CA68" w14:textId="77777777" w:rsidR="008350F4" w:rsidRPr="00196B8E" w:rsidRDefault="00EE6240" w:rsidP="005379D4">
            <w:pPr>
              <w:pStyle w:val="TableParagraph"/>
              <w:spacing w:line="360" w:lineRule="auto"/>
              <w:ind w:right="74"/>
              <w:jc w:val="both"/>
              <w:rPr>
                <w:i/>
                <w:sz w:val="24"/>
              </w:rPr>
            </w:pPr>
            <w:r w:rsidRPr="00196B8E">
              <w:rPr>
                <w:i/>
                <w:sz w:val="24"/>
              </w:rPr>
              <w:t>4401 Gỗ nhiên liệu, dạng khúc, thanh nhỏ, cành, bó hoặc các dạng tương tự;</w:t>
            </w:r>
            <w:r w:rsidRPr="00196B8E">
              <w:rPr>
                <w:i/>
                <w:spacing w:val="-57"/>
                <w:sz w:val="24"/>
              </w:rPr>
              <w:t xml:space="preserve"> </w:t>
            </w:r>
            <w:r w:rsidRPr="00196B8E">
              <w:rPr>
                <w:i/>
                <w:sz w:val="24"/>
              </w:rPr>
              <w:t>gỗ ở dạng dăm hoặc mảnh; mùn cưa và phế liệu gỗ và mảnh vụn, đã hoặ</w:t>
            </w:r>
            <w:r w:rsidRPr="00196B8E">
              <w:rPr>
                <w:i/>
                <w:sz w:val="24"/>
                <w:lang w:val="en-US"/>
              </w:rPr>
              <w:t>c k</w:t>
            </w:r>
            <w:r w:rsidRPr="00196B8E">
              <w:rPr>
                <w:i/>
                <w:sz w:val="24"/>
              </w:rPr>
              <w:t>hông</w:t>
            </w:r>
            <w:r w:rsidRPr="00196B8E">
              <w:rPr>
                <w:i/>
                <w:spacing w:val="-2"/>
                <w:sz w:val="24"/>
              </w:rPr>
              <w:t xml:space="preserve"> </w:t>
            </w:r>
            <w:r w:rsidRPr="00196B8E">
              <w:rPr>
                <w:i/>
                <w:sz w:val="24"/>
              </w:rPr>
              <w:t>đóng thành khối, bánh, viên hoặc</w:t>
            </w:r>
            <w:r w:rsidRPr="00196B8E">
              <w:rPr>
                <w:i/>
                <w:spacing w:val="-1"/>
                <w:sz w:val="24"/>
              </w:rPr>
              <w:t xml:space="preserve"> </w:t>
            </w:r>
            <w:r w:rsidRPr="00196B8E">
              <w:rPr>
                <w:i/>
                <w:sz w:val="24"/>
              </w:rPr>
              <w:t>hình thức tương tự</w:t>
            </w:r>
          </w:p>
          <w:p w14:paraId="42B2E208" w14:textId="77777777" w:rsidR="008350F4" w:rsidRPr="00196B8E" w:rsidRDefault="00EE6240" w:rsidP="005379D4">
            <w:pPr>
              <w:pStyle w:val="TableParagraph"/>
              <w:spacing w:line="360" w:lineRule="auto"/>
              <w:ind w:right="74"/>
              <w:jc w:val="both"/>
              <w:rPr>
                <w:i/>
                <w:sz w:val="24"/>
              </w:rPr>
            </w:pPr>
            <w:r w:rsidRPr="00196B8E">
              <w:rPr>
                <w:i/>
                <w:sz w:val="24"/>
              </w:rPr>
              <w:t>4402 Than gỗ (kể cả than vỏ hoặc than hạt), đã hoặc chư</w:t>
            </w:r>
            <w:r w:rsidRPr="00196B8E">
              <w:rPr>
                <w:i/>
                <w:sz w:val="24"/>
                <w:lang w:val="en-US"/>
              </w:rPr>
              <w:t>a k</w:t>
            </w:r>
            <w:r w:rsidRPr="00196B8E">
              <w:rPr>
                <w:i/>
                <w:sz w:val="24"/>
              </w:rPr>
              <w:t>ết tụ</w:t>
            </w:r>
          </w:p>
          <w:p w14:paraId="6396161C" w14:textId="77777777" w:rsidR="008350F4" w:rsidRPr="00196B8E" w:rsidRDefault="00EE6240" w:rsidP="005379D4">
            <w:pPr>
              <w:pStyle w:val="TableParagraph"/>
              <w:spacing w:line="360" w:lineRule="auto"/>
              <w:ind w:right="74"/>
              <w:jc w:val="both"/>
              <w:rPr>
                <w:i/>
                <w:sz w:val="24"/>
              </w:rPr>
            </w:pPr>
            <w:r w:rsidRPr="00196B8E">
              <w:rPr>
                <w:i/>
                <w:sz w:val="24"/>
              </w:rPr>
              <w:t>4403 Gỗ dạng thô, đã hoặc chưa tước vỏ hoặc dác gỗ, hoặ</w:t>
            </w:r>
            <w:r w:rsidRPr="00196B8E">
              <w:rPr>
                <w:i/>
                <w:sz w:val="24"/>
                <w:lang w:val="en-US"/>
              </w:rPr>
              <w:t>c đ</w:t>
            </w:r>
            <w:r w:rsidRPr="00196B8E">
              <w:rPr>
                <w:i/>
                <w:sz w:val="24"/>
              </w:rPr>
              <w:t>ại khái</w:t>
            </w:r>
            <w:r w:rsidRPr="00196B8E">
              <w:rPr>
                <w:i/>
                <w:spacing w:val="-2"/>
                <w:sz w:val="24"/>
              </w:rPr>
              <w:t xml:space="preserve"> </w:t>
            </w:r>
            <w:r w:rsidRPr="00196B8E">
              <w:rPr>
                <w:i/>
                <w:sz w:val="24"/>
              </w:rPr>
              <w:t>bình phương</w:t>
            </w:r>
          </w:p>
          <w:p w14:paraId="0FDB1BC6" w14:textId="77777777" w:rsidR="008350F4" w:rsidRPr="00196B8E" w:rsidRDefault="00EE6240" w:rsidP="005379D4">
            <w:pPr>
              <w:pStyle w:val="TableParagraph"/>
              <w:spacing w:line="360" w:lineRule="auto"/>
              <w:ind w:right="74"/>
              <w:jc w:val="both"/>
              <w:rPr>
                <w:i/>
                <w:sz w:val="24"/>
              </w:rPr>
            </w:pPr>
            <w:r w:rsidRPr="00196B8E">
              <w:rPr>
                <w:i/>
                <w:sz w:val="24"/>
              </w:rPr>
              <w:t>4404 Cây hoop; cọc chẻ; cọc, cọc và cọc gỗ, nhọn nhưn</w:t>
            </w:r>
            <w:r w:rsidRPr="00196B8E">
              <w:rPr>
                <w:i/>
                <w:sz w:val="24"/>
                <w:lang w:val="en-US"/>
              </w:rPr>
              <w:t>g k</w:t>
            </w:r>
            <w:r w:rsidRPr="00196B8E">
              <w:rPr>
                <w:i/>
                <w:sz w:val="24"/>
              </w:rPr>
              <w:t>hông xẻ dọc; thanh gỗ, cắt thô nhưng không quay, uốn con</w:t>
            </w:r>
            <w:r w:rsidRPr="00196B8E">
              <w:rPr>
                <w:i/>
                <w:sz w:val="24"/>
                <w:lang w:val="en-US"/>
              </w:rPr>
              <w:t>g h</w:t>
            </w:r>
            <w:r w:rsidRPr="00196B8E">
              <w:rPr>
                <w:i/>
                <w:sz w:val="24"/>
              </w:rPr>
              <w:t xml:space="preserve">oặc gia công cách khác, thích hợp </w:t>
            </w:r>
            <w:r w:rsidRPr="00196B8E">
              <w:rPr>
                <w:i/>
                <w:sz w:val="24"/>
              </w:rPr>
              <w:lastRenderedPageBreak/>
              <w:t>để sản xuất gậy chống,</w:t>
            </w:r>
            <w:r w:rsidRPr="00196B8E">
              <w:rPr>
                <w:i/>
                <w:spacing w:val="1"/>
                <w:sz w:val="24"/>
              </w:rPr>
              <w:t xml:space="preserve"> </w:t>
            </w:r>
            <w:r w:rsidRPr="00196B8E">
              <w:rPr>
                <w:i/>
                <w:sz w:val="24"/>
              </w:rPr>
              <w:t>ô,</w:t>
            </w:r>
            <w:r w:rsidRPr="00196B8E">
              <w:rPr>
                <w:i/>
                <w:spacing w:val="-2"/>
                <w:sz w:val="24"/>
              </w:rPr>
              <w:t xml:space="preserve"> </w:t>
            </w:r>
            <w:r w:rsidRPr="00196B8E">
              <w:rPr>
                <w:i/>
                <w:sz w:val="24"/>
              </w:rPr>
              <w:t>tay cầm công cụ</w:t>
            </w:r>
            <w:r w:rsidRPr="00196B8E">
              <w:rPr>
                <w:i/>
                <w:spacing w:val="-1"/>
                <w:sz w:val="24"/>
              </w:rPr>
              <w:t xml:space="preserve"> </w:t>
            </w:r>
            <w:r w:rsidRPr="00196B8E">
              <w:rPr>
                <w:i/>
                <w:sz w:val="24"/>
              </w:rPr>
              <w:t>hoặc là</w:t>
            </w:r>
            <w:r w:rsidRPr="00196B8E">
              <w:rPr>
                <w:i/>
                <w:spacing w:val="-1"/>
                <w:sz w:val="24"/>
              </w:rPr>
              <w:t xml:space="preserve"> </w:t>
            </w:r>
            <w:r w:rsidRPr="00196B8E">
              <w:rPr>
                <w:i/>
                <w:sz w:val="24"/>
              </w:rPr>
              <w:t>giống; gỗ dăm</w:t>
            </w:r>
            <w:r w:rsidRPr="00196B8E">
              <w:rPr>
                <w:i/>
                <w:spacing w:val="-1"/>
                <w:sz w:val="24"/>
              </w:rPr>
              <w:t xml:space="preserve"> </w:t>
            </w:r>
            <w:r w:rsidRPr="00196B8E">
              <w:rPr>
                <w:i/>
                <w:sz w:val="24"/>
              </w:rPr>
              <w:t>và những thứ tương tự</w:t>
            </w:r>
          </w:p>
          <w:p w14:paraId="63C5281C" w14:textId="77777777" w:rsidR="008350F4" w:rsidRPr="00196B8E" w:rsidRDefault="00EE6240" w:rsidP="005379D4">
            <w:pPr>
              <w:pStyle w:val="TableParagraph"/>
              <w:ind w:right="74"/>
              <w:jc w:val="both"/>
              <w:rPr>
                <w:i/>
                <w:sz w:val="24"/>
              </w:rPr>
            </w:pPr>
            <w:r w:rsidRPr="00196B8E">
              <w:rPr>
                <w:i/>
                <w:sz w:val="24"/>
              </w:rPr>
              <w:t>4405</w:t>
            </w:r>
            <w:r w:rsidRPr="00196B8E">
              <w:rPr>
                <w:i/>
                <w:spacing w:val="-1"/>
                <w:sz w:val="24"/>
              </w:rPr>
              <w:t xml:space="preserve"> </w:t>
            </w:r>
            <w:r w:rsidRPr="00196B8E">
              <w:rPr>
                <w:i/>
                <w:spacing w:val="-1"/>
                <w:sz w:val="24"/>
                <w:lang w:val="en-US"/>
              </w:rPr>
              <w:t>Sợi g</w:t>
            </w:r>
            <w:r w:rsidRPr="00196B8E">
              <w:rPr>
                <w:i/>
                <w:sz w:val="24"/>
              </w:rPr>
              <w:t>ỗ</w:t>
            </w:r>
            <w:r w:rsidRPr="00196B8E">
              <w:rPr>
                <w:i/>
                <w:spacing w:val="-2"/>
                <w:sz w:val="24"/>
              </w:rPr>
              <w:t xml:space="preserve"> </w:t>
            </w:r>
            <w:r w:rsidRPr="00196B8E">
              <w:rPr>
                <w:i/>
                <w:sz w:val="24"/>
              </w:rPr>
              <w:t>len; bột gỗ</w:t>
            </w:r>
            <w:r w:rsidRPr="00196B8E">
              <w:rPr>
                <w:i/>
                <w:spacing w:val="-1"/>
                <w:sz w:val="24"/>
              </w:rPr>
              <w:t xml:space="preserve"> </w:t>
            </w:r>
          </w:p>
          <w:p w14:paraId="1DA0A852" w14:textId="77777777" w:rsidR="008350F4" w:rsidRPr="00196B8E" w:rsidRDefault="00EE6240" w:rsidP="005379D4">
            <w:pPr>
              <w:pStyle w:val="TableParagraph"/>
              <w:spacing w:before="130"/>
              <w:ind w:right="74"/>
              <w:jc w:val="both"/>
              <w:rPr>
                <w:i/>
                <w:sz w:val="24"/>
              </w:rPr>
            </w:pPr>
            <w:r w:rsidRPr="00196B8E">
              <w:rPr>
                <w:i/>
                <w:sz w:val="24"/>
              </w:rPr>
              <w:t>4406</w:t>
            </w:r>
            <w:r w:rsidRPr="00196B8E">
              <w:rPr>
                <w:i/>
                <w:spacing w:val="-2"/>
                <w:sz w:val="24"/>
              </w:rPr>
              <w:t xml:space="preserve"> </w:t>
            </w:r>
            <w:r w:rsidRPr="00196B8E">
              <w:rPr>
                <w:i/>
                <w:sz w:val="24"/>
                <w:lang w:val="en-US"/>
              </w:rPr>
              <w:t>T</w:t>
            </w:r>
            <w:r w:rsidRPr="00196B8E">
              <w:rPr>
                <w:i/>
                <w:sz w:val="24"/>
              </w:rPr>
              <w:t>à vẹt</w:t>
            </w:r>
            <w:r w:rsidRPr="00196B8E">
              <w:rPr>
                <w:i/>
                <w:sz w:val="24"/>
                <w:lang w:val="en-US"/>
              </w:rPr>
              <w:t xml:space="preserve"> đ</w:t>
            </w:r>
            <w:r w:rsidRPr="00196B8E">
              <w:rPr>
                <w:i/>
                <w:sz w:val="24"/>
              </w:rPr>
              <w:t>ường sắt</w:t>
            </w:r>
            <w:r w:rsidRPr="00196B8E">
              <w:rPr>
                <w:i/>
                <w:spacing w:val="-1"/>
                <w:sz w:val="24"/>
              </w:rPr>
              <w:t xml:space="preserve"> </w:t>
            </w:r>
            <w:r w:rsidRPr="00196B8E">
              <w:rPr>
                <w:i/>
                <w:sz w:val="24"/>
              </w:rPr>
              <w:t>hoặc</w:t>
            </w:r>
            <w:r w:rsidRPr="00196B8E">
              <w:rPr>
                <w:i/>
                <w:spacing w:val="-1"/>
                <w:sz w:val="24"/>
              </w:rPr>
              <w:t xml:space="preserve"> </w:t>
            </w:r>
            <w:r w:rsidRPr="00196B8E">
              <w:rPr>
                <w:i/>
                <w:sz w:val="24"/>
              </w:rPr>
              <w:t>xe điện</w:t>
            </w:r>
            <w:r w:rsidRPr="00196B8E">
              <w:rPr>
                <w:i/>
                <w:spacing w:val="-1"/>
                <w:sz w:val="24"/>
              </w:rPr>
              <w:t xml:space="preserve"> </w:t>
            </w:r>
            <w:r w:rsidRPr="00196B8E">
              <w:rPr>
                <w:i/>
                <w:spacing w:val="-2"/>
                <w:sz w:val="24"/>
              </w:rPr>
              <w:t xml:space="preserve"> </w:t>
            </w:r>
            <w:r w:rsidRPr="00196B8E">
              <w:rPr>
                <w:i/>
                <w:sz w:val="24"/>
              </w:rPr>
              <w:t>(dây chéo)</w:t>
            </w:r>
            <w:r w:rsidRPr="00196B8E">
              <w:rPr>
                <w:i/>
                <w:spacing w:val="-2"/>
                <w:sz w:val="24"/>
              </w:rPr>
              <w:t xml:space="preserve"> </w:t>
            </w:r>
            <w:r w:rsidRPr="00196B8E">
              <w:rPr>
                <w:i/>
                <w:sz w:val="24"/>
                <w:lang w:val="en-US"/>
              </w:rPr>
              <w:t>bằng</w:t>
            </w:r>
            <w:r w:rsidRPr="00196B8E">
              <w:rPr>
                <w:i/>
                <w:spacing w:val="-1"/>
                <w:sz w:val="24"/>
              </w:rPr>
              <w:t xml:space="preserve"> </w:t>
            </w:r>
            <w:r w:rsidRPr="00196B8E">
              <w:rPr>
                <w:i/>
                <w:sz w:val="24"/>
              </w:rPr>
              <w:t>gỗ</w:t>
            </w:r>
          </w:p>
          <w:p w14:paraId="376605B7" w14:textId="77777777" w:rsidR="008350F4" w:rsidRPr="00196B8E" w:rsidRDefault="00EE6240" w:rsidP="005379D4">
            <w:pPr>
              <w:pStyle w:val="TableParagraph"/>
              <w:spacing w:before="138" w:line="360" w:lineRule="auto"/>
              <w:ind w:right="74"/>
              <w:jc w:val="both"/>
              <w:rPr>
                <w:i/>
                <w:sz w:val="24"/>
              </w:rPr>
            </w:pPr>
            <w:r w:rsidRPr="00196B8E">
              <w:rPr>
                <w:i/>
                <w:sz w:val="24"/>
              </w:rPr>
              <w:t>4407 Gỗ đã cưa hoặc xẻ theo chiều dọc, lạng hoặc bóc, đã hoặc chưa</w:t>
            </w:r>
            <w:r w:rsidRPr="00196B8E">
              <w:rPr>
                <w:i/>
                <w:spacing w:val="-57"/>
                <w:sz w:val="24"/>
              </w:rPr>
              <w:t xml:space="preserve"> </w:t>
            </w:r>
            <w:r w:rsidRPr="00196B8E">
              <w:rPr>
                <w:i/>
                <w:sz w:val="24"/>
              </w:rPr>
              <w:t>bào,</w:t>
            </w:r>
            <w:r w:rsidRPr="00196B8E">
              <w:rPr>
                <w:i/>
                <w:spacing w:val="-1"/>
                <w:sz w:val="24"/>
              </w:rPr>
              <w:t xml:space="preserve"> </w:t>
            </w:r>
            <w:r w:rsidRPr="00196B8E">
              <w:rPr>
                <w:i/>
                <w:sz w:val="24"/>
              </w:rPr>
              <w:t>chà nhám</w:t>
            </w:r>
            <w:r w:rsidRPr="00196B8E">
              <w:rPr>
                <w:i/>
                <w:spacing w:val="-1"/>
                <w:sz w:val="24"/>
              </w:rPr>
              <w:t xml:space="preserve"> </w:t>
            </w:r>
            <w:r w:rsidRPr="00196B8E">
              <w:rPr>
                <w:i/>
                <w:sz w:val="24"/>
              </w:rPr>
              <w:t>hoặc kết thúc nối,</w:t>
            </w:r>
            <w:r w:rsidRPr="00196B8E">
              <w:rPr>
                <w:i/>
                <w:spacing w:val="-1"/>
                <w:sz w:val="24"/>
              </w:rPr>
              <w:t xml:space="preserve"> </w:t>
            </w:r>
            <w:r w:rsidRPr="00196B8E">
              <w:rPr>
                <w:i/>
                <w:sz w:val="24"/>
              </w:rPr>
              <w:t>có độ dày</w:t>
            </w:r>
            <w:r w:rsidRPr="00196B8E">
              <w:rPr>
                <w:i/>
                <w:spacing w:val="-1"/>
                <w:sz w:val="24"/>
              </w:rPr>
              <w:t xml:space="preserve"> </w:t>
            </w:r>
            <w:r w:rsidRPr="00196B8E">
              <w:rPr>
                <w:i/>
                <w:sz w:val="24"/>
              </w:rPr>
              <w:t>vượt quá 6 mm</w:t>
            </w:r>
          </w:p>
          <w:p w14:paraId="5FF61299" w14:textId="77777777" w:rsidR="008350F4" w:rsidRPr="00196B8E" w:rsidRDefault="00EE6240" w:rsidP="005379D4">
            <w:pPr>
              <w:pStyle w:val="TableParagraph"/>
              <w:spacing w:line="360" w:lineRule="auto"/>
              <w:ind w:right="74"/>
              <w:jc w:val="both"/>
              <w:rPr>
                <w:i/>
                <w:sz w:val="24"/>
              </w:rPr>
            </w:pPr>
            <w:r w:rsidRPr="00196B8E">
              <w:rPr>
                <w:i/>
                <w:sz w:val="24"/>
              </w:rPr>
              <w:t>4408 Tấm để dán mặt (kể cả những tấm thu được bằng cách cắt các lớp</w:t>
            </w:r>
            <w:r w:rsidRPr="00196B8E">
              <w:rPr>
                <w:i/>
                <w:spacing w:val="1"/>
                <w:sz w:val="24"/>
              </w:rPr>
              <w:t xml:space="preserve"> </w:t>
            </w:r>
            <w:r w:rsidRPr="00196B8E">
              <w:rPr>
                <w:i/>
                <w:sz w:val="24"/>
              </w:rPr>
              <w:t>gỗ), dùng cho gỗ dán hoặc gỗ ghép tương tự khác và gỗ khác,</w:t>
            </w:r>
            <w:r w:rsidRPr="00196B8E">
              <w:rPr>
                <w:i/>
                <w:spacing w:val="1"/>
                <w:sz w:val="24"/>
              </w:rPr>
              <w:t xml:space="preserve"> </w:t>
            </w:r>
            <w:r w:rsidRPr="00196B8E">
              <w:rPr>
                <w:i/>
                <w:sz w:val="24"/>
              </w:rPr>
              <w:t>xẻ theo chiều dọc, lạng hoặc bóc, đã hoặc chưa bào, đánh giấy ráp, ghép hoặc</w:t>
            </w:r>
            <w:r w:rsidRPr="00196B8E">
              <w:rPr>
                <w:i/>
                <w:spacing w:val="-57"/>
                <w:sz w:val="24"/>
              </w:rPr>
              <w:t xml:space="preserve"> </w:t>
            </w:r>
            <w:r w:rsidRPr="00196B8E">
              <w:rPr>
                <w:i/>
                <w:sz w:val="24"/>
              </w:rPr>
              <w:t>nối cuối,</w:t>
            </w:r>
            <w:r w:rsidRPr="00196B8E">
              <w:rPr>
                <w:i/>
                <w:spacing w:val="-1"/>
                <w:sz w:val="24"/>
              </w:rPr>
              <w:t xml:space="preserve"> </w:t>
            </w:r>
            <w:r w:rsidRPr="00196B8E">
              <w:rPr>
                <w:i/>
                <w:sz w:val="24"/>
              </w:rPr>
              <w:t>có độ dày</w:t>
            </w:r>
            <w:r w:rsidRPr="00196B8E">
              <w:rPr>
                <w:i/>
                <w:spacing w:val="-1"/>
                <w:sz w:val="24"/>
              </w:rPr>
              <w:t xml:space="preserve"> </w:t>
            </w:r>
            <w:r w:rsidRPr="00196B8E">
              <w:rPr>
                <w:i/>
                <w:sz w:val="24"/>
              </w:rPr>
              <w:t>không vượt quá 6</w:t>
            </w:r>
            <w:r w:rsidRPr="00196B8E">
              <w:rPr>
                <w:i/>
                <w:spacing w:val="-1"/>
                <w:sz w:val="24"/>
              </w:rPr>
              <w:t xml:space="preserve"> </w:t>
            </w:r>
            <w:r w:rsidRPr="00196B8E">
              <w:rPr>
                <w:i/>
                <w:sz w:val="24"/>
              </w:rPr>
              <w:t>mm</w:t>
            </w:r>
          </w:p>
          <w:p w14:paraId="7E345E9B" w14:textId="77777777" w:rsidR="008350F4" w:rsidRPr="00196B8E" w:rsidRDefault="00EE6240" w:rsidP="005379D4">
            <w:pPr>
              <w:pStyle w:val="TableParagraph"/>
              <w:spacing w:line="360" w:lineRule="auto"/>
              <w:ind w:right="74"/>
              <w:jc w:val="both"/>
              <w:rPr>
                <w:i/>
                <w:sz w:val="24"/>
              </w:rPr>
            </w:pPr>
            <w:r w:rsidRPr="00196B8E">
              <w:rPr>
                <w:i/>
                <w:sz w:val="24"/>
              </w:rPr>
              <w:t>4409 Gỗ (kể cả dải và thanh diềm dùng để lát sàn gỗ, chưa</w:t>
            </w:r>
            <w:r w:rsidRPr="00196B8E">
              <w:rPr>
                <w:i/>
                <w:spacing w:val="1"/>
                <w:sz w:val="24"/>
              </w:rPr>
              <w:t xml:space="preserve"> </w:t>
            </w:r>
            <w:r w:rsidRPr="00196B8E">
              <w:rPr>
                <w:i/>
                <w:sz w:val="24"/>
              </w:rPr>
              <w:t>lắp ráp) được tạo hình liên tục (có lưỡi, có rãnh, khía, vát mép, V-</w:t>
            </w:r>
            <w:r w:rsidRPr="00196B8E">
              <w:rPr>
                <w:i/>
                <w:spacing w:val="-57"/>
                <w:sz w:val="24"/>
              </w:rPr>
              <w:t xml:space="preserve"> </w:t>
            </w:r>
            <w:r w:rsidRPr="00196B8E">
              <w:rPr>
                <w:i/>
                <w:sz w:val="24"/>
              </w:rPr>
              <w:t>nối, kết cườm, đúc, làm tròn hoặc tương tự) dọc theo bất kỳ cạnh, đầu nào của nó</w:t>
            </w:r>
            <w:r w:rsidRPr="00196B8E">
              <w:rPr>
                <w:i/>
                <w:spacing w:val="1"/>
                <w:sz w:val="24"/>
              </w:rPr>
              <w:t xml:space="preserve"> </w:t>
            </w:r>
            <w:r w:rsidRPr="00196B8E">
              <w:rPr>
                <w:i/>
                <w:sz w:val="24"/>
              </w:rPr>
              <w:t>hoặc</w:t>
            </w:r>
            <w:r w:rsidRPr="00196B8E">
              <w:rPr>
                <w:i/>
                <w:spacing w:val="-1"/>
                <w:sz w:val="24"/>
              </w:rPr>
              <w:t xml:space="preserve"> </w:t>
            </w:r>
            <w:r w:rsidRPr="00196B8E">
              <w:rPr>
                <w:i/>
                <w:sz w:val="24"/>
              </w:rPr>
              <w:t>khuôn mặt, có hay không</w:t>
            </w:r>
            <w:r w:rsidRPr="00196B8E">
              <w:rPr>
                <w:i/>
                <w:spacing w:val="-1"/>
                <w:sz w:val="24"/>
              </w:rPr>
              <w:t xml:space="preserve"> </w:t>
            </w:r>
            <w:r w:rsidRPr="00196B8E">
              <w:rPr>
                <w:i/>
                <w:sz w:val="24"/>
              </w:rPr>
              <w:t>bào, chà nhám</w:t>
            </w:r>
            <w:r w:rsidRPr="00196B8E">
              <w:rPr>
                <w:i/>
                <w:spacing w:val="-2"/>
                <w:sz w:val="24"/>
              </w:rPr>
              <w:t xml:space="preserve"> </w:t>
            </w:r>
            <w:r w:rsidRPr="00196B8E">
              <w:rPr>
                <w:i/>
                <w:sz w:val="24"/>
              </w:rPr>
              <w:t>hoặc kết thúc nối</w:t>
            </w:r>
          </w:p>
          <w:p w14:paraId="3A1E5725" w14:textId="77777777" w:rsidR="008350F4" w:rsidRPr="00196B8E" w:rsidRDefault="00EE6240" w:rsidP="005379D4">
            <w:pPr>
              <w:pStyle w:val="TableParagraph"/>
              <w:spacing w:line="360" w:lineRule="auto"/>
              <w:ind w:right="74"/>
              <w:jc w:val="both"/>
              <w:rPr>
                <w:i/>
                <w:sz w:val="24"/>
              </w:rPr>
            </w:pPr>
            <w:r w:rsidRPr="00196B8E">
              <w:rPr>
                <w:i/>
                <w:sz w:val="24"/>
              </w:rPr>
              <w:t>4410 Ván dăm, ván dăm định hướng (OSB) và các loại ván tương tự (dùng cho</w:t>
            </w:r>
            <w:r w:rsidRPr="00196B8E">
              <w:rPr>
                <w:i/>
                <w:spacing w:val="1"/>
                <w:sz w:val="24"/>
              </w:rPr>
              <w:t xml:space="preserve"> </w:t>
            </w:r>
            <w:r w:rsidRPr="00196B8E">
              <w:rPr>
                <w:i/>
                <w:sz w:val="24"/>
              </w:rPr>
              <w:t>dụ, ván mỏng) bằng gỗ hoặc các vật liệu có chất gỗ khác, đã hoặc chư</w:t>
            </w:r>
            <w:r w:rsidRPr="00196B8E">
              <w:rPr>
                <w:i/>
                <w:sz w:val="24"/>
                <w:lang w:val="en-US"/>
              </w:rPr>
              <w:t>a k</w:t>
            </w:r>
            <w:r w:rsidRPr="00196B8E">
              <w:rPr>
                <w:i/>
                <w:sz w:val="24"/>
              </w:rPr>
              <w:t>ết tụ</w:t>
            </w:r>
            <w:r w:rsidRPr="00196B8E">
              <w:rPr>
                <w:i/>
                <w:spacing w:val="-1"/>
                <w:sz w:val="24"/>
              </w:rPr>
              <w:t xml:space="preserve"> </w:t>
            </w:r>
            <w:r w:rsidRPr="00196B8E">
              <w:rPr>
                <w:i/>
                <w:sz w:val="24"/>
              </w:rPr>
              <w:t>với</w:t>
            </w:r>
            <w:r w:rsidRPr="00196B8E">
              <w:rPr>
                <w:i/>
                <w:spacing w:val="-1"/>
                <w:sz w:val="24"/>
              </w:rPr>
              <w:t xml:space="preserve"> </w:t>
            </w:r>
            <w:r w:rsidRPr="00196B8E">
              <w:rPr>
                <w:i/>
                <w:sz w:val="24"/>
              </w:rPr>
              <w:t>nhựa hoặc</w:t>
            </w:r>
            <w:r w:rsidRPr="00196B8E">
              <w:rPr>
                <w:i/>
                <w:spacing w:val="-1"/>
                <w:sz w:val="24"/>
              </w:rPr>
              <w:t xml:space="preserve"> </w:t>
            </w:r>
            <w:r w:rsidRPr="00196B8E">
              <w:rPr>
                <w:i/>
                <w:sz w:val="24"/>
              </w:rPr>
              <w:t>khác</w:t>
            </w:r>
            <w:r w:rsidRPr="00196B8E">
              <w:rPr>
                <w:i/>
                <w:spacing w:val="-1"/>
                <w:sz w:val="24"/>
              </w:rPr>
              <w:t xml:space="preserve"> </w:t>
            </w:r>
            <w:r w:rsidRPr="00196B8E">
              <w:rPr>
                <w:i/>
                <w:sz w:val="24"/>
              </w:rPr>
              <w:t>liên kết hữu cơ</w:t>
            </w:r>
            <w:r w:rsidRPr="00196B8E">
              <w:rPr>
                <w:i/>
                <w:spacing w:val="-1"/>
                <w:sz w:val="24"/>
              </w:rPr>
              <w:t xml:space="preserve"> </w:t>
            </w:r>
            <w:r w:rsidRPr="00196B8E">
              <w:rPr>
                <w:i/>
                <w:sz w:val="24"/>
              </w:rPr>
              <w:t>vật liệu xây dựng</w:t>
            </w:r>
          </w:p>
          <w:p w14:paraId="39020394" w14:textId="77777777" w:rsidR="008350F4" w:rsidRPr="00196B8E" w:rsidRDefault="00EE6240" w:rsidP="005379D4">
            <w:pPr>
              <w:pStyle w:val="TableParagraph"/>
              <w:spacing w:line="360" w:lineRule="auto"/>
              <w:ind w:right="74"/>
              <w:jc w:val="both"/>
              <w:rPr>
                <w:i/>
                <w:sz w:val="24"/>
              </w:rPr>
            </w:pPr>
            <w:r w:rsidRPr="00196B8E">
              <w:rPr>
                <w:i/>
                <w:sz w:val="24"/>
              </w:rPr>
              <w:t>4411 Ván sợi bằng gỗ hoặc bằng vật liệu có chất gỗ khác, đã hoặc chư</w:t>
            </w:r>
            <w:r w:rsidRPr="00196B8E">
              <w:rPr>
                <w:i/>
                <w:sz w:val="24"/>
                <w:lang w:val="en-US"/>
              </w:rPr>
              <w:t>a n</w:t>
            </w:r>
            <w:r w:rsidRPr="00196B8E">
              <w:rPr>
                <w:i/>
                <w:sz w:val="24"/>
              </w:rPr>
              <w:t>goại quan</w:t>
            </w:r>
            <w:r w:rsidRPr="00196B8E">
              <w:rPr>
                <w:i/>
                <w:spacing w:val="-1"/>
                <w:sz w:val="24"/>
              </w:rPr>
              <w:t xml:space="preserve"> </w:t>
            </w:r>
            <w:r w:rsidRPr="00196B8E">
              <w:rPr>
                <w:i/>
                <w:sz w:val="24"/>
              </w:rPr>
              <w:t>với nhựa</w:t>
            </w:r>
            <w:r w:rsidRPr="00196B8E">
              <w:rPr>
                <w:i/>
                <w:spacing w:val="-1"/>
                <w:sz w:val="24"/>
              </w:rPr>
              <w:t xml:space="preserve"> </w:t>
            </w:r>
            <w:r w:rsidRPr="00196B8E">
              <w:rPr>
                <w:i/>
                <w:sz w:val="24"/>
              </w:rPr>
              <w:t>hoặc hữu cơ khác</w:t>
            </w:r>
            <w:r w:rsidRPr="00196B8E">
              <w:rPr>
                <w:i/>
                <w:spacing w:val="-1"/>
                <w:sz w:val="24"/>
              </w:rPr>
              <w:t xml:space="preserve"> </w:t>
            </w:r>
            <w:r w:rsidRPr="00196B8E">
              <w:rPr>
                <w:i/>
                <w:sz w:val="24"/>
              </w:rPr>
              <w:t>vật liệu xây dựng</w:t>
            </w:r>
          </w:p>
          <w:p w14:paraId="1D501624" w14:textId="77777777" w:rsidR="008350F4" w:rsidRPr="00196B8E" w:rsidRDefault="00EE6240" w:rsidP="005379D4">
            <w:pPr>
              <w:pStyle w:val="TableParagraph"/>
              <w:ind w:right="74"/>
              <w:jc w:val="both"/>
              <w:rPr>
                <w:i/>
                <w:sz w:val="24"/>
              </w:rPr>
            </w:pPr>
            <w:r w:rsidRPr="00196B8E">
              <w:rPr>
                <w:i/>
                <w:sz w:val="24"/>
              </w:rPr>
              <w:t>4412</w:t>
            </w:r>
            <w:r w:rsidRPr="00196B8E">
              <w:rPr>
                <w:i/>
                <w:spacing w:val="-2"/>
                <w:sz w:val="24"/>
              </w:rPr>
              <w:t xml:space="preserve"> </w:t>
            </w:r>
            <w:r w:rsidRPr="00196B8E">
              <w:rPr>
                <w:i/>
                <w:sz w:val="24"/>
                <w:lang w:val="en-US"/>
              </w:rPr>
              <w:t>V</w:t>
            </w:r>
            <w:r w:rsidRPr="00196B8E">
              <w:rPr>
                <w:i/>
                <w:sz w:val="24"/>
              </w:rPr>
              <w:t>án ép,</w:t>
            </w:r>
            <w:r w:rsidRPr="00196B8E">
              <w:rPr>
                <w:i/>
                <w:spacing w:val="-1"/>
                <w:sz w:val="24"/>
              </w:rPr>
              <w:t xml:space="preserve"> </w:t>
            </w:r>
            <w:r w:rsidRPr="00196B8E">
              <w:rPr>
                <w:i/>
                <w:sz w:val="24"/>
              </w:rPr>
              <w:t>tráng men</w:t>
            </w:r>
            <w:r w:rsidRPr="00196B8E">
              <w:rPr>
                <w:i/>
                <w:spacing w:val="-1"/>
                <w:sz w:val="24"/>
              </w:rPr>
              <w:t xml:space="preserve"> </w:t>
            </w:r>
            <w:r w:rsidRPr="00196B8E">
              <w:rPr>
                <w:i/>
                <w:sz w:val="24"/>
              </w:rPr>
              <w:t>tấm</w:t>
            </w:r>
            <w:r w:rsidRPr="00196B8E">
              <w:rPr>
                <w:i/>
                <w:spacing w:val="-1"/>
                <w:sz w:val="24"/>
              </w:rPr>
              <w:t xml:space="preserve"> </w:t>
            </w:r>
            <w:r w:rsidRPr="00196B8E">
              <w:rPr>
                <w:i/>
                <w:sz w:val="24"/>
                <w:lang w:val="en-US"/>
              </w:rPr>
              <w:t>v</w:t>
            </w:r>
            <w:r w:rsidRPr="00196B8E">
              <w:rPr>
                <w:i/>
                <w:sz w:val="24"/>
              </w:rPr>
              <w:t>à</w:t>
            </w:r>
            <w:r w:rsidRPr="00196B8E">
              <w:rPr>
                <w:i/>
                <w:spacing w:val="-1"/>
                <w:sz w:val="24"/>
              </w:rPr>
              <w:t xml:space="preserve"> </w:t>
            </w:r>
            <w:r w:rsidRPr="00196B8E">
              <w:rPr>
                <w:i/>
                <w:sz w:val="24"/>
              </w:rPr>
              <w:t>tương tự</w:t>
            </w:r>
            <w:r w:rsidRPr="00196B8E">
              <w:rPr>
                <w:i/>
                <w:spacing w:val="-2"/>
                <w:sz w:val="24"/>
              </w:rPr>
              <w:t xml:space="preserve"> </w:t>
            </w:r>
            <w:r w:rsidRPr="00196B8E">
              <w:rPr>
                <w:i/>
                <w:sz w:val="24"/>
              </w:rPr>
              <w:t>nhiều lớp</w:t>
            </w:r>
            <w:r w:rsidRPr="00196B8E">
              <w:rPr>
                <w:i/>
                <w:spacing w:val="-1"/>
                <w:sz w:val="24"/>
              </w:rPr>
              <w:t xml:space="preserve"> </w:t>
            </w:r>
            <w:r w:rsidRPr="00196B8E">
              <w:rPr>
                <w:i/>
                <w:sz w:val="24"/>
              </w:rPr>
              <w:t>gỗ</w:t>
            </w:r>
          </w:p>
          <w:p w14:paraId="246E2099" w14:textId="77777777" w:rsidR="008350F4" w:rsidRPr="00196B8E" w:rsidRDefault="00EE6240" w:rsidP="005379D4">
            <w:pPr>
              <w:pStyle w:val="TableParagraph"/>
              <w:spacing w:line="268" w:lineRule="exact"/>
              <w:ind w:right="74"/>
              <w:jc w:val="both"/>
              <w:rPr>
                <w:i/>
                <w:sz w:val="24"/>
                <w:lang w:val="en-US"/>
              </w:rPr>
            </w:pPr>
            <w:r w:rsidRPr="00196B8E">
              <w:rPr>
                <w:i/>
                <w:sz w:val="24"/>
              </w:rPr>
              <w:t>4413</w:t>
            </w:r>
            <w:r w:rsidRPr="00196B8E">
              <w:rPr>
                <w:i/>
                <w:spacing w:val="-2"/>
                <w:sz w:val="24"/>
              </w:rPr>
              <w:t xml:space="preserve"> </w:t>
            </w:r>
            <w:r w:rsidRPr="00196B8E">
              <w:rPr>
                <w:i/>
                <w:sz w:val="24"/>
                <w:lang w:val="en-US"/>
              </w:rPr>
              <w:t>G</w:t>
            </w:r>
            <w:r w:rsidRPr="00196B8E">
              <w:rPr>
                <w:i/>
                <w:sz w:val="24"/>
              </w:rPr>
              <w:t>ỗ</w:t>
            </w:r>
            <w:r w:rsidRPr="00196B8E">
              <w:rPr>
                <w:i/>
                <w:sz w:val="24"/>
                <w:lang w:val="en-US"/>
              </w:rPr>
              <w:t xml:space="preserve"> nén</w:t>
            </w:r>
            <w:r w:rsidRPr="00196B8E">
              <w:rPr>
                <w:i/>
                <w:sz w:val="24"/>
              </w:rPr>
              <w:t>,</w:t>
            </w:r>
            <w:r w:rsidRPr="00196B8E">
              <w:rPr>
                <w:i/>
                <w:spacing w:val="-1"/>
                <w:sz w:val="24"/>
              </w:rPr>
              <w:t xml:space="preserve"> </w:t>
            </w:r>
            <w:r w:rsidRPr="00196B8E">
              <w:rPr>
                <w:i/>
                <w:sz w:val="24"/>
                <w:lang w:val="en-US"/>
              </w:rPr>
              <w:t xml:space="preserve">dạng </w:t>
            </w:r>
            <w:r w:rsidRPr="00196B8E">
              <w:rPr>
                <w:i/>
                <w:sz w:val="24"/>
              </w:rPr>
              <w:t>khối,</w:t>
            </w:r>
            <w:r w:rsidRPr="00196B8E">
              <w:rPr>
                <w:i/>
                <w:spacing w:val="-2"/>
                <w:sz w:val="24"/>
              </w:rPr>
              <w:t xml:space="preserve"> </w:t>
            </w:r>
            <w:r w:rsidRPr="00196B8E">
              <w:rPr>
                <w:i/>
                <w:sz w:val="24"/>
              </w:rPr>
              <w:t>tấm,</w:t>
            </w:r>
            <w:r w:rsidRPr="00196B8E">
              <w:rPr>
                <w:i/>
                <w:spacing w:val="-1"/>
                <w:sz w:val="24"/>
              </w:rPr>
              <w:t xml:space="preserve"> </w:t>
            </w:r>
            <w:r w:rsidRPr="00196B8E">
              <w:rPr>
                <w:i/>
                <w:sz w:val="24"/>
              </w:rPr>
              <w:t>dải</w:t>
            </w:r>
            <w:r w:rsidRPr="00196B8E">
              <w:rPr>
                <w:i/>
                <w:spacing w:val="-3"/>
                <w:sz w:val="24"/>
              </w:rPr>
              <w:t xml:space="preserve"> </w:t>
            </w:r>
            <w:r w:rsidRPr="00196B8E">
              <w:rPr>
                <w:i/>
                <w:sz w:val="24"/>
              </w:rPr>
              <w:t>hoặc</w:t>
            </w:r>
            <w:r w:rsidRPr="00196B8E">
              <w:rPr>
                <w:i/>
                <w:spacing w:val="-2"/>
                <w:sz w:val="24"/>
              </w:rPr>
              <w:t xml:space="preserve"> </w:t>
            </w:r>
            <w:r w:rsidRPr="00196B8E">
              <w:rPr>
                <w:i/>
                <w:sz w:val="24"/>
              </w:rPr>
              <w:t>dạng</w:t>
            </w:r>
            <w:r w:rsidRPr="00196B8E">
              <w:rPr>
                <w:i/>
                <w:sz w:val="24"/>
                <w:lang w:val="en-US"/>
              </w:rPr>
              <w:t xml:space="preserve"> profile</w:t>
            </w:r>
          </w:p>
          <w:p w14:paraId="2FE545EE" w14:textId="77777777" w:rsidR="008350F4" w:rsidRPr="00196B8E" w:rsidRDefault="00EE6240" w:rsidP="005379D4">
            <w:pPr>
              <w:pStyle w:val="TableParagraph"/>
              <w:spacing w:before="138" w:line="360" w:lineRule="auto"/>
              <w:ind w:right="74"/>
              <w:jc w:val="both"/>
              <w:rPr>
                <w:i/>
                <w:sz w:val="24"/>
              </w:rPr>
            </w:pPr>
            <w:r w:rsidRPr="00196B8E">
              <w:rPr>
                <w:i/>
                <w:sz w:val="24"/>
              </w:rPr>
              <w:t>4414</w:t>
            </w:r>
            <w:r w:rsidRPr="00196B8E">
              <w:rPr>
                <w:i/>
                <w:spacing w:val="-2"/>
                <w:sz w:val="24"/>
              </w:rPr>
              <w:t xml:space="preserve"> </w:t>
            </w:r>
            <w:r w:rsidRPr="00196B8E">
              <w:rPr>
                <w:i/>
                <w:spacing w:val="-2"/>
                <w:sz w:val="24"/>
                <w:lang w:val="en-US"/>
              </w:rPr>
              <w:t>K</w:t>
            </w:r>
            <w:r w:rsidRPr="00196B8E">
              <w:rPr>
                <w:i/>
                <w:sz w:val="24"/>
              </w:rPr>
              <w:t>hung</w:t>
            </w:r>
            <w:r w:rsidRPr="00196B8E">
              <w:rPr>
                <w:i/>
                <w:spacing w:val="-2"/>
                <w:sz w:val="24"/>
              </w:rPr>
              <w:t xml:space="preserve"> </w:t>
            </w:r>
            <w:r w:rsidRPr="00196B8E">
              <w:rPr>
                <w:i/>
                <w:sz w:val="24"/>
              </w:rPr>
              <w:t>gỗ</w:t>
            </w:r>
            <w:r w:rsidRPr="00196B8E">
              <w:rPr>
                <w:i/>
                <w:sz w:val="24"/>
                <w:lang w:val="en-US"/>
              </w:rPr>
              <w:t>,</w:t>
            </w:r>
            <w:r w:rsidRPr="00196B8E">
              <w:rPr>
                <w:i/>
                <w:spacing w:val="-3"/>
                <w:sz w:val="24"/>
              </w:rPr>
              <w:t xml:space="preserve"> </w:t>
            </w:r>
            <w:r w:rsidRPr="00196B8E">
              <w:rPr>
                <w:i/>
                <w:spacing w:val="-2"/>
                <w:sz w:val="24"/>
                <w:lang w:val="en-US"/>
              </w:rPr>
              <w:t>khung</w:t>
            </w:r>
            <w:r w:rsidRPr="00196B8E">
              <w:rPr>
                <w:i/>
                <w:sz w:val="24"/>
              </w:rPr>
              <w:t xml:space="preserve"> tranh,</w:t>
            </w:r>
            <w:r w:rsidRPr="00196B8E">
              <w:rPr>
                <w:i/>
                <w:spacing w:val="-2"/>
                <w:sz w:val="24"/>
              </w:rPr>
              <w:t xml:space="preserve"> </w:t>
            </w:r>
            <w:r w:rsidRPr="00196B8E">
              <w:rPr>
                <w:i/>
                <w:sz w:val="24"/>
              </w:rPr>
              <w:t>hình ảnh,</w:t>
            </w:r>
            <w:r w:rsidRPr="00196B8E">
              <w:rPr>
                <w:i/>
                <w:spacing w:val="-2"/>
                <w:sz w:val="24"/>
              </w:rPr>
              <w:t xml:space="preserve"> </w:t>
            </w:r>
            <w:r w:rsidRPr="00196B8E">
              <w:rPr>
                <w:i/>
                <w:sz w:val="24"/>
              </w:rPr>
              <w:t>gương</w:t>
            </w:r>
            <w:r w:rsidRPr="00196B8E">
              <w:rPr>
                <w:i/>
                <w:spacing w:val="-3"/>
                <w:sz w:val="24"/>
              </w:rPr>
              <w:t xml:space="preserve"> </w:t>
            </w:r>
            <w:r w:rsidRPr="00196B8E">
              <w:rPr>
                <w:i/>
                <w:sz w:val="24"/>
              </w:rPr>
              <w:t>hoặc</w:t>
            </w:r>
            <w:r w:rsidRPr="00196B8E">
              <w:rPr>
                <w:i/>
                <w:spacing w:val="-2"/>
                <w:sz w:val="24"/>
              </w:rPr>
              <w:t xml:space="preserve"> </w:t>
            </w:r>
            <w:r w:rsidRPr="00196B8E">
              <w:rPr>
                <w:i/>
                <w:sz w:val="24"/>
              </w:rPr>
              <w:t>tương tự</w:t>
            </w:r>
          </w:p>
          <w:p w14:paraId="09B885B8" w14:textId="77777777" w:rsidR="008350F4" w:rsidRPr="00196B8E" w:rsidRDefault="00EE6240" w:rsidP="005379D4">
            <w:pPr>
              <w:pStyle w:val="TableParagraph"/>
              <w:spacing w:before="138" w:line="360" w:lineRule="auto"/>
              <w:ind w:right="74"/>
              <w:jc w:val="both"/>
              <w:rPr>
                <w:i/>
                <w:sz w:val="24"/>
              </w:rPr>
            </w:pPr>
            <w:r w:rsidRPr="00196B8E">
              <w:rPr>
                <w:i/>
                <w:spacing w:val="-57"/>
                <w:sz w:val="24"/>
              </w:rPr>
              <w:t xml:space="preserve"> </w:t>
            </w:r>
            <w:r w:rsidRPr="00196B8E">
              <w:rPr>
                <w:i/>
                <w:sz w:val="24"/>
              </w:rPr>
              <w:t>4415 Hòm, hộp, thùng thưa, thùng hình trống và các loại bao bì tương tự, bằng gỗ;</w:t>
            </w:r>
            <w:r w:rsidRPr="00196B8E">
              <w:rPr>
                <w:i/>
                <w:spacing w:val="1"/>
                <w:sz w:val="24"/>
              </w:rPr>
              <w:t xml:space="preserve"> </w:t>
            </w:r>
            <w:r w:rsidRPr="00196B8E">
              <w:rPr>
                <w:i/>
                <w:sz w:val="24"/>
              </w:rPr>
              <w:t>tang cuốn cáp bằng gỗ; giá để hàng, giá để hàng dạng hộp và giá để hàng khác, bằng gỗ;</w:t>
            </w:r>
            <w:r w:rsidRPr="00196B8E">
              <w:rPr>
                <w:i/>
                <w:spacing w:val="1"/>
                <w:sz w:val="24"/>
              </w:rPr>
              <w:t xml:space="preserve"> </w:t>
            </w:r>
            <w:r w:rsidRPr="00196B8E">
              <w:rPr>
                <w:i/>
                <w:sz w:val="24"/>
              </w:rPr>
              <w:t>pallet</w:t>
            </w:r>
            <w:r w:rsidRPr="00196B8E">
              <w:rPr>
                <w:i/>
                <w:spacing w:val="-1"/>
                <w:sz w:val="24"/>
              </w:rPr>
              <w:t xml:space="preserve"> </w:t>
            </w:r>
            <w:r w:rsidRPr="00196B8E">
              <w:rPr>
                <w:i/>
                <w:sz w:val="24"/>
              </w:rPr>
              <w:t>vòng cổ bằng gỗ</w:t>
            </w:r>
            <w:r w:rsidRPr="00196B8E">
              <w:rPr>
                <w:i/>
                <w:sz w:val="24"/>
                <w:lang w:val="en-US"/>
              </w:rPr>
              <w:t xml:space="preserve"> </w:t>
            </w:r>
            <w:r w:rsidRPr="00196B8E">
              <w:rPr>
                <w:i/>
                <w:sz w:val="24"/>
              </w:rPr>
              <w:t>(không bao gồm vật liệu đóng gói được sử dụng riêng làm vật liệu đóng gói để</w:t>
            </w:r>
            <w:r w:rsidRPr="00196B8E">
              <w:rPr>
                <w:i/>
                <w:spacing w:val="-57"/>
                <w:sz w:val="24"/>
              </w:rPr>
              <w:t xml:space="preserve"> </w:t>
            </w:r>
            <w:r w:rsidRPr="00196B8E">
              <w:rPr>
                <w:i/>
                <w:sz w:val="24"/>
              </w:rPr>
              <w:t>ủng hộ,</w:t>
            </w:r>
            <w:r w:rsidRPr="00196B8E">
              <w:rPr>
                <w:i/>
                <w:spacing w:val="-2"/>
                <w:sz w:val="24"/>
              </w:rPr>
              <w:t xml:space="preserve"> </w:t>
            </w:r>
            <w:r w:rsidRPr="00196B8E">
              <w:rPr>
                <w:i/>
                <w:sz w:val="24"/>
              </w:rPr>
              <w:t>bảo vệ hoặc</w:t>
            </w:r>
            <w:r w:rsidRPr="00196B8E">
              <w:rPr>
                <w:i/>
                <w:spacing w:val="-1"/>
                <w:sz w:val="24"/>
              </w:rPr>
              <w:t xml:space="preserve"> </w:t>
            </w:r>
            <w:r w:rsidRPr="00196B8E">
              <w:rPr>
                <w:i/>
                <w:sz w:val="24"/>
              </w:rPr>
              <w:t>mang cái khác</w:t>
            </w:r>
            <w:r w:rsidRPr="00196B8E">
              <w:rPr>
                <w:i/>
                <w:spacing w:val="-1"/>
                <w:sz w:val="24"/>
              </w:rPr>
              <w:t xml:space="preserve"> </w:t>
            </w:r>
            <w:r w:rsidRPr="00196B8E">
              <w:rPr>
                <w:i/>
                <w:sz w:val="24"/>
              </w:rPr>
              <w:t>sản phẩm được đặt trên</w:t>
            </w:r>
            <w:r w:rsidRPr="00196B8E">
              <w:rPr>
                <w:i/>
                <w:spacing w:val="-1"/>
                <w:sz w:val="24"/>
              </w:rPr>
              <w:t xml:space="preserve"> </w:t>
            </w:r>
            <w:r w:rsidRPr="00196B8E">
              <w:rPr>
                <w:i/>
                <w:sz w:val="24"/>
              </w:rPr>
              <w:t>thị trường)</w:t>
            </w:r>
          </w:p>
          <w:p w14:paraId="06EE978C" w14:textId="77777777" w:rsidR="008350F4" w:rsidRPr="00196B8E" w:rsidRDefault="00EE6240" w:rsidP="005379D4">
            <w:pPr>
              <w:pStyle w:val="TableParagraph"/>
              <w:spacing w:line="360" w:lineRule="auto"/>
              <w:ind w:right="74"/>
              <w:jc w:val="both"/>
              <w:rPr>
                <w:i/>
                <w:sz w:val="24"/>
              </w:rPr>
            </w:pPr>
            <w:r w:rsidRPr="00196B8E">
              <w:rPr>
                <w:i/>
                <w:sz w:val="24"/>
              </w:rPr>
              <w:t>4416 Thùng, thùng, vại, chậu và các sản phẩm và bộ phận của</w:t>
            </w:r>
            <w:r w:rsidRPr="00196B8E">
              <w:rPr>
                <w:i/>
                <w:sz w:val="24"/>
                <w:lang w:val="en-US"/>
              </w:rPr>
              <w:t xml:space="preserve"> </w:t>
            </w:r>
            <w:r w:rsidRPr="00196B8E">
              <w:rPr>
                <w:i/>
                <w:sz w:val="24"/>
              </w:rPr>
              <w:t>thùng ủ khá</w:t>
            </w:r>
            <w:r w:rsidRPr="00196B8E">
              <w:rPr>
                <w:i/>
                <w:sz w:val="24"/>
                <w:lang w:val="en-US"/>
              </w:rPr>
              <w:t>c c</w:t>
            </w:r>
            <w:r w:rsidRPr="00196B8E">
              <w:rPr>
                <w:i/>
                <w:sz w:val="24"/>
              </w:rPr>
              <w:t>ủa chúng,</w:t>
            </w:r>
            <w:r w:rsidRPr="00196B8E">
              <w:rPr>
                <w:i/>
                <w:spacing w:val="-1"/>
                <w:sz w:val="24"/>
              </w:rPr>
              <w:t xml:space="preserve"> </w:t>
            </w:r>
            <w:r w:rsidRPr="00196B8E">
              <w:rPr>
                <w:i/>
                <w:sz w:val="24"/>
              </w:rPr>
              <w:t>bằng gỗ, kể cả thanh</w:t>
            </w:r>
          </w:p>
          <w:p w14:paraId="0A389614" w14:textId="77777777" w:rsidR="008350F4" w:rsidRPr="00196B8E" w:rsidRDefault="00EE6240" w:rsidP="005379D4">
            <w:pPr>
              <w:pStyle w:val="TableParagraph"/>
              <w:spacing w:line="360" w:lineRule="auto"/>
              <w:ind w:right="74"/>
              <w:jc w:val="both"/>
              <w:rPr>
                <w:i/>
                <w:sz w:val="24"/>
              </w:rPr>
            </w:pPr>
            <w:r w:rsidRPr="00196B8E">
              <w:rPr>
                <w:i/>
                <w:sz w:val="24"/>
              </w:rPr>
              <w:t>4417 Dụng cụ, thân dụng cụ, cán dụng cụ, thân và cán chổi hoặc bàn chả</w:t>
            </w:r>
            <w:r w:rsidRPr="00196B8E">
              <w:rPr>
                <w:i/>
                <w:sz w:val="24"/>
                <w:lang w:val="en-US"/>
              </w:rPr>
              <w:t>i c</w:t>
            </w:r>
            <w:r w:rsidRPr="00196B8E">
              <w:rPr>
                <w:i/>
                <w:sz w:val="24"/>
              </w:rPr>
              <w:t>ủa</w:t>
            </w:r>
            <w:r w:rsidRPr="00196B8E">
              <w:rPr>
                <w:i/>
                <w:spacing w:val="-1"/>
                <w:sz w:val="24"/>
              </w:rPr>
              <w:t xml:space="preserve"> </w:t>
            </w:r>
            <w:r w:rsidRPr="00196B8E">
              <w:rPr>
                <w:i/>
                <w:sz w:val="24"/>
              </w:rPr>
              <w:t>gỗ; khởi động hoặc giày</w:t>
            </w:r>
            <w:r w:rsidRPr="00196B8E">
              <w:rPr>
                <w:i/>
                <w:spacing w:val="-1"/>
                <w:sz w:val="24"/>
              </w:rPr>
              <w:t xml:space="preserve"> </w:t>
            </w:r>
            <w:r w:rsidRPr="00196B8E">
              <w:rPr>
                <w:i/>
                <w:sz w:val="24"/>
              </w:rPr>
              <w:t>kéo dài và cây cối, bằng gỗ</w:t>
            </w:r>
          </w:p>
          <w:p w14:paraId="37E223EE" w14:textId="77777777" w:rsidR="008350F4" w:rsidRPr="00196B8E" w:rsidRDefault="00EE6240" w:rsidP="005379D4">
            <w:pPr>
              <w:pStyle w:val="TableParagraph"/>
              <w:spacing w:line="360" w:lineRule="auto"/>
              <w:ind w:right="74"/>
              <w:jc w:val="both"/>
              <w:rPr>
                <w:i/>
                <w:sz w:val="24"/>
              </w:rPr>
            </w:pPr>
            <w:r w:rsidRPr="00196B8E">
              <w:rPr>
                <w:i/>
                <w:sz w:val="24"/>
              </w:rPr>
              <w:t>4418 Đồ mộc và đồ mộc dùng trong xây dựng, kể cả gỗ tế bà</w:t>
            </w:r>
            <w:r w:rsidRPr="00196B8E">
              <w:rPr>
                <w:i/>
                <w:sz w:val="24"/>
                <w:lang w:val="en-US"/>
              </w:rPr>
              <w:t>o t</w:t>
            </w:r>
            <w:r w:rsidRPr="00196B8E">
              <w:rPr>
                <w:i/>
                <w:sz w:val="24"/>
              </w:rPr>
              <w:t>ấm,</w:t>
            </w:r>
            <w:r w:rsidRPr="00196B8E">
              <w:rPr>
                <w:i/>
                <w:spacing w:val="-1"/>
                <w:sz w:val="24"/>
              </w:rPr>
              <w:t xml:space="preserve"> </w:t>
            </w:r>
            <w:r w:rsidRPr="00196B8E">
              <w:rPr>
                <w:i/>
                <w:sz w:val="24"/>
              </w:rPr>
              <w:t>sàn lắp ráp</w:t>
            </w:r>
            <w:r w:rsidRPr="00196B8E">
              <w:rPr>
                <w:i/>
                <w:spacing w:val="-1"/>
                <w:sz w:val="24"/>
              </w:rPr>
              <w:t xml:space="preserve"> </w:t>
            </w:r>
            <w:r w:rsidRPr="00196B8E">
              <w:rPr>
                <w:i/>
                <w:sz w:val="24"/>
              </w:rPr>
              <w:t>tấm, ván lợp</w:t>
            </w:r>
            <w:r w:rsidRPr="00196B8E">
              <w:rPr>
                <w:i/>
                <w:spacing w:val="-2"/>
                <w:sz w:val="24"/>
              </w:rPr>
              <w:t xml:space="preserve"> </w:t>
            </w:r>
            <w:r w:rsidRPr="00196B8E">
              <w:rPr>
                <w:i/>
                <w:sz w:val="24"/>
              </w:rPr>
              <w:t>và lắc</w:t>
            </w:r>
          </w:p>
          <w:p w14:paraId="798930CF" w14:textId="77777777" w:rsidR="008350F4" w:rsidRPr="00196B8E" w:rsidRDefault="00EE6240" w:rsidP="005379D4">
            <w:pPr>
              <w:pStyle w:val="TableParagraph"/>
              <w:ind w:right="74"/>
              <w:jc w:val="both"/>
              <w:rPr>
                <w:i/>
                <w:sz w:val="24"/>
              </w:rPr>
            </w:pPr>
            <w:r w:rsidRPr="00196B8E">
              <w:rPr>
                <w:i/>
                <w:sz w:val="24"/>
              </w:rPr>
              <w:t>4419</w:t>
            </w:r>
            <w:r w:rsidRPr="00196B8E">
              <w:rPr>
                <w:i/>
                <w:spacing w:val="-1"/>
                <w:sz w:val="24"/>
              </w:rPr>
              <w:t xml:space="preserve"> </w:t>
            </w:r>
            <w:r w:rsidRPr="00196B8E">
              <w:rPr>
                <w:i/>
                <w:sz w:val="24"/>
              </w:rPr>
              <w:t>bộ đồ ăn</w:t>
            </w:r>
            <w:r w:rsidRPr="00196B8E">
              <w:rPr>
                <w:i/>
                <w:spacing w:val="-1"/>
                <w:sz w:val="24"/>
              </w:rPr>
              <w:t xml:space="preserve"> </w:t>
            </w:r>
            <w:r w:rsidRPr="00196B8E">
              <w:rPr>
                <w:i/>
                <w:sz w:val="24"/>
              </w:rPr>
              <w:t>và đồ dùng nhà bếp, bằng gỗ</w:t>
            </w:r>
          </w:p>
          <w:p w14:paraId="1F225CC1" w14:textId="77777777" w:rsidR="008350F4" w:rsidRPr="00196B8E" w:rsidRDefault="00EE6240" w:rsidP="005379D4">
            <w:pPr>
              <w:pStyle w:val="TableParagraph"/>
              <w:spacing w:before="138" w:line="360" w:lineRule="auto"/>
              <w:ind w:right="74"/>
              <w:jc w:val="both"/>
              <w:rPr>
                <w:i/>
                <w:sz w:val="24"/>
              </w:rPr>
            </w:pPr>
            <w:r w:rsidRPr="00196B8E">
              <w:rPr>
                <w:i/>
                <w:sz w:val="24"/>
              </w:rPr>
              <w:lastRenderedPageBreak/>
              <w:t>4420 Gỗ khảm và gỗ khảm; quan tài và hộp cho đồ trang sức hoặ</w:t>
            </w:r>
            <w:r w:rsidRPr="00196B8E">
              <w:rPr>
                <w:i/>
                <w:sz w:val="24"/>
                <w:lang w:val="en-US"/>
              </w:rPr>
              <w:t>c d</w:t>
            </w:r>
            <w:r w:rsidRPr="00196B8E">
              <w:rPr>
                <w:i/>
                <w:sz w:val="24"/>
              </w:rPr>
              <w:t>ao kéo và các mặt hàng tương tự bằng gỗ; tượng nhỏ và đồ trang trí khác, của</w:t>
            </w:r>
            <w:r w:rsidRPr="00196B8E">
              <w:rPr>
                <w:i/>
                <w:spacing w:val="1"/>
                <w:sz w:val="24"/>
              </w:rPr>
              <w:t xml:space="preserve"> </w:t>
            </w:r>
            <w:r w:rsidRPr="00196B8E">
              <w:rPr>
                <w:i/>
                <w:sz w:val="24"/>
              </w:rPr>
              <w:t>gỗ;</w:t>
            </w:r>
            <w:r w:rsidRPr="00196B8E">
              <w:rPr>
                <w:i/>
                <w:spacing w:val="-1"/>
                <w:sz w:val="24"/>
              </w:rPr>
              <w:t xml:space="preserve"> </w:t>
            </w:r>
            <w:r w:rsidRPr="00196B8E">
              <w:rPr>
                <w:i/>
                <w:sz w:val="24"/>
              </w:rPr>
              <w:t>đồ gỗ của</w:t>
            </w:r>
            <w:r w:rsidRPr="00196B8E">
              <w:rPr>
                <w:i/>
                <w:spacing w:val="-1"/>
                <w:sz w:val="24"/>
              </w:rPr>
              <w:t xml:space="preserve"> </w:t>
            </w:r>
            <w:r w:rsidRPr="00196B8E">
              <w:rPr>
                <w:i/>
                <w:sz w:val="24"/>
              </w:rPr>
              <w:t>nội thất không</w:t>
            </w:r>
            <w:r w:rsidRPr="00196B8E">
              <w:rPr>
                <w:i/>
                <w:spacing w:val="-1"/>
                <w:sz w:val="24"/>
              </w:rPr>
              <w:t xml:space="preserve"> </w:t>
            </w:r>
            <w:r w:rsidRPr="00196B8E">
              <w:rPr>
                <w:i/>
                <w:sz w:val="24"/>
                <w:lang w:val="en-US"/>
              </w:rPr>
              <w:t>thuộc</w:t>
            </w:r>
            <w:r w:rsidRPr="00196B8E">
              <w:rPr>
                <w:i/>
                <w:spacing w:val="-1"/>
                <w:sz w:val="24"/>
              </w:rPr>
              <w:t xml:space="preserve"> </w:t>
            </w:r>
            <w:r w:rsidRPr="00196B8E">
              <w:rPr>
                <w:i/>
                <w:sz w:val="24"/>
              </w:rPr>
              <w:t>Chương 94</w:t>
            </w:r>
          </w:p>
          <w:p w14:paraId="044D0CCB" w14:textId="77777777" w:rsidR="008350F4" w:rsidRPr="00196B8E" w:rsidRDefault="00EE6240" w:rsidP="005379D4">
            <w:pPr>
              <w:pStyle w:val="TableParagraph"/>
              <w:ind w:right="74"/>
              <w:jc w:val="both"/>
              <w:rPr>
                <w:i/>
                <w:sz w:val="24"/>
              </w:rPr>
            </w:pPr>
            <w:r w:rsidRPr="00196B8E">
              <w:rPr>
                <w:i/>
                <w:sz w:val="24"/>
              </w:rPr>
              <w:t>4421</w:t>
            </w:r>
            <w:r w:rsidRPr="00196B8E">
              <w:rPr>
                <w:i/>
                <w:spacing w:val="-1"/>
                <w:sz w:val="24"/>
              </w:rPr>
              <w:t xml:space="preserve"> </w:t>
            </w:r>
            <w:r w:rsidRPr="00196B8E">
              <w:rPr>
                <w:i/>
                <w:spacing w:val="-1"/>
                <w:sz w:val="24"/>
                <w:lang w:val="en-US"/>
              </w:rPr>
              <w:t>Mặt hàng k</w:t>
            </w:r>
            <w:r w:rsidRPr="00196B8E">
              <w:rPr>
                <w:i/>
                <w:sz w:val="24"/>
              </w:rPr>
              <w:t>hác</w:t>
            </w:r>
            <w:r w:rsidRPr="00196B8E">
              <w:rPr>
                <w:i/>
                <w:spacing w:val="-2"/>
                <w:sz w:val="24"/>
              </w:rPr>
              <w:t xml:space="preserve"> </w:t>
            </w:r>
            <w:r w:rsidRPr="00196B8E">
              <w:rPr>
                <w:i/>
                <w:sz w:val="24"/>
              </w:rPr>
              <w:t>bằng gỗ</w:t>
            </w:r>
          </w:p>
          <w:p w14:paraId="1AF06F76" w14:textId="77777777" w:rsidR="008350F4" w:rsidRPr="00196B8E" w:rsidRDefault="00EE6240" w:rsidP="005379D4">
            <w:pPr>
              <w:pStyle w:val="TableParagraph"/>
              <w:spacing w:before="138" w:line="360" w:lineRule="auto"/>
              <w:ind w:right="74"/>
              <w:jc w:val="both"/>
              <w:rPr>
                <w:i/>
                <w:sz w:val="24"/>
              </w:rPr>
            </w:pPr>
            <w:r w:rsidRPr="00196B8E">
              <w:rPr>
                <w:i/>
                <w:sz w:val="24"/>
              </w:rPr>
              <w:t>Bột giấy và giấy thuộc các Chương 47 và 48 của Danh mục kết hợp,</w:t>
            </w:r>
            <w:r w:rsidRPr="00196B8E">
              <w:rPr>
                <w:i/>
                <w:spacing w:val="-57"/>
                <w:sz w:val="24"/>
              </w:rPr>
              <w:t xml:space="preserve"> </w:t>
            </w:r>
            <w:r w:rsidRPr="00196B8E">
              <w:rPr>
                <w:i/>
                <w:sz w:val="24"/>
              </w:rPr>
              <w:t>ngoại trừ các sản phẩm</w:t>
            </w:r>
            <w:r w:rsidRPr="00196B8E">
              <w:rPr>
                <w:i/>
                <w:sz w:val="24"/>
                <w:lang w:val="en-US"/>
              </w:rPr>
              <w:t xml:space="preserve"> </w:t>
            </w:r>
            <w:r w:rsidRPr="00196B8E">
              <w:rPr>
                <w:i/>
                <w:sz w:val="24"/>
              </w:rPr>
              <w:t>tre và tái chế (phế liệu và mảnh vụn)</w:t>
            </w:r>
            <w:r w:rsidRPr="00196B8E">
              <w:rPr>
                <w:i/>
                <w:spacing w:val="1"/>
                <w:sz w:val="24"/>
              </w:rPr>
              <w:t xml:space="preserve"> </w:t>
            </w:r>
          </w:p>
          <w:p w14:paraId="14F0BFB0" w14:textId="77777777" w:rsidR="008350F4" w:rsidRPr="00196B8E" w:rsidRDefault="00EE6240" w:rsidP="005379D4">
            <w:pPr>
              <w:pStyle w:val="TableParagraph"/>
              <w:spacing w:line="360" w:lineRule="auto"/>
              <w:ind w:right="74"/>
              <w:jc w:val="both"/>
              <w:rPr>
                <w:i/>
                <w:sz w:val="24"/>
              </w:rPr>
            </w:pPr>
            <w:r w:rsidRPr="00196B8E">
              <w:rPr>
                <w:i/>
                <w:sz w:val="24"/>
                <w:lang w:val="en-US"/>
              </w:rPr>
              <w:t>trừ</w:t>
            </w:r>
            <w:r w:rsidRPr="00196B8E">
              <w:rPr>
                <w:i/>
                <w:sz w:val="24"/>
              </w:rPr>
              <w:t xml:space="preserve"> 49 Sách, báo, tranh ảnh và các sản phẩm khác củ</w:t>
            </w:r>
            <w:r w:rsidRPr="00196B8E">
              <w:rPr>
                <w:i/>
                <w:sz w:val="24"/>
                <w:lang w:val="en-US"/>
              </w:rPr>
              <w:t>a c</w:t>
            </w:r>
            <w:r w:rsidRPr="00196B8E">
              <w:rPr>
                <w:i/>
                <w:sz w:val="24"/>
              </w:rPr>
              <w:t>ông nghiệp in ấn, bản thảo, bản đánh máy và kế hoạch, bằng giấy</w:t>
            </w:r>
          </w:p>
          <w:p w14:paraId="72F670CA" w14:textId="77777777" w:rsidR="008350F4" w:rsidRPr="00196B8E" w:rsidRDefault="00EE6240" w:rsidP="005379D4">
            <w:pPr>
              <w:pStyle w:val="TableParagraph"/>
              <w:spacing w:line="360" w:lineRule="auto"/>
              <w:ind w:right="74"/>
              <w:jc w:val="both"/>
              <w:rPr>
                <w:i/>
                <w:sz w:val="24"/>
              </w:rPr>
            </w:pPr>
            <w:r w:rsidRPr="00196B8E">
              <w:rPr>
                <w:i/>
                <w:sz w:val="24"/>
                <w:lang w:val="en-US"/>
              </w:rPr>
              <w:t>trừ</w:t>
            </w:r>
            <w:r w:rsidRPr="00196B8E">
              <w:rPr>
                <w:i/>
                <w:sz w:val="24"/>
              </w:rPr>
              <w:t xml:space="preserve"> 9401 Ghế (trừ loại thuộc nhóm 9402), đã hoặc chư</w:t>
            </w:r>
            <w:r w:rsidRPr="00196B8E">
              <w:rPr>
                <w:i/>
                <w:sz w:val="24"/>
                <w:lang w:val="en-US"/>
              </w:rPr>
              <w:t>a c</w:t>
            </w:r>
            <w:r w:rsidRPr="00196B8E">
              <w:rPr>
                <w:i/>
                <w:sz w:val="24"/>
              </w:rPr>
              <w:t>ó thể chuyển đổi</w:t>
            </w:r>
            <w:r w:rsidRPr="00196B8E">
              <w:rPr>
                <w:i/>
                <w:spacing w:val="-1"/>
                <w:sz w:val="24"/>
              </w:rPr>
              <w:t xml:space="preserve"> </w:t>
            </w:r>
            <w:r w:rsidRPr="00196B8E">
              <w:rPr>
                <w:i/>
                <w:sz w:val="24"/>
              </w:rPr>
              <w:t>thành giường, và các bộ phận của chúng, bằng gỗ</w:t>
            </w:r>
          </w:p>
          <w:p w14:paraId="7351FBE0" w14:textId="77777777" w:rsidR="008350F4" w:rsidRPr="00196B8E" w:rsidRDefault="00EE6240" w:rsidP="005379D4">
            <w:pPr>
              <w:pStyle w:val="TableParagraph"/>
              <w:spacing w:line="360" w:lineRule="auto"/>
              <w:ind w:right="74"/>
              <w:jc w:val="both"/>
              <w:rPr>
                <w:i/>
                <w:sz w:val="24"/>
              </w:rPr>
            </w:pPr>
            <w:r w:rsidRPr="00196B8E">
              <w:rPr>
                <w:i/>
                <w:sz w:val="24"/>
              </w:rPr>
              <w:t>9403 30, 9403 40, 9403 50, 9403 60 và 9403 91</w:t>
            </w:r>
            <w:r w:rsidRPr="00196B8E">
              <w:rPr>
                <w:i/>
                <w:spacing w:val="1"/>
                <w:sz w:val="24"/>
              </w:rPr>
              <w:t xml:space="preserve"> </w:t>
            </w:r>
            <w:r w:rsidRPr="00196B8E">
              <w:rPr>
                <w:i/>
                <w:sz w:val="24"/>
              </w:rPr>
              <w:t>Đồ nội thất bằng gỗ, v</w:t>
            </w:r>
            <w:r w:rsidRPr="00196B8E">
              <w:rPr>
                <w:i/>
                <w:sz w:val="24"/>
                <w:lang w:val="en-US"/>
              </w:rPr>
              <w:t>à c</w:t>
            </w:r>
            <w:r w:rsidRPr="00196B8E">
              <w:rPr>
                <w:i/>
                <w:sz w:val="24"/>
              </w:rPr>
              <w:t>ác bộ phận của chúng</w:t>
            </w:r>
          </w:p>
          <w:p w14:paraId="2B38C261" w14:textId="77777777" w:rsidR="008350F4" w:rsidRPr="00196B8E" w:rsidRDefault="00EE6240" w:rsidP="005379D4">
            <w:pPr>
              <w:pStyle w:val="TableParagraph"/>
              <w:ind w:right="74"/>
              <w:jc w:val="both"/>
              <w:rPr>
                <w:i/>
                <w:sz w:val="24"/>
              </w:rPr>
            </w:pPr>
            <w:r w:rsidRPr="00196B8E">
              <w:rPr>
                <w:i/>
                <w:sz w:val="24"/>
              </w:rPr>
              <w:t>9406</w:t>
            </w:r>
            <w:r w:rsidRPr="00196B8E">
              <w:rPr>
                <w:i/>
                <w:spacing w:val="-1"/>
                <w:sz w:val="24"/>
              </w:rPr>
              <w:t xml:space="preserve"> </w:t>
            </w:r>
            <w:r w:rsidRPr="00196B8E">
              <w:rPr>
                <w:i/>
                <w:sz w:val="24"/>
              </w:rPr>
              <w:t>10 Nhà tiền chế bằng gỗ</w:t>
            </w:r>
          </w:p>
        </w:tc>
      </w:tr>
    </w:tbl>
    <w:p w14:paraId="1499D254" w14:textId="77777777" w:rsidR="008350F4" w:rsidRPr="00196B8E" w:rsidRDefault="008350F4" w:rsidP="00F87F15">
      <w:pPr>
        <w:pStyle w:val="Heading1"/>
      </w:pPr>
    </w:p>
    <w:p w14:paraId="6C268D3F" w14:textId="77777777" w:rsidR="008350F4" w:rsidRPr="00196B8E" w:rsidRDefault="008350F4" w:rsidP="00F87F15">
      <w:pPr>
        <w:pStyle w:val="Heading1"/>
      </w:pPr>
    </w:p>
    <w:p w14:paraId="1E059496" w14:textId="77777777" w:rsidR="008350F4" w:rsidRPr="00196B8E" w:rsidRDefault="00EE6240" w:rsidP="00F87F15">
      <w:pPr>
        <w:pStyle w:val="Heading1"/>
      </w:pPr>
      <w:r w:rsidRPr="00196B8E">
        <w:t>PHỤ LỤC</w:t>
      </w:r>
      <w:r w:rsidRPr="00196B8E">
        <w:rPr>
          <w:spacing w:val="-1"/>
        </w:rPr>
        <w:t xml:space="preserve"> </w:t>
      </w:r>
      <w:r w:rsidRPr="00196B8E">
        <w:t>II</w:t>
      </w:r>
    </w:p>
    <w:p w14:paraId="57220B25" w14:textId="77777777" w:rsidR="008350F4" w:rsidRPr="00196B8E" w:rsidRDefault="008350F4" w:rsidP="005379D4">
      <w:pPr>
        <w:pStyle w:val="BodyText"/>
        <w:spacing w:before="4"/>
        <w:ind w:right="74"/>
        <w:jc w:val="both"/>
        <w:rPr>
          <w:b/>
          <w:bCs/>
          <w:i/>
          <w:sz w:val="22"/>
        </w:rPr>
      </w:pPr>
    </w:p>
    <w:p w14:paraId="50125D50" w14:textId="2AAA0AF1" w:rsidR="008350F4" w:rsidRPr="00196B8E" w:rsidRDefault="00EE6240" w:rsidP="005379D4">
      <w:pPr>
        <w:spacing w:before="1"/>
        <w:ind w:left="205" w:right="74"/>
        <w:jc w:val="both"/>
        <w:rPr>
          <w:i/>
          <w:sz w:val="24"/>
          <w:lang w:val="en-US"/>
        </w:rPr>
      </w:pPr>
      <w:r w:rsidRPr="00196B8E">
        <w:rPr>
          <w:b/>
          <w:bCs/>
          <w:i/>
          <w:sz w:val="24"/>
          <w:lang w:val="en-US"/>
        </w:rPr>
        <w:t xml:space="preserve">Tờ khai </w:t>
      </w:r>
      <w:r w:rsidR="00A26F23" w:rsidRPr="00196B8E">
        <w:rPr>
          <w:b/>
          <w:bCs/>
          <w:i/>
          <w:sz w:val="24"/>
          <w:lang w:val="en-US"/>
        </w:rPr>
        <w:t>Thẩm định</w:t>
      </w:r>
    </w:p>
    <w:p w14:paraId="6B929BDA" w14:textId="77777777" w:rsidR="008350F4" w:rsidRPr="00196B8E" w:rsidRDefault="008350F4" w:rsidP="005379D4">
      <w:pPr>
        <w:pStyle w:val="BodyText"/>
        <w:spacing w:before="4"/>
        <w:ind w:right="74"/>
        <w:jc w:val="both"/>
        <w:rPr>
          <w:i/>
          <w:sz w:val="22"/>
        </w:rPr>
      </w:pPr>
    </w:p>
    <w:p w14:paraId="7271F992" w14:textId="58728AB4" w:rsidR="008350F4" w:rsidRPr="00196B8E" w:rsidRDefault="00EE6240" w:rsidP="00F87F15">
      <w:pPr>
        <w:pStyle w:val="Heading1"/>
        <w:rPr>
          <w:b/>
          <w:bCs/>
        </w:rPr>
      </w:pPr>
      <w:r w:rsidRPr="00196B8E">
        <w:t>Thông tin</w:t>
      </w:r>
      <w:r w:rsidRPr="00196B8E">
        <w:rPr>
          <w:spacing w:val="-2"/>
        </w:rPr>
        <w:t xml:space="preserve"> </w:t>
      </w:r>
      <w:r w:rsidRPr="00196B8E">
        <w:t>chứa</w:t>
      </w:r>
      <w:r w:rsidRPr="00196B8E">
        <w:rPr>
          <w:spacing w:val="-1"/>
        </w:rPr>
        <w:t xml:space="preserve"> </w:t>
      </w:r>
      <w:r w:rsidRPr="00196B8E">
        <w:t>trong</w:t>
      </w:r>
      <w:r w:rsidRPr="00196B8E">
        <w:rPr>
          <w:spacing w:val="-1"/>
        </w:rPr>
        <w:t xml:space="preserve"> Tờ khai </w:t>
      </w:r>
      <w:r w:rsidR="00A26F23" w:rsidRPr="00196B8E">
        <w:rPr>
          <w:spacing w:val="-1"/>
        </w:rPr>
        <w:t>Thẩm định</w:t>
      </w:r>
      <w:r w:rsidRPr="00196B8E">
        <w:rPr>
          <w:spacing w:val="-1"/>
        </w:rPr>
        <w:t xml:space="preserve"> </w:t>
      </w:r>
      <w:r w:rsidRPr="00196B8E">
        <w:t>theo Điều</w:t>
      </w:r>
      <w:r w:rsidRPr="00196B8E">
        <w:rPr>
          <w:spacing w:val="-1"/>
        </w:rPr>
        <w:t xml:space="preserve"> </w:t>
      </w:r>
      <w:r w:rsidRPr="00196B8E">
        <w:t>4(2):</w:t>
      </w:r>
    </w:p>
    <w:p w14:paraId="19804E27" w14:textId="77777777" w:rsidR="008350F4" w:rsidRPr="00196B8E" w:rsidRDefault="008350F4" w:rsidP="005379D4">
      <w:pPr>
        <w:pStyle w:val="BodyText"/>
        <w:spacing w:before="5"/>
        <w:ind w:right="74"/>
        <w:jc w:val="both"/>
        <w:rPr>
          <w:i/>
          <w:sz w:val="22"/>
        </w:rPr>
      </w:pPr>
    </w:p>
    <w:p w14:paraId="6A42E83C" w14:textId="064F3656" w:rsidR="008350F4" w:rsidRPr="00196B8E" w:rsidRDefault="00EE6240" w:rsidP="005379D4">
      <w:pPr>
        <w:pStyle w:val="ListParagraph"/>
        <w:numPr>
          <w:ilvl w:val="0"/>
          <w:numId w:val="41"/>
        </w:numPr>
        <w:tabs>
          <w:tab w:val="left" w:pos="1068"/>
          <w:tab w:val="left" w:pos="1070"/>
        </w:tabs>
        <w:spacing w:before="0" w:line="360" w:lineRule="auto"/>
        <w:ind w:right="74" w:hanging="851"/>
        <w:jc w:val="both"/>
        <w:rPr>
          <w:i/>
          <w:sz w:val="24"/>
        </w:rPr>
      </w:pPr>
      <w:r w:rsidRPr="00196B8E">
        <w:rPr>
          <w:i/>
          <w:sz w:val="24"/>
        </w:rPr>
        <w:t xml:space="preserve">Tên, địa chỉ của nhà </w:t>
      </w:r>
      <w:r w:rsidR="00F87F15">
        <w:rPr>
          <w:i/>
          <w:sz w:val="24"/>
          <w:lang w:val="en-US"/>
        </w:rPr>
        <w:t>nhập khẩu</w:t>
      </w:r>
      <w:r w:rsidRPr="00196B8E">
        <w:rPr>
          <w:i/>
          <w:sz w:val="24"/>
        </w:rPr>
        <w:t xml:space="preserve"> và, trong trường hợp hàng hóa có liên quan và</w:t>
      </w:r>
      <w:r w:rsidRPr="00196B8E">
        <w:rPr>
          <w:i/>
          <w:spacing w:val="1"/>
          <w:sz w:val="24"/>
        </w:rPr>
        <w:t xml:space="preserve"> </w:t>
      </w:r>
      <w:r w:rsidRPr="00196B8E">
        <w:rPr>
          <w:i/>
          <w:sz w:val="24"/>
        </w:rPr>
        <w:t xml:space="preserve">sản phẩm </w:t>
      </w:r>
      <w:r w:rsidRPr="00196B8E">
        <w:rPr>
          <w:i/>
          <w:sz w:val="24"/>
          <w:lang w:val="en-US"/>
        </w:rPr>
        <w:t xml:space="preserve">liên quan </w:t>
      </w:r>
      <w:r w:rsidR="00646F6B" w:rsidRPr="00196B8E">
        <w:rPr>
          <w:i/>
          <w:sz w:val="24"/>
        </w:rPr>
        <w:t>nhập khẩu vào hoặc xuất khẩu từ thị trường</w:t>
      </w:r>
      <w:r w:rsidRPr="00196B8E">
        <w:rPr>
          <w:i/>
          <w:sz w:val="24"/>
        </w:rPr>
        <w:t xml:space="preserve">, </w:t>
      </w:r>
      <w:r w:rsidRPr="00196B8E">
        <w:rPr>
          <w:i/>
          <w:spacing w:val="-57"/>
          <w:sz w:val="24"/>
        </w:rPr>
        <w:t xml:space="preserve"> </w:t>
      </w:r>
      <w:r w:rsidRPr="00196B8E">
        <w:rPr>
          <w:i/>
          <w:sz w:val="24"/>
        </w:rPr>
        <w:t xml:space="preserve">Số Đăng ký </w:t>
      </w:r>
      <w:r w:rsidRPr="00196B8E">
        <w:rPr>
          <w:i/>
          <w:sz w:val="24"/>
          <w:lang w:val="en-US"/>
        </w:rPr>
        <w:t xml:space="preserve">và </w:t>
      </w:r>
      <w:r w:rsidRPr="00196B8E">
        <w:rPr>
          <w:i/>
          <w:sz w:val="24"/>
        </w:rPr>
        <w:t>nhận dạng</w:t>
      </w:r>
      <w:r w:rsidRPr="00196B8E">
        <w:rPr>
          <w:i/>
          <w:sz w:val="24"/>
          <w:lang w:val="en-US"/>
        </w:rPr>
        <w:t xml:space="preserve"> nhà </w:t>
      </w:r>
      <w:r w:rsidR="00F87F15">
        <w:rPr>
          <w:i/>
          <w:sz w:val="24"/>
          <w:lang w:val="en-US"/>
        </w:rPr>
        <w:t>nhập khẩu</w:t>
      </w:r>
      <w:r w:rsidRPr="00196B8E">
        <w:rPr>
          <w:i/>
          <w:sz w:val="24"/>
        </w:rPr>
        <w:t xml:space="preserve"> (EORI) theo Điều 9 của </w:t>
      </w:r>
      <w:r w:rsidR="00A81897" w:rsidRPr="00196B8E">
        <w:rPr>
          <w:i/>
          <w:sz w:val="24"/>
        </w:rPr>
        <w:t>Quy định</w:t>
      </w:r>
      <w:r w:rsidRPr="00196B8E">
        <w:rPr>
          <w:i/>
          <w:sz w:val="24"/>
        </w:rPr>
        <w:t xml:space="preserve"> (EU) </w:t>
      </w:r>
      <w:r w:rsidRPr="00196B8E">
        <w:rPr>
          <w:i/>
          <w:sz w:val="24"/>
          <w:lang w:val="en-US"/>
        </w:rPr>
        <w:t xml:space="preserve">số </w:t>
      </w:r>
      <w:r w:rsidRPr="00196B8E">
        <w:rPr>
          <w:i/>
          <w:spacing w:val="-57"/>
          <w:sz w:val="24"/>
        </w:rPr>
        <w:t xml:space="preserve"> </w:t>
      </w:r>
      <w:r w:rsidRPr="00196B8E">
        <w:rPr>
          <w:i/>
          <w:sz w:val="24"/>
        </w:rPr>
        <w:t>952/2013.</w:t>
      </w:r>
    </w:p>
    <w:p w14:paraId="23D43D3C" w14:textId="79206481" w:rsidR="008350F4" w:rsidRPr="00196B8E" w:rsidRDefault="00EE6240" w:rsidP="005379D4">
      <w:pPr>
        <w:pStyle w:val="ListParagraph"/>
        <w:numPr>
          <w:ilvl w:val="0"/>
          <w:numId w:val="41"/>
        </w:numPr>
        <w:tabs>
          <w:tab w:val="left" w:pos="1068"/>
          <w:tab w:val="left" w:pos="1070"/>
        </w:tabs>
        <w:spacing w:line="360" w:lineRule="auto"/>
        <w:ind w:right="74" w:hanging="851"/>
        <w:jc w:val="both"/>
        <w:rPr>
          <w:i/>
          <w:sz w:val="24"/>
        </w:rPr>
      </w:pPr>
      <w:r w:rsidRPr="00196B8E">
        <w:rPr>
          <w:i/>
          <w:sz w:val="24"/>
        </w:rPr>
        <w:t>Mã hệ thống</w:t>
      </w:r>
      <w:r w:rsidRPr="00196B8E">
        <w:rPr>
          <w:i/>
          <w:sz w:val="24"/>
          <w:lang w:val="en-US"/>
        </w:rPr>
        <w:t xml:space="preserve"> </w:t>
      </w:r>
      <w:r w:rsidRPr="00196B8E">
        <w:rPr>
          <w:i/>
          <w:sz w:val="24"/>
        </w:rPr>
        <w:t>hài hòa</w:t>
      </w:r>
      <w:r w:rsidRPr="00196B8E">
        <w:rPr>
          <w:i/>
          <w:spacing w:val="1"/>
          <w:sz w:val="24"/>
        </w:rPr>
        <w:t xml:space="preserve"> </w:t>
      </w:r>
      <w:r w:rsidRPr="00196B8E">
        <w:rPr>
          <w:i/>
          <w:sz w:val="24"/>
        </w:rPr>
        <w:t>,</w:t>
      </w:r>
      <w:r w:rsidRPr="00196B8E">
        <w:rPr>
          <w:i/>
          <w:spacing w:val="2"/>
          <w:sz w:val="24"/>
        </w:rPr>
        <w:t xml:space="preserve"> </w:t>
      </w:r>
      <w:r w:rsidRPr="00196B8E">
        <w:rPr>
          <w:i/>
          <w:sz w:val="24"/>
        </w:rPr>
        <w:t xml:space="preserve">mô tả </w:t>
      </w:r>
      <w:r w:rsidRPr="00196B8E">
        <w:rPr>
          <w:i/>
          <w:sz w:val="24"/>
          <w:lang w:val="en-US"/>
        </w:rPr>
        <w:t>không dạng văn bản</w:t>
      </w:r>
      <w:r w:rsidRPr="00196B8E">
        <w:rPr>
          <w:i/>
          <w:sz w:val="24"/>
        </w:rPr>
        <w:t>,</w:t>
      </w:r>
      <w:r w:rsidRPr="00196B8E">
        <w:rPr>
          <w:i/>
          <w:spacing w:val="1"/>
          <w:sz w:val="24"/>
        </w:rPr>
        <w:t xml:space="preserve"> </w:t>
      </w:r>
      <w:r w:rsidRPr="00196B8E">
        <w:rPr>
          <w:i/>
          <w:sz w:val="24"/>
        </w:rPr>
        <w:t>bao gồm</w:t>
      </w:r>
      <w:r w:rsidRPr="00196B8E">
        <w:rPr>
          <w:i/>
          <w:spacing w:val="2"/>
          <w:sz w:val="24"/>
        </w:rPr>
        <w:t xml:space="preserve"> </w:t>
      </w:r>
      <w:r w:rsidRPr="00196B8E">
        <w:rPr>
          <w:i/>
          <w:sz w:val="24"/>
        </w:rPr>
        <w:t>tên</w:t>
      </w:r>
      <w:r w:rsidRPr="00196B8E">
        <w:rPr>
          <w:i/>
          <w:spacing w:val="1"/>
          <w:sz w:val="24"/>
        </w:rPr>
        <w:t xml:space="preserve"> </w:t>
      </w:r>
      <w:r w:rsidRPr="00196B8E">
        <w:rPr>
          <w:i/>
          <w:sz w:val="24"/>
          <w:lang w:val="en-US"/>
        </w:rPr>
        <w:t>thương mại cũng</w:t>
      </w:r>
      <w:r w:rsidRPr="00196B8E">
        <w:rPr>
          <w:i/>
          <w:spacing w:val="1"/>
          <w:sz w:val="24"/>
        </w:rPr>
        <w:t xml:space="preserve"> </w:t>
      </w:r>
      <w:r w:rsidRPr="00196B8E">
        <w:rPr>
          <w:i/>
          <w:sz w:val="24"/>
        </w:rPr>
        <w:t>như, nếu có, tên khoa học đầy đủ và số lượng của sản phẩm có liên quan</w:t>
      </w:r>
      <w:r w:rsidRPr="00196B8E">
        <w:rPr>
          <w:i/>
          <w:spacing w:val="1"/>
          <w:sz w:val="24"/>
        </w:rPr>
        <w:t xml:space="preserve"> </w:t>
      </w:r>
      <w:r w:rsidRPr="00196B8E">
        <w:rPr>
          <w:i/>
          <w:sz w:val="24"/>
        </w:rPr>
        <w:t xml:space="preserve">mà nhà </w:t>
      </w:r>
      <w:r w:rsidR="00F87F15">
        <w:rPr>
          <w:i/>
          <w:sz w:val="24"/>
        </w:rPr>
        <w:t>nhập khẩu</w:t>
      </w:r>
      <w:r w:rsidRPr="00196B8E">
        <w:rPr>
          <w:i/>
          <w:sz w:val="24"/>
        </w:rPr>
        <w:t xml:space="preserve"> dự định đưa ra thị trường hoặc xuất khẩu . </w:t>
      </w:r>
      <w:r w:rsidRPr="00196B8E">
        <w:rPr>
          <w:sz w:val="24"/>
        </w:rPr>
        <w:t>Đối với các sản phẩm có liên quan</w:t>
      </w:r>
      <w:r w:rsidRPr="00196B8E">
        <w:rPr>
          <w:spacing w:val="1"/>
          <w:sz w:val="24"/>
        </w:rPr>
        <w:t xml:space="preserve"> </w:t>
      </w:r>
      <w:r w:rsidR="00646F6B" w:rsidRPr="00196B8E">
        <w:rPr>
          <w:sz w:val="24"/>
          <w:lang w:val="en-US"/>
        </w:rPr>
        <w:t>nhập khẩu vào hoặc xuất khẩu từ thị trường</w:t>
      </w:r>
      <w:r w:rsidRPr="00196B8E">
        <w:rPr>
          <w:sz w:val="24"/>
        </w:rPr>
        <w:t xml:space="preserve">, </w:t>
      </w:r>
      <w:r w:rsidRPr="00196B8E">
        <w:rPr>
          <w:i/>
          <w:sz w:val="24"/>
        </w:rPr>
        <w:t>số lượng được biểu thị bằng kilôgam khối lượng tịnh</w:t>
      </w:r>
      <w:r w:rsidRPr="00196B8E">
        <w:rPr>
          <w:i/>
          <w:spacing w:val="1"/>
          <w:sz w:val="24"/>
        </w:rPr>
        <w:t xml:space="preserve"> </w:t>
      </w:r>
      <w:r w:rsidRPr="00196B8E">
        <w:rPr>
          <w:i/>
          <w:sz w:val="24"/>
        </w:rPr>
        <w:t>và, nếu có thể, theo đơn vị bổ sung nêu trong Phụ lục I của</w:t>
      </w:r>
      <w:r w:rsidRPr="00196B8E">
        <w:rPr>
          <w:i/>
          <w:spacing w:val="1"/>
          <w:sz w:val="24"/>
        </w:rPr>
        <w:t xml:space="preserve"> </w:t>
      </w:r>
      <w:r w:rsidR="00A81897" w:rsidRPr="00196B8E">
        <w:rPr>
          <w:i/>
          <w:sz w:val="24"/>
        </w:rPr>
        <w:t>Quy định</w:t>
      </w:r>
      <w:r w:rsidRPr="00196B8E">
        <w:rPr>
          <w:i/>
          <w:spacing w:val="5"/>
          <w:sz w:val="24"/>
        </w:rPr>
        <w:t xml:space="preserve"> </w:t>
      </w:r>
      <w:r w:rsidRPr="00196B8E">
        <w:rPr>
          <w:i/>
          <w:sz w:val="24"/>
        </w:rPr>
        <w:t>(EEC)</w:t>
      </w:r>
      <w:r w:rsidRPr="00196B8E">
        <w:rPr>
          <w:i/>
          <w:spacing w:val="5"/>
          <w:sz w:val="24"/>
        </w:rPr>
        <w:t xml:space="preserve"> </w:t>
      </w:r>
      <w:r w:rsidRPr="00196B8E">
        <w:rPr>
          <w:i/>
          <w:sz w:val="24"/>
          <w:lang w:val="en-US"/>
        </w:rPr>
        <w:t>số</w:t>
      </w:r>
      <w:r w:rsidRPr="00196B8E">
        <w:rPr>
          <w:i/>
          <w:spacing w:val="4"/>
          <w:sz w:val="24"/>
        </w:rPr>
        <w:t xml:space="preserve"> </w:t>
      </w:r>
      <w:r w:rsidRPr="00196B8E">
        <w:rPr>
          <w:i/>
          <w:sz w:val="24"/>
        </w:rPr>
        <w:t>2658/87</w:t>
      </w:r>
      <w:r w:rsidRPr="00196B8E">
        <w:rPr>
          <w:i/>
          <w:spacing w:val="6"/>
          <w:sz w:val="24"/>
        </w:rPr>
        <w:t xml:space="preserve"> </w:t>
      </w:r>
      <w:r w:rsidRPr="00196B8E">
        <w:rPr>
          <w:i/>
          <w:sz w:val="24"/>
          <w:lang w:val="en-US"/>
        </w:rPr>
        <w:t>dựa trên</w:t>
      </w:r>
      <w:r w:rsidRPr="00196B8E">
        <w:rPr>
          <w:i/>
          <w:spacing w:val="5"/>
          <w:sz w:val="24"/>
        </w:rPr>
        <w:t xml:space="preserve"> </w:t>
      </w:r>
      <w:r w:rsidRPr="00196B8E">
        <w:rPr>
          <w:i/>
          <w:sz w:val="24"/>
        </w:rPr>
        <w:t>Hệ thống</w:t>
      </w:r>
      <w:r w:rsidRPr="00196B8E">
        <w:rPr>
          <w:i/>
          <w:spacing w:val="4"/>
          <w:sz w:val="24"/>
        </w:rPr>
        <w:t xml:space="preserve"> </w:t>
      </w:r>
      <w:r w:rsidRPr="00196B8E">
        <w:rPr>
          <w:i/>
          <w:sz w:val="24"/>
        </w:rPr>
        <w:t>mã hài hòa</w:t>
      </w:r>
      <w:r w:rsidRPr="00196B8E">
        <w:rPr>
          <w:i/>
          <w:spacing w:val="5"/>
          <w:sz w:val="24"/>
        </w:rPr>
        <w:t xml:space="preserve"> </w:t>
      </w:r>
      <w:r w:rsidRPr="00196B8E">
        <w:rPr>
          <w:i/>
          <w:spacing w:val="5"/>
          <w:sz w:val="24"/>
          <w:lang w:val="en-US"/>
        </w:rPr>
        <w:t>được giới thiệu</w:t>
      </w:r>
      <w:r w:rsidRPr="00196B8E">
        <w:rPr>
          <w:i/>
          <w:spacing w:val="6"/>
          <w:sz w:val="24"/>
        </w:rPr>
        <w:t xml:space="preserve"> </w:t>
      </w:r>
      <w:r w:rsidRPr="00196B8E">
        <w:rPr>
          <w:sz w:val="24"/>
        </w:rPr>
        <w:t>hoặc,</w:t>
      </w:r>
      <w:r w:rsidRPr="00196B8E">
        <w:rPr>
          <w:spacing w:val="1"/>
          <w:sz w:val="24"/>
        </w:rPr>
        <w:t xml:space="preserve"> </w:t>
      </w:r>
      <w:r w:rsidRPr="00196B8E">
        <w:rPr>
          <w:sz w:val="24"/>
        </w:rPr>
        <w:t>trong tất cả các trường hợp khác, được biểu thị bằng khối lượng tịnh xác định ước tính phần trăm hoặc độ lệ</w:t>
      </w:r>
      <w:r w:rsidRPr="00196B8E">
        <w:rPr>
          <w:sz w:val="24"/>
          <w:lang w:val="en-US"/>
        </w:rPr>
        <w:t>ch h</w:t>
      </w:r>
      <w:r w:rsidRPr="00196B8E">
        <w:rPr>
          <w:sz w:val="24"/>
        </w:rPr>
        <w:t>oặc,</w:t>
      </w:r>
      <w:r w:rsidRPr="00196B8E">
        <w:rPr>
          <w:spacing w:val="4"/>
          <w:sz w:val="24"/>
        </w:rPr>
        <w:t xml:space="preserve"> </w:t>
      </w:r>
      <w:r w:rsidRPr="00196B8E">
        <w:rPr>
          <w:spacing w:val="4"/>
          <w:sz w:val="24"/>
          <w:lang w:val="en-US"/>
        </w:rPr>
        <w:t>khi</w:t>
      </w:r>
      <w:r w:rsidRPr="00196B8E">
        <w:rPr>
          <w:spacing w:val="3"/>
          <w:sz w:val="24"/>
        </w:rPr>
        <w:t xml:space="preserve"> </w:t>
      </w:r>
      <w:r w:rsidRPr="00196B8E">
        <w:rPr>
          <w:sz w:val="24"/>
        </w:rPr>
        <w:t>áp dụng,</w:t>
      </w:r>
      <w:r w:rsidRPr="00196B8E">
        <w:rPr>
          <w:spacing w:val="4"/>
          <w:sz w:val="24"/>
        </w:rPr>
        <w:t xml:space="preserve"> </w:t>
      </w:r>
      <w:r w:rsidRPr="00196B8E">
        <w:rPr>
          <w:sz w:val="24"/>
          <w:lang w:val="en-US"/>
        </w:rPr>
        <w:t>khối</w:t>
      </w:r>
      <w:r w:rsidRPr="00196B8E">
        <w:rPr>
          <w:sz w:val="24"/>
        </w:rPr>
        <w:t xml:space="preserve"> lượng</w:t>
      </w:r>
      <w:r w:rsidRPr="00196B8E">
        <w:rPr>
          <w:spacing w:val="5"/>
          <w:sz w:val="24"/>
        </w:rPr>
        <w:t xml:space="preserve"> </w:t>
      </w:r>
      <w:r w:rsidRPr="00196B8E">
        <w:rPr>
          <w:sz w:val="24"/>
        </w:rPr>
        <w:t>hoặc</w:t>
      </w:r>
      <w:r w:rsidRPr="00196B8E">
        <w:rPr>
          <w:spacing w:val="4"/>
          <w:sz w:val="24"/>
        </w:rPr>
        <w:t xml:space="preserve"> </w:t>
      </w:r>
      <w:r w:rsidRPr="00196B8E">
        <w:rPr>
          <w:sz w:val="24"/>
        </w:rPr>
        <w:t>số</w:t>
      </w:r>
      <w:r w:rsidRPr="00196B8E">
        <w:rPr>
          <w:spacing w:val="4"/>
          <w:sz w:val="24"/>
        </w:rPr>
        <w:t xml:space="preserve"> </w:t>
      </w:r>
      <w:r w:rsidRPr="00196B8E">
        <w:rPr>
          <w:sz w:val="24"/>
          <w:lang w:val="en-US"/>
        </w:rPr>
        <w:t>lượng</w:t>
      </w:r>
      <w:r w:rsidRPr="00196B8E">
        <w:rPr>
          <w:spacing w:val="4"/>
          <w:sz w:val="24"/>
        </w:rPr>
        <w:t xml:space="preserve"> </w:t>
      </w:r>
      <w:r w:rsidRPr="00196B8E">
        <w:rPr>
          <w:sz w:val="24"/>
        </w:rPr>
        <w:t xml:space="preserve">mặt hàng </w:t>
      </w:r>
      <w:r w:rsidRPr="00196B8E">
        <w:rPr>
          <w:i/>
          <w:sz w:val="24"/>
        </w:rPr>
        <w:t>.</w:t>
      </w:r>
      <w:r w:rsidRPr="00196B8E">
        <w:rPr>
          <w:i/>
          <w:spacing w:val="5"/>
          <w:sz w:val="24"/>
        </w:rPr>
        <w:t xml:space="preserve"> </w:t>
      </w:r>
      <w:r w:rsidRPr="00196B8E">
        <w:rPr>
          <w:i/>
          <w:sz w:val="24"/>
        </w:rPr>
        <w:t>M</w:t>
      </w:r>
      <w:r w:rsidRPr="00196B8E">
        <w:rPr>
          <w:i/>
          <w:sz w:val="24"/>
          <w:lang w:val="en-US"/>
        </w:rPr>
        <w:t>ột</w:t>
      </w:r>
      <w:r w:rsidRPr="00196B8E">
        <w:rPr>
          <w:i/>
          <w:spacing w:val="4"/>
          <w:sz w:val="24"/>
        </w:rPr>
        <w:t xml:space="preserve"> </w:t>
      </w:r>
      <w:r w:rsidRPr="00196B8E">
        <w:rPr>
          <w:i/>
          <w:sz w:val="24"/>
        </w:rPr>
        <w:t>đơn vị</w:t>
      </w:r>
      <w:r w:rsidRPr="00196B8E">
        <w:rPr>
          <w:i/>
          <w:spacing w:val="3"/>
          <w:sz w:val="24"/>
        </w:rPr>
        <w:t xml:space="preserve"> </w:t>
      </w:r>
      <w:r w:rsidRPr="00196B8E">
        <w:rPr>
          <w:i/>
          <w:sz w:val="24"/>
        </w:rPr>
        <w:t>bổ sung</w:t>
      </w:r>
      <w:r w:rsidRPr="00196B8E">
        <w:rPr>
          <w:i/>
          <w:spacing w:val="4"/>
          <w:sz w:val="24"/>
        </w:rPr>
        <w:t xml:space="preserve"> </w:t>
      </w:r>
      <w:r w:rsidRPr="00196B8E">
        <w:rPr>
          <w:i/>
          <w:spacing w:val="4"/>
          <w:sz w:val="24"/>
          <w:lang w:val="en-US"/>
        </w:rPr>
        <w:t xml:space="preserve">được </w:t>
      </w:r>
      <w:r w:rsidRPr="00196B8E">
        <w:rPr>
          <w:i/>
          <w:sz w:val="24"/>
        </w:rPr>
        <w:t>áp dụng khi nó được xác định một cách nhất quán cho tất cả các phân nhóm có thể có trong</w:t>
      </w:r>
      <w:r w:rsidRPr="00196B8E">
        <w:rPr>
          <w:i/>
          <w:spacing w:val="1"/>
          <w:sz w:val="24"/>
        </w:rPr>
        <w:t xml:space="preserve"> </w:t>
      </w:r>
      <w:r w:rsidRPr="00196B8E">
        <w:rPr>
          <w:i/>
          <w:sz w:val="24"/>
        </w:rPr>
        <w:t>Hệ thống</w:t>
      </w:r>
      <w:r w:rsidRPr="00196B8E">
        <w:rPr>
          <w:i/>
          <w:spacing w:val="-2"/>
          <w:sz w:val="24"/>
        </w:rPr>
        <w:t xml:space="preserve"> </w:t>
      </w:r>
      <w:r w:rsidRPr="00196B8E">
        <w:rPr>
          <w:i/>
          <w:sz w:val="24"/>
        </w:rPr>
        <w:t>mã hài hòa</w:t>
      </w:r>
      <w:r w:rsidRPr="00196B8E">
        <w:rPr>
          <w:i/>
          <w:spacing w:val="-1"/>
          <w:sz w:val="24"/>
        </w:rPr>
        <w:t xml:space="preserve"> </w:t>
      </w:r>
      <w:r w:rsidRPr="00196B8E">
        <w:rPr>
          <w:i/>
          <w:spacing w:val="-1"/>
          <w:sz w:val="24"/>
          <w:lang w:val="en-US"/>
        </w:rPr>
        <w:t>được đề cập</w:t>
      </w:r>
      <w:r w:rsidRPr="00196B8E">
        <w:rPr>
          <w:i/>
          <w:sz w:val="24"/>
        </w:rPr>
        <w:t xml:space="preserve"> trong</w:t>
      </w:r>
      <w:r w:rsidRPr="00196B8E">
        <w:rPr>
          <w:i/>
          <w:spacing w:val="-1"/>
          <w:sz w:val="24"/>
        </w:rPr>
        <w:t xml:space="preserve"> </w:t>
      </w:r>
      <w:r w:rsidRPr="00196B8E">
        <w:rPr>
          <w:i/>
          <w:sz w:val="24"/>
          <w:lang w:val="en-US"/>
        </w:rPr>
        <w:t xml:space="preserve">tờ khai </w:t>
      </w:r>
      <w:r w:rsidR="00A26F23" w:rsidRPr="00196B8E">
        <w:rPr>
          <w:i/>
          <w:sz w:val="24"/>
          <w:lang w:val="en-US"/>
        </w:rPr>
        <w:t>thẩm định</w:t>
      </w:r>
      <w:r w:rsidRPr="00196B8E">
        <w:rPr>
          <w:i/>
          <w:sz w:val="24"/>
        </w:rPr>
        <w:t>.</w:t>
      </w:r>
    </w:p>
    <w:p w14:paraId="203DEECE" w14:textId="14D7E306" w:rsidR="008350F4" w:rsidRPr="00196B8E" w:rsidRDefault="00EE6240" w:rsidP="00F87F15">
      <w:pPr>
        <w:pStyle w:val="Heading1"/>
        <w:numPr>
          <w:ilvl w:val="0"/>
          <w:numId w:val="41"/>
        </w:numPr>
        <w:rPr>
          <w:b/>
          <w:bCs/>
        </w:rPr>
      </w:pPr>
      <w:r w:rsidRPr="00196B8E">
        <w:lastRenderedPageBreak/>
        <w:t xml:space="preserve">Quốc gia sản xuất và vị trí địa lý của tất cả các lô đất </w:t>
      </w:r>
      <w:r w:rsidR="00693F45" w:rsidRPr="00196B8E">
        <w:t>hàng hoá có liên quan</w:t>
      </w:r>
      <w:r w:rsidRPr="00196B8E">
        <w:t xml:space="preserve"> đã được sản xuất. Đối với các sản phẩm có liên quan có chứa hoặc đã được sản xuất sử dụng gia súc, và cho các sản phẩm có liên quan như vậy đã được cho ăn với sản phẩm có liên quan, vị trí địa lý sẽ đề cập đến tất cả các cơ sở nơi gia súc đã được giữ. Trường hợp sản phẩm có liên quan chứa hoặc đã được tạo ra bằng cách sử dụng hàng hóa</w:t>
      </w:r>
      <w:r w:rsidRPr="00196B8E">
        <w:rPr>
          <w:spacing w:val="1"/>
        </w:rPr>
        <w:t xml:space="preserve"> </w:t>
      </w:r>
      <w:r w:rsidRPr="00196B8E">
        <w:t>được sản xuất trên nhiều mảnh đất khác nhau thì vị trí địa lý của tất cả các mảnh đất sẽ được</w:t>
      </w:r>
      <w:r w:rsidRPr="00196B8E">
        <w:rPr>
          <w:spacing w:val="1"/>
        </w:rPr>
        <w:t xml:space="preserve"> </w:t>
      </w:r>
      <w:r w:rsidRPr="00196B8E">
        <w:t>bao gồm</w:t>
      </w:r>
      <w:r w:rsidRPr="00196B8E">
        <w:rPr>
          <w:spacing w:val="-1"/>
        </w:rPr>
        <w:t xml:space="preserve"> </w:t>
      </w:r>
      <w:r w:rsidRPr="00196B8E">
        <w:t>phù hợp</w:t>
      </w:r>
      <w:r w:rsidRPr="00196B8E">
        <w:rPr>
          <w:spacing w:val="-1"/>
        </w:rPr>
        <w:t xml:space="preserve"> </w:t>
      </w:r>
      <w:r w:rsidRPr="00196B8E">
        <w:t>với Điều 9(1), điểm (d).</w:t>
      </w:r>
    </w:p>
    <w:p w14:paraId="02FF1DAC" w14:textId="60B7B97A" w:rsidR="008350F4" w:rsidRPr="00196B8E" w:rsidRDefault="00EE6240" w:rsidP="005379D4">
      <w:pPr>
        <w:pStyle w:val="ListParagraph"/>
        <w:numPr>
          <w:ilvl w:val="0"/>
          <w:numId w:val="41"/>
        </w:numPr>
        <w:tabs>
          <w:tab w:val="left" w:pos="1068"/>
          <w:tab w:val="left" w:pos="1070"/>
        </w:tabs>
        <w:spacing w:line="360" w:lineRule="auto"/>
        <w:ind w:right="74" w:hanging="851"/>
        <w:jc w:val="both"/>
        <w:rPr>
          <w:i/>
          <w:sz w:val="24"/>
        </w:rPr>
      </w:pPr>
      <w:r w:rsidRPr="00196B8E">
        <w:rPr>
          <w:i/>
          <w:sz w:val="24"/>
        </w:rPr>
        <w:t xml:space="preserve">Đối với các nhà </w:t>
      </w:r>
      <w:r w:rsidR="00F87F15">
        <w:rPr>
          <w:i/>
          <w:sz w:val="24"/>
        </w:rPr>
        <w:t>nhập khẩu</w:t>
      </w:r>
      <w:r w:rsidRPr="00196B8E">
        <w:rPr>
          <w:i/>
          <w:sz w:val="24"/>
        </w:rPr>
        <w:t xml:space="preserve"> đề cập đến một </w:t>
      </w:r>
      <w:r w:rsidRPr="00196B8E">
        <w:rPr>
          <w:i/>
          <w:sz w:val="24"/>
          <w:lang w:val="en-US"/>
        </w:rPr>
        <w:t xml:space="preserve">tờ khai </w:t>
      </w:r>
      <w:r w:rsidR="00A26F23" w:rsidRPr="00196B8E">
        <w:rPr>
          <w:i/>
          <w:sz w:val="24"/>
          <w:lang w:val="en-US"/>
        </w:rPr>
        <w:t>thẩm định</w:t>
      </w:r>
      <w:r w:rsidRPr="00196B8E">
        <w:rPr>
          <w:i/>
          <w:sz w:val="24"/>
        </w:rPr>
        <w:t xml:space="preserve"> hiện có theo Điề</w:t>
      </w:r>
      <w:r w:rsidRPr="00196B8E">
        <w:rPr>
          <w:i/>
          <w:sz w:val="24"/>
          <w:lang w:val="en-US"/>
        </w:rPr>
        <w:t>u 4</w:t>
      </w:r>
      <w:r w:rsidRPr="00196B8E">
        <w:rPr>
          <w:i/>
          <w:sz w:val="24"/>
        </w:rPr>
        <w:t>(8)</w:t>
      </w:r>
      <w:r w:rsidRPr="00196B8E">
        <w:rPr>
          <w:i/>
          <w:spacing w:val="-1"/>
          <w:sz w:val="24"/>
        </w:rPr>
        <w:t xml:space="preserve"> </w:t>
      </w:r>
      <w:r w:rsidRPr="00196B8E">
        <w:rPr>
          <w:i/>
          <w:sz w:val="24"/>
        </w:rPr>
        <w:t>Và</w:t>
      </w:r>
      <w:r w:rsidRPr="00196B8E">
        <w:rPr>
          <w:i/>
          <w:spacing w:val="-1"/>
          <w:sz w:val="24"/>
        </w:rPr>
        <w:t xml:space="preserve"> </w:t>
      </w:r>
      <w:r w:rsidRPr="00196B8E">
        <w:rPr>
          <w:i/>
          <w:sz w:val="24"/>
        </w:rPr>
        <w:t xml:space="preserve">(9), </w:t>
      </w:r>
      <w:r w:rsidRPr="00196B8E">
        <w:rPr>
          <w:i/>
          <w:sz w:val="24"/>
          <w:lang w:val="en-US"/>
        </w:rPr>
        <w:t>tham chiếu</w:t>
      </w:r>
      <w:r w:rsidRPr="00196B8E">
        <w:rPr>
          <w:i/>
          <w:spacing w:val="-1"/>
          <w:sz w:val="24"/>
        </w:rPr>
        <w:t xml:space="preserve"> </w:t>
      </w:r>
      <w:r w:rsidRPr="00196B8E">
        <w:rPr>
          <w:i/>
          <w:sz w:val="24"/>
        </w:rPr>
        <w:t>số</w:t>
      </w:r>
      <w:r w:rsidRPr="00196B8E">
        <w:rPr>
          <w:i/>
          <w:spacing w:val="-2"/>
          <w:sz w:val="24"/>
        </w:rPr>
        <w:t xml:space="preserve"> </w:t>
      </w:r>
      <w:r w:rsidRPr="00196B8E">
        <w:rPr>
          <w:i/>
          <w:spacing w:val="-2"/>
          <w:sz w:val="24"/>
          <w:lang w:val="en-US"/>
        </w:rPr>
        <w:t xml:space="preserve">của tờ khai </w:t>
      </w:r>
      <w:r w:rsidR="00A26F23" w:rsidRPr="00196B8E">
        <w:rPr>
          <w:i/>
          <w:spacing w:val="-2"/>
          <w:sz w:val="24"/>
          <w:lang w:val="en-US"/>
        </w:rPr>
        <w:t>thẩm định</w:t>
      </w:r>
      <w:r w:rsidRPr="00196B8E">
        <w:rPr>
          <w:i/>
          <w:spacing w:val="-2"/>
          <w:sz w:val="24"/>
          <w:lang w:val="en-US"/>
        </w:rPr>
        <w:t xml:space="preserve"> đó</w:t>
      </w:r>
      <w:r w:rsidRPr="00196B8E">
        <w:rPr>
          <w:i/>
          <w:sz w:val="24"/>
        </w:rPr>
        <w:t>.</w:t>
      </w:r>
    </w:p>
    <w:p w14:paraId="1021F1E1" w14:textId="33C9FD73" w:rsidR="008350F4" w:rsidRPr="00196B8E" w:rsidRDefault="00EE6240" w:rsidP="00F87F15">
      <w:pPr>
        <w:pStyle w:val="Heading1"/>
        <w:numPr>
          <w:ilvl w:val="0"/>
          <w:numId w:val="41"/>
        </w:numPr>
        <w:rPr>
          <w:b/>
          <w:bCs/>
        </w:rPr>
      </w:pPr>
      <w:r w:rsidRPr="00196B8E">
        <w:t xml:space="preserve">Văn bản: “Bằng cách nộp tờ khai </w:t>
      </w:r>
      <w:r w:rsidR="00A26F23" w:rsidRPr="00196B8E">
        <w:t>thẩm định</w:t>
      </w:r>
      <w:r w:rsidRPr="00196B8E">
        <w:t xml:space="preserve"> này, nhà </w:t>
      </w:r>
      <w:r w:rsidR="00F87F15">
        <w:t>nhập khẩu</w:t>
      </w:r>
      <w:r w:rsidRPr="00196B8E">
        <w:t xml:space="preserve"> xác nhận rằng</w:t>
      </w:r>
      <w:r w:rsidRPr="00196B8E">
        <w:rPr>
          <w:spacing w:val="1"/>
        </w:rPr>
        <w:t xml:space="preserve"> </w:t>
      </w:r>
      <w:r w:rsidR="00A26F23" w:rsidRPr="00196B8E">
        <w:t>thẩm định</w:t>
      </w:r>
      <w:r w:rsidRPr="00196B8E">
        <w:t xml:space="preserve"> theo</w:t>
      </w:r>
      <w:r w:rsidRPr="00196B8E">
        <w:rPr>
          <w:spacing w:val="-1"/>
        </w:rPr>
        <w:t xml:space="preserve"> </w:t>
      </w:r>
      <w:r w:rsidR="00A81897" w:rsidRPr="00196B8E">
        <w:t>Quy định</w:t>
      </w:r>
      <w:r w:rsidRPr="00196B8E">
        <w:rPr>
          <w:spacing w:val="-2"/>
        </w:rPr>
        <w:t xml:space="preserve"> </w:t>
      </w:r>
      <w:r w:rsidRPr="00196B8E">
        <w:t xml:space="preserve">…/… </w:t>
      </w:r>
      <w:r w:rsidRPr="00196B8E">
        <w:rPr>
          <w:rStyle w:val="FootnoteReference"/>
        </w:rPr>
        <w:footnoteReference w:id="28"/>
      </w:r>
      <w:r w:rsidRPr="00196B8E">
        <w:rPr>
          <w:position w:val="7"/>
          <w:sz w:val="16"/>
        </w:rPr>
        <w:t>+</w:t>
      </w:r>
      <w:r w:rsidRPr="00196B8E">
        <w:rPr>
          <w:spacing w:val="19"/>
          <w:position w:val="7"/>
          <w:sz w:val="16"/>
        </w:rPr>
        <w:t xml:space="preserve"> </w:t>
      </w:r>
      <w:r w:rsidRPr="00196B8E">
        <w:t>đã được tiến hành và</w:t>
      </w:r>
      <w:r w:rsidRPr="00196B8E">
        <w:rPr>
          <w:spacing w:val="-1"/>
        </w:rPr>
        <w:t xml:space="preserve"> </w:t>
      </w:r>
      <w:r w:rsidRPr="00196B8E">
        <w:t>không</w:t>
      </w:r>
      <w:r w:rsidRPr="00196B8E">
        <w:rPr>
          <w:spacing w:val="-2"/>
        </w:rPr>
        <w:t xml:space="preserve"> </w:t>
      </w:r>
      <w:r w:rsidRPr="00196B8E">
        <w:t>hoặc chỉ có một rủi ro không đáng kể được phát hiện là các sản phẩm có liên quan không tuân thủ</w:t>
      </w:r>
      <w:r w:rsidRPr="00196B8E">
        <w:rPr>
          <w:spacing w:val="1"/>
        </w:rPr>
        <w:t xml:space="preserve"> Điều</w:t>
      </w:r>
      <w:r w:rsidRPr="00196B8E">
        <w:rPr>
          <w:spacing w:val="-1"/>
        </w:rPr>
        <w:t xml:space="preserve"> </w:t>
      </w:r>
      <w:r w:rsidRPr="00196B8E">
        <w:t xml:space="preserve">3, điểm (a) hoặc (b), của </w:t>
      </w:r>
      <w:r w:rsidR="00A81897" w:rsidRPr="00196B8E">
        <w:t>Quy định</w:t>
      </w:r>
      <w:r w:rsidRPr="00196B8E">
        <w:t>.”.</w:t>
      </w:r>
    </w:p>
    <w:p w14:paraId="01490688" w14:textId="77777777" w:rsidR="008350F4" w:rsidRPr="00196B8E" w:rsidRDefault="00EE6240" w:rsidP="00F87F15">
      <w:pPr>
        <w:pStyle w:val="Heading1"/>
        <w:numPr>
          <w:ilvl w:val="0"/>
          <w:numId w:val="41"/>
        </w:numPr>
        <w:rPr>
          <w:b/>
          <w:bCs/>
        </w:rPr>
      </w:pPr>
      <w:r w:rsidRPr="00196B8E">
        <w:t>Chữ ký</w:t>
      </w:r>
      <w:r w:rsidRPr="00196B8E">
        <w:rPr>
          <w:spacing w:val="-3"/>
        </w:rPr>
        <w:t xml:space="preserve"> ở</w:t>
      </w:r>
      <w:r w:rsidRPr="00196B8E">
        <w:rPr>
          <w:spacing w:val="-2"/>
        </w:rPr>
        <w:t xml:space="preserve"> </w:t>
      </w:r>
      <w:r w:rsidRPr="00196B8E">
        <w:t>định dạng sau:</w:t>
      </w:r>
    </w:p>
    <w:p w14:paraId="698C45F4" w14:textId="77777777" w:rsidR="008350F4" w:rsidRPr="00196B8E" w:rsidRDefault="008350F4" w:rsidP="005379D4">
      <w:pPr>
        <w:pStyle w:val="BodyText"/>
        <w:spacing w:before="4"/>
        <w:ind w:right="74"/>
        <w:jc w:val="both"/>
        <w:rPr>
          <w:i/>
          <w:sz w:val="22"/>
        </w:rPr>
      </w:pPr>
    </w:p>
    <w:p w14:paraId="45648479" w14:textId="77777777" w:rsidR="008350F4" w:rsidRPr="00196B8E" w:rsidRDefault="00EE6240" w:rsidP="005379D4">
      <w:pPr>
        <w:spacing w:before="1"/>
        <w:ind w:left="218" w:right="74"/>
        <w:jc w:val="both"/>
        <w:rPr>
          <w:i/>
          <w:sz w:val="24"/>
        </w:rPr>
      </w:pPr>
      <w:r w:rsidRPr="00196B8E">
        <w:rPr>
          <w:i/>
          <w:sz w:val="24"/>
        </w:rPr>
        <w:t>"Đã ký</w:t>
      </w:r>
      <w:r w:rsidRPr="00196B8E">
        <w:rPr>
          <w:i/>
          <w:spacing w:val="-3"/>
          <w:sz w:val="24"/>
        </w:rPr>
        <w:t xml:space="preserve"> </w:t>
      </w:r>
      <w:r w:rsidRPr="00196B8E">
        <w:rPr>
          <w:i/>
          <w:sz w:val="24"/>
          <w:lang w:val="en-US"/>
        </w:rPr>
        <w:t>v</w:t>
      </w:r>
      <w:r w:rsidRPr="00196B8E">
        <w:rPr>
          <w:i/>
          <w:sz w:val="24"/>
        </w:rPr>
        <w:t>à</w:t>
      </w:r>
      <w:r w:rsidRPr="00196B8E">
        <w:rPr>
          <w:i/>
          <w:spacing w:val="-1"/>
          <w:sz w:val="24"/>
        </w:rPr>
        <w:t xml:space="preserve"> </w:t>
      </w:r>
      <w:r w:rsidRPr="00196B8E">
        <w:rPr>
          <w:i/>
          <w:sz w:val="24"/>
        </w:rPr>
        <w:t>thay mặt</w:t>
      </w:r>
      <w:r w:rsidRPr="00196B8E">
        <w:rPr>
          <w:i/>
          <w:spacing w:val="-1"/>
          <w:sz w:val="24"/>
        </w:rPr>
        <w:t xml:space="preserve"> </w:t>
      </w:r>
      <w:r w:rsidRPr="00196B8E">
        <w:rPr>
          <w:i/>
          <w:sz w:val="24"/>
        </w:rPr>
        <w:t>của:</w:t>
      </w:r>
    </w:p>
    <w:p w14:paraId="3C3AEB4D" w14:textId="77777777" w:rsidR="008350F4" w:rsidRPr="00196B8E" w:rsidRDefault="008350F4" w:rsidP="005379D4">
      <w:pPr>
        <w:pStyle w:val="BodyText"/>
        <w:spacing w:before="4"/>
        <w:ind w:right="74"/>
        <w:jc w:val="both"/>
        <w:rPr>
          <w:i/>
          <w:sz w:val="22"/>
        </w:rPr>
      </w:pPr>
    </w:p>
    <w:p w14:paraId="3B61BE8B" w14:textId="77777777" w:rsidR="008350F4" w:rsidRPr="00196B8E" w:rsidRDefault="00EE6240" w:rsidP="00F87F15">
      <w:pPr>
        <w:pStyle w:val="Heading1"/>
        <w:rPr>
          <w:b/>
          <w:bCs/>
        </w:rPr>
      </w:pPr>
      <w:r w:rsidRPr="00196B8E">
        <w:t>Ngày:</w:t>
      </w:r>
    </w:p>
    <w:p w14:paraId="2FD79E9B" w14:textId="77777777" w:rsidR="008350F4" w:rsidRPr="00196B8E" w:rsidRDefault="008350F4" w:rsidP="005379D4">
      <w:pPr>
        <w:pStyle w:val="BodyText"/>
        <w:spacing w:before="5"/>
        <w:ind w:right="74"/>
        <w:jc w:val="both"/>
        <w:rPr>
          <w:i/>
          <w:sz w:val="22"/>
        </w:rPr>
      </w:pPr>
    </w:p>
    <w:p w14:paraId="7DEC7E6A" w14:textId="77777777" w:rsidR="008350F4" w:rsidRPr="00196B8E" w:rsidRDefault="00EE6240" w:rsidP="005379D4">
      <w:pPr>
        <w:tabs>
          <w:tab w:val="left" w:pos="7021"/>
        </w:tabs>
        <w:ind w:left="218" w:right="74"/>
        <w:jc w:val="both"/>
        <w:rPr>
          <w:i/>
          <w:sz w:val="24"/>
        </w:rPr>
      </w:pPr>
      <w:r w:rsidRPr="00196B8E">
        <w:rPr>
          <w:i/>
          <w:sz w:val="24"/>
        </w:rPr>
        <w:t>Tên</w:t>
      </w:r>
      <w:r w:rsidRPr="00196B8E">
        <w:rPr>
          <w:i/>
          <w:spacing w:val="-2"/>
          <w:sz w:val="24"/>
        </w:rPr>
        <w:t xml:space="preserve"> </w:t>
      </w:r>
      <w:r w:rsidRPr="00196B8E">
        <w:rPr>
          <w:i/>
          <w:sz w:val="24"/>
          <w:lang w:val="en-US"/>
        </w:rPr>
        <w:t>v</w:t>
      </w:r>
      <w:r w:rsidRPr="00196B8E">
        <w:rPr>
          <w:i/>
          <w:sz w:val="24"/>
        </w:rPr>
        <w:t>à</w:t>
      </w:r>
      <w:r w:rsidRPr="00196B8E">
        <w:rPr>
          <w:i/>
          <w:spacing w:val="-1"/>
          <w:sz w:val="24"/>
        </w:rPr>
        <w:t xml:space="preserve"> </w:t>
      </w:r>
      <w:r w:rsidRPr="00196B8E">
        <w:rPr>
          <w:i/>
          <w:sz w:val="24"/>
        </w:rPr>
        <w:t xml:space="preserve">chức </w:t>
      </w:r>
      <w:r w:rsidRPr="00196B8E">
        <w:rPr>
          <w:i/>
          <w:sz w:val="24"/>
          <w:lang w:val="en-US"/>
        </w:rPr>
        <w:t>vụ</w:t>
      </w:r>
      <w:r w:rsidRPr="00196B8E">
        <w:rPr>
          <w:i/>
          <w:sz w:val="24"/>
        </w:rPr>
        <w:t xml:space="preserve">: </w:t>
      </w:r>
      <w:r w:rsidRPr="00196B8E">
        <w:rPr>
          <w:i/>
          <w:sz w:val="24"/>
        </w:rPr>
        <w:tab/>
        <w:t>Chữ ký:"</w:t>
      </w:r>
    </w:p>
    <w:p w14:paraId="74BAAE1A" w14:textId="77777777" w:rsidR="008350F4" w:rsidRPr="00196B8E" w:rsidRDefault="008350F4" w:rsidP="005379D4">
      <w:pPr>
        <w:pStyle w:val="BodyText"/>
        <w:ind w:right="74"/>
        <w:jc w:val="both"/>
        <w:rPr>
          <w:i/>
          <w:sz w:val="20"/>
        </w:rPr>
      </w:pPr>
    </w:p>
    <w:p w14:paraId="38B6168E" w14:textId="77777777" w:rsidR="008350F4" w:rsidRPr="00196B8E" w:rsidRDefault="008350F4" w:rsidP="005379D4">
      <w:pPr>
        <w:pStyle w:val="BodyText"/>
        <w:ind w:right="74"/>
        <w:jc w:val="both"/>
        <w:rPr>
          <w:i/>
          <w:sz w:val="20"/>
        </w:rPr>
      </w:pPr>
    </w:p>
    <w:p w14:paraId="3C8C09D9" w14:textId="77777777" w:rsidR="008350F4" w:rsidRPr="00196B8E" w:rsidRDefault="008350F4" w:rsidP="005379D4">
      <w:pPr>
        <w:pStyle w:val="BodyText"/>
        <w:ind w:right="74"/>
        <w:jc w:val="both"/>
        <w:rPr>
          <w:i/>
          <w:sz w:val="20"/>
        </w:rPr>
      </w:pPr>
    </w:p>
    <w:p w14:paraId="63628F83" w14:textId="77777777" w:rsidR="008350F4" w:rsidRPr="00196B8E" w:rsidRDefault="00EA5AB9" w:rsidP="005379D4">
      <w:pPr>
        <w:pStyle w:val="BodyText"/>
        <w:spacing w:before="9"/>
        <w:ind w:right="74"/>
        <w:jc w:val="both"/>
        <w:rPr>
          <w:i/>
          <w:sz w:val="16"/>
        </w:rPr>
      </w:pPr>
      <w:r w:rsidRPr="00196B8E">
        <w:rPr>
          <w:noProof/>
          <w:lang w:val="en-US"/>
        </w:rPr>
        <mc:AlternateContent>
          <mc:Choice Requires="wps">
            <w:drawing>
              <wp:anchor distT="0" distB="0" distL="114300" distR="114300" simplePos="0" relativeHeight="251659776" behindDoc="1" locked="0" layoutInCell="1" allowOverlap="1" wp14:anchorId="2DE483ED" wp14:editId="32A5E979">
                <wp:simplePos x="0" y="0"/>
                <wp:positionH relativeFrom="page">
                  <wp:posOffset>3060065</wp:posOffset>
                </wp:positionH>
                <wp:positionV relativeFrom="paragraph">
                  <wp:posOffset>151130</wp:posOffset>
                </wp:positionV>
                <wp:extent cx="1440180" cy="1270"/>
                <wp:effectExtent l="12065" t="8255" r="5080" b="9525"/>
                <wp:wrapTopAndBottom/>
                <wp:docPr id="2"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1270"/>
                        </a:xfrm>
                        <a:custGeom>
                          <a:avLst/>
                          <a:gdLst>
                            <a:gd name="T0" fmla="+- 0 4819 4819"/>
                            <a:gd name="T1" fmla="*/ T0 w 2268"/>
                            <a:gd name="T2" fmla="+- 0 7087 4819"/>
                            <a:gd name="T3" fmla="*/ T2 w 2268"/>
                          </a:gdLst>
                          <a:ahLst/>
                          <a:cxnLst>
                            <a:cxn ang="0">
                              <a:pos x="T1" y="0"/>
                            </a:cxn>
                            <a:cxn ang="0">
                              <a:pos x="T3" y="0"/>
                            </a:cxn>
                          </a:cxnLst>
                          <a:rect l="0" t="0" r="r" b="b"/>
                          <a:pathLst>
                            <a:path w="2268">
                              <a:moveTo>
                                <a:pt x="0" y="0"/>
                              </a:moveTo>
                              <a:lnTo>
                                <a:pt x="2268" y="0"/>
                              </a:lnTo>
                            </a:path>
                          </a:pathLst>
                        </a:custGeom>
                        <a:noFill/>
                        <a:ln w="74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15A5B008" id="Freeform 28" o:spid="_x0000_s1026" style="position:absolute;margin-left:240.95pt;margin-top:11.9pt;width:113.4pt;height:.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" path="m,l2268,e" filled="f" strokeweight=".20669mm">
                <v:path arrowok="t" o:connecttype="custom" o:connectlocs="0,0;1440180,0" o:connectangles="0,0"/>
                <w10:wrap type="topAndBottom" anchorx="page"/>
              </v:shape>
            </w:pict>
          </mc:Fallback>
        </mc:AlternateContent>
      </w:r>
    </w:p>
    <w:sectPr w:rsidR="008350F4" w:rsidRPr="00196B8E">
      <w:pgSz w:w="11910" w:h="16840"/>
      <w:pgMar w:top="1320" w:right="128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BE308" w14:textId="77777777" w:rsidR="00BB65E9" w:rsidRDefault="00BB65E9">
      <w:r>
        <w:separator/>
      </w:r>
    </w:p>
  </w:endnote>
  <w:endnote w:type="continuationSeparator" w:id="0">
    <w:p w14:paraId="4A445931" w14:textId="77777777" w:rsidR="00BB65E9" w:rsidRDefault="00BB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B5B2" w14:textId="2F842788" w:rsidR="00196B8E" w:rsidRDefault="00196B8E" w:rsidP="00196B8E">
    <w:pPr>
      <w:pStyle w:val="Footer"/>
      <w:tabs>
        <w:tab w:val="clear" w:pos="4680"/>
        <w:tab w:val="center" w:pos="7200"/>
      </w:tabs>
      <w:rPr>
        <w:lang w:val="en-US"/>
      </w:rPr>
    </w:pPr>
    <w:r w:rsidRPr="00300B08">
      <w:rPr>
        <w:rFonts w:ascii="Arial" w:hAnsi="Arial" w:cs="Arial"/>
        <w:noProof/>
        <w:lang w:val="en-US"/>
      </w:rPr>
      <mc:AlternateContent>
        <mc:Choice Requires="wps">
          <w:drawing>
            <wp:anchor distT="0" distB="0" distL="114300" distR="114300" simplePos="0" relativeHeight="251683840" behindDoc="1" locked="0" layoutInCell="1" allowOverlap="1" wp14:anchorId="04BD9696" wp14:editId="16460065">
              <wp:simplePos x="0" y="0"/>
              <wp:positionH relativeFrom="margin">
                <wp:align>right</wp:align>
              </wp:positionH>
              <wp:positionV relativeFrom="paragraph">
                <wp:posOffset>104140</wp:posOffset>
              </wp:positionV>
              <wp:extent cx="5988050" cy="45085"/>
              <wp:effectExtent l="0" t="0" r="0" b="0"/>
              <wp:wrapTopAndBottom/>
              <wp:docPr id="92376329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988050" cy="45719"/>
                      </a:xfrm>
                      <a:custGeom>
                        <a:avLst/>
                        <a:gdLst>
                          <a:gd name="T0" fmla="+- 0 1389 1389"/>
                          <a:gd name="T1" fmla="*/ T0 w 9128"/>
                          <a:gd name="T2" fmla="+- 0 10517 1389"/>
                          <a:gd name="T3" fmla="*/ T2 w 9128"/>
                        </a:gdLst>
                        <a:ahLst/>
                        <a:cxnLst>
                          <a:cxn ang="0">
                            <a:pos x="T1" y="0"/>
                          </a:cxn>
                          <a:cxn ang="0">
                            <a:pos x="T3" y="0"/>
                          </a:cxn>
                        </a:cxnLst>
                        <a:rect l="0" t="0" r="r" b="b"/>
                        <a:pathLst>
                          <a:path w="9128">
                            <a:moveTo>
                              <a:pt x="0" y="0"/>
                            </a:moveTo>
                            <a:lnTo>
                              <a:pt x="912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shape w14:anchorId="2AA391DD" id="Freeform 2" o:spid="_x0000_s1026" style="position:absolute;margin-left:420.3pt;margin-top:8.2pt;width:471.5pt;height:3.55pt;flip:y;z-index:-251632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9128,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" path="m,l9128,e" filled="f" strokeweight=".5pt">
              <v:path arrowok="t" o:connecttype="custom" o:connectlocs="0,0;5988050,0" o:connectangles="0,0"/>
              <w10:wrap type="topAndBottom" anchorx="margin"/>
            </v:shape>
          </w:pict>
        </mc:Fallback>
      </mc:AlternateContent>
    </w:r>
    <w:r>
      <w:rPr>
        <w:lang w:val="en-US"/>
      </w:rPr>
      <w:t>PE-CONS 82/22</w:t>
    </w:r>
    <w:r>
      <w:rPr>
        <w:lang w:val="en-US"/>
      </w:rPr>
      <w:tab/>
      <w:t>BE/JGC/</w:t>
    </w:r>
    <w:proofErr w:type="gramStart"/>
    <w:r>
      <w:rPr>
        <w:lang w:val="en-US"/>
      </w:rPr>
      <w:t>en,di</w:t>
    </w:r>
    <w:proofErr w:type="gramEnd"/>
  </w:p>
  <w:p w14:paraId="13FD8FEA" w14:textId="177A6A60" w:rsidR="00196B8E" w:rsidRPr="00196B8E" w:rsidRDefault="00196B8E" w:rsidP="00196B8E">
    <w:pPr>
      <w:pStyle w:val="Footer"/>
      <w:tabs>
        <w:tab w:val="clear" w:pos="4680"/>
        <w:tab w:val="center" w:pos="4950"/>
      </w:tabs>
      <w:rPr>
        <w:sz w:val="30"/>
        <w:szCs w:val="30"/>
        <w:lang w:val="en-US"/>
      </w:rPr>
    </w:pPr>
    <w:r>
      <w:rPr>
        <w:lang w:val="en-US"/>
      </w:rPr>
      <w:tab/>
      <w:t>TREE.</w:t>
    </w:r>
    <w:proofErr w:type="gramStart"/>
    <w:r>
      <w:rPr>
        <w:lang w:val="en-US"/>
      </w:rPr>
      <w:t>1.A</w:t>
    </w:r>
    <w:proofErr w:type="gramEnd"/>
    <w:r>
      <w:rPr>
        <w:lang w:val="en-US"/>
      </w:rPr>
      <w:tab/>
    </w:r>
    <w:r w:rsidRPr="00196B8E">
      <w:rPr>
        <w:b/>
        <w:bCs/>
        <w:sz w:val="30"/>
        <w:szCs w:val="30"/>
        <w:lang w:val="en-US"/>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6509C" w14:textId="77777777" w:rsidR="00BB65E9" w:rsidRDefault="00BB65E9">
      <w:r>
        <w:separator/>
      </w:r>
    </w:p>
  </w:footnote>
  <w:footnote w:type="continuationSeparator" w:id="0">
    <w:p w14:paraId="6CCBEFC1" w14:textId="77777777" w:rsidR="00BB65E9" w:rsidRDefault="00BB65E9">
      <w:r>
        <w:continuationSeparator/>
      </w:r>
    </w:p>
  </w:footnote>
  <w:footnote w:id="1">
    <w:p w14:paraId="3F1EE6C1" w14:textId="77777777" w:rsidR="008350F4" w:rsidRDefault="00EE6240">
      <w:pPr>
        <w:pStyle w:val="FootnoteText"/>
      </w:pPr>
      <w:r>
        <w:rPr>
          <w:rStyle w:val="FootnoteReference"/>
        </w:rPr>
        <w:footnoteRef/>
      </w:r>
      <w:r>
        <w:t xml:space="preserve"> giờ</w:t>
      </w:r>
      <w:r>
        <w:rPr>
          <w:spacing w:val="-2"/>
        </w:rPr>
        <w:t xml:space="preserve"> </w:t>
      </w:r>
      <w:r>
        <w:t>C 275, 18.7.2022, tr. 88.</w:t>
      </w:r>
    </w:p>
  </w:footnote>
  <w:footnote w:id="2">
    <w:p w14:paraId="1F875647" w14:textId="77777777" w:rsidR="008350F4" w:rsidRDefault="00EE6240">
      <w:pPr>
        <w:pStyle w:val="FootnoteText"/>
      </w:pPr>
      <w:r>
        <w:rPr>
          <w:rStyle w:val="FootnoteReference"/>
        </w:rPr>
        <w:footnoteRef/>
      </w:r>
      <w:r>
        <w:t xml:space="preserve"> </w:t>
      </w:r>
      <w:r>
        <w:t>vị trí</w:t>
      </w:r>
      <w:r>
        <w:rPr>
          <w:spacing w:val="-2"/>
        </w:rPr>
        <w:t xml:space="preserve"> </w:t>
      </w:r>
      <w:r>
        <w:t>của</w:t>
      </w:r>
      <w:r>
        <w:rPr>
          <w:spacing w:val="-1"/>
        </w:rPr>
        <w:t xml:space="preserve"> </w:t>
      </w:r>
      <w:r>
        <w:t>các</w:t>
      </w:r>
      <w:r>
        <w:rPr>
          <w:spacing w:val="-1"/>
        </w:rPr>
        <w:t xml:space="preserve"> </w:t>
      </w:r>
      <w:r>
        <w:t>Châu Âu</w:t>
      </w:r>
      <w:r>
        <w:rPr>
          <w:spacing w:val="-1"/>
        </w:rPr>
        <w:t xml:space="preserve"> </w:t>
      </w:r>
      <w:r>
        <w:t>quốc hội</w:t>
      </w:r>
      <w:r>
        <w:rPr>
          <w:spacing w:val="-1"/>
        </w:rPr>
        <w:t xml:space="preserve"> </w:t>
      </w:r>
      <w:r>
        <w:t>của</w:t>
      </w:r>
      <w:r>
        <w:rPr>
          <w:spacing w:val="-1"/>
        </w:rPr>
        <w:t xml:space="preserve"> </w:t>
      </w:r>
      <w:r>
        <w:t>19</w:t>
      </w:r>
      <w:r>
        <w:rPr>
          <w:spacing w:val="-1"/>
        </w:rPr>
        <w:t xml:space="preserve"> </w:t>
      </w:r>
      <w:r>
        <w:t>Tháng tư</w:t>
      </w:r>
      <w:r>
        <w:rPr>
          <w:spacing w:val="-2"/>
        </w:rPr>
        <w:t xml:space="preserve"> </w:t>
      </w:r>
      <w:r>
        <w:t>2023.</w:t>
      </w:r>
    </w:p>
  </w:footnote>
  <w:footnote w:id="3">
    <w:p w14:paraId="2605A54E" w14:textId="77777777" w:rsidR="008350F4" w:rsidRDefault="00EE6240">
      <w:pPr>
        <w:pStyle w:val="FootnoteText"/>
      </w:pPr>
      <w:r>
        <w:rPr>
          <w:rStyle w:val="FootnoteReference"/>
        </w:rPr>
        <w:footnoteRef/>
      </w:r>
      <w:r>
        <w:t xml:space="preserve"> </w:t>
      </w:r>
      <w:r>
        <w:t>giờ</w:t>
      </w:r>
      <w:r>
        <w:rPr>
          <w:spacing w:val="-2"/>
        </w:rPr>
        <w:t xml:space="preserve"> </w:t>
      </w:r>
      <w:r>
        <w:t>L 282, 19.10.2016, tr. 4.</w:t>
      </w:r>
    </w:p>
  </w:footnote>
  <w:footnote w:id="4">
    <w:p w14:paraId="41A36E10" w14:textId="77777777" w:rsidR="008350F4" w:rsidRDefault="00EE6240">
      <w:pPr>
        <w:pStyle w:val="FootnoteText"/>
      </w:pPr>
      <w:r>
        <w:rPr>
          <w:rStyle w:val="FootnoteReference"/>
        </w:rPr>
        <w:footnoteRef/>
      </w:r>
      <w:r>
        <w:t xml:space="preserve"> </w:t>
      </w:r>
      <w:r>
        <w:t>Quyết định (EU) 2022/591 của Nghị viện Châu Âu và của Hội đồng ngày 6 tháng 4</w:t>
      </w:r>
      <w:r>
        <w:rPr>
          <w:spacing w:val="-57"/>
        </w:rPr>
        <w:t xml:space="preserve"> </w:t>
      </w:r>
      <w:r>
        <w:t>2022 trong Chương trình hành động vì môi trường của Liên minh đến năm 2030 (OJ L 114,</w:t>
      </w:r>
      <w:r>
        <w:rPr>
          <w:spacing w:val="1"/>
        </w:rPr>
        <w:t xml:space="preserve"> </w:t>
      </w:r>
      <w:r>
        <w:t>12.4.2022, tr. 22).</w:t>
      </w:r>
    </w:p>
  </w:footnote>
  <w:footnote w:id="5">
    <w:p w14:paraId="35C235A7" w14:textId="77777777" w:rsidR="008350F4" w:rsidRDefault="00EE6240">
      <w:pPr>
        <w:pStyle w:val="FootnoteText"/>
      </w:pPr>
      <w:r>
        <w:rPr>
          <w:rStyle w:val="FootnoteReference"/>
        </w:rPr>
        <w:footnoteRef/>
      </w:r>
      <w:r>
        <w:t xml:space="preserve"> </w:t>
      </w:r>
      <w:r>
        <w:t>Quy định (EU) 2021/1119 của Nghị viện Châu Âu và của Hội đồng 30</w:t>
      </w:r>
      <w:r>
        <w:rPr>
          <w:spacing w:val="1"/>
        </w:rPr>
        <w:t xml:space="preserve"> </w:t>
      </w:r>
      <w:r>
        <w:t>Tháng 6 năm 2021 thiết lập khuôn khổ để đạt được tính trung lập về khí hậu và sửa đổi</w:t>
      </w:r>
      <w:r>
        <w:rPr>
          <w:spacing w:val="-57"/>
        </w:rPr>
        <w:t xml:space="preserve"> </w:t>
      </w:r>
      <w:r>
        <w:t>Quy định (EC) số 401/2009 và (EU) 2018/1999 ('Luật Khí hậu Châu Âu') (OJ</w:t>
      </w:r>
      <w:r>
        <w:rPr>
          <w:spacing w:val="1"/>
        </w:rPr>
        <w:t xml:space="preserve"> </w:t>
      </w:r>
      <w:r>
        <w:t>L 243, 9.7.2021, tr.1).</w:t>
      </w:r>
    </w:p>
  </w:footnote>
  <w:footnote w:id="6">
    <w:p w14:paraId="76911956" w14:textId="77777777" w:rsidR="008350F4" w:rsidRDefault="00EE6240">
      <w:pPr>
        <w:pStyle w:val="FootnoteText"/>
      </w:pPr>
      <w:r>
        <w:rPr>
          <w:rStyle w:val="FootnoteReference"/>
        </w:rPr>
        <w:footnoteRef/>
      </w:r>
      <w:r>
        <w:t xml:space="preserve"> </w:t>
      </w:r>
      <w:r>
        <w:t>Quyết định của Hội đồng 93/626/EEC ngày 25 tháng 10 năm 1993 liên quan đến việc kết luận</w:t>
      </w:r>
      <w:r>
        <w:rPr>
          <w:spacing w:val="-57"/>
        </w:rPr>
        <w:t xml:space="preserve"> </w:t>
      </w:r>
      <w:r>
        <w:t>quy ước</w:t>
      </w:r>
      <w:r>
        <w:rPr>
          <w:spacing w:val="-1"/>
        </w:rPr>
        <w:t xml:space="preserve"> </w:t>
      </w:r>
      <w:r>
        <w:t>về Đa dạng Sinh học (OJ L 309,</w:t>
      </w:r>
      <w:r>
        <w:rPr>
          <w:spacing w:val="-1"/>
        </w:rPr>
        <w:t xml:space="preserve"> </w:t>
      </w:r>
      <w:r>
        <w:t>12.13.1993, tr. 1).</w:t>
      </w:r>
    </w:p>
  </w:footnote>
  <w:footnote w:id="7">
    <w:p w14:paraId="3785F7FF" w14:textId="77777777" w:rsidR="008350F4" w:rsidRDefault="00EE6240">
      <w:pPr>
        <w:pStyle w:val="BodyText"/>
        <w:tabs>
          <w:tab w:val="left" w:pos="1068"/>
        </w:tabs>
        <w:spacing w:before="75" w:line="225" w:lineRule="auto"/>
        <w:ind w:left="1069" w:right="336" w:hanging="851"/>
        <w:jc w:val="both"/>
        <w:rPr>
          <w:b/>
          <w:i/>
          <w:sz w:val="21"/>
          <w:szCs w:val="21"/>
        </w:rPr>
      </w:pPr>
      <w:r>
        <w:rPr>
          <w:rStyle w:val="FootnoteReference"/>
          <w:sz w:val="21"/>
          <w:szCs w:val="21"/>
        </w:rPr>
        <w:footnoteRef/>
      </w:r>
      <w:r>
        <w:rPr>
          <w:sz w:val="21"/>
          <w:szCs w:val="21"/>
        </w:rPr>
        <w:t xml:space="preserve"> </w:t>
      </w:r>
      <w:r>
        <w:rPr>
          <w:sz w:val="21"/>
          <w:szCs w:val="21"/>
        </w:rPr>
        <w:t>Quy định (EU) số 995/2010 của Nghị viện Châu Âu và của Hội đồng 20</w:t>
      </w:r>
      <w:r>
        <w:rPr>
          <w:spacing w:val="-57"/>
          <w:sz w:val="21"/>
          <w:szCs w:val="21"/>
        </w:rPr>
        <w:t xml:space="preserve"> </w:t>
      </w:r>
      <w:r>
        <w:rPr>
          <w:sz w:val="21"/>
          <w:szCs w:val="21"/>
        </w:rPr>
        <w:t>Tháng 10 năm 2010quy định nghĩa vụ của người khai thác gỗ và gỗ</w:t>
      </w:r>
      <w:r>
        <w:rPr>
          <w:spacing w:val="-57"/>
          <w:sz w:val="21"/>
          <w:szCs w:val="21"/>
        </w:rPr>
        <w:t xml:space="preserve"> </w:t>
      </w:r>
      <w:r>
        <w:rPr>
          <w:sz w:val="21"/>
          <w:szCs w:val="21"/>
        </w:rPr>
        <w:t>sản phẩm trên</w:t>
      </w:r>
      <w:r>
        <w:rPr>
          <w:spacing w:val="-1"/>
          <w:sz w:val="21"/>
          <w:szCs w:val="21"/>
        </w:rPr>
        <w:t xml:space="preserve"> </w:t>
      </w:r>
      <w:r>
        <w:rPr>
          <w:sz w:val="21"/>
          <w:szCs w:val="21"/>
        </w:rPr>
        <w:t xml:space="preserve">thị trường </w:t>
      </w:r>
      <w:r>
        <w:rPr>
          <w:b/>
          <w:i/>
          <w:sz w:val="21"/>
          <w:szCs w:val="21"/>
        </w:rPr>
        <w:t>(OJ L 295, 11.12.2010, tr. 23).</w:t>
      </w:r>
    </w:p>
    <w:p w14:paraId="2987BFF0" w14:textId="77777777" w:rsidR="008350F4" w:rsidRDefault="008350F4">
      <w:pPr>
        <w:pStyle w:val="FootnoteText"/>
      </w:pPr>
    </w:p>
  </w:footnote>
  <w:footnote w:id="8">
    <w:p w14:paraId="57DB2CE8" w14:textId="77777777" w:rsidR="008350F4" w:rsidRDefault="00EE6240">
      <w:pPr>
        <w:pStyle w:val="FootnoteText"/>
      </w:pPr>
      <w:r>
        <w:rPr>
          <w:rStyle w:val="FootnoteReference"/>
        </w:rPr>
        <w:footnoteRef/>
      </w:r>
      <w:r>
        <w:t xml:space="preserve"> </w:t>
      </w:r>
      <w:r>
        <w:t>Quy định của Hội đồng (EC) số 2173/2005 ngày 20 tháng 12 năm 2005 về việc thành lập</w:t>
      </w:r>
      <w:r>
        <w:rPr>
          <w:spacing w:val="-57"/>
        </w:rPr>
        <w:t xml:space="preserve"> </w:t>
      </w:r>
      <w:r>
        <w:t>về cơ chế cấp phép FLEGT đối với gỗ nhập khẩu vào Cộng đồng Châu Âu</w:t>
      </w:r>
      <w:r>
        <w:rPr>
          <w:spacing w:val="1"/>
        </w:rPr>
        <w:t xml:space="preserve"> </w:t>
      </w:r>
      <w:r>
        <w:rPr>
          <w:b/>
          <w:i/>
        </w:rPr>
        <w:t>(OJ L 347, 30.12.2005, tr. 1).</w:t>
      </w:r>
    </w:p>
  </w:footnote>
  <w:footnote w:id="9">
    <w:p w14:paraId="0E56AE81" w14:textId="77777777" w:rsidR="008350F4" w:rsidRDefault="00EE6240">
      <w:pPr>
        <w:pStyle w:val="FootnoteText"/>
      </w:pPr>
      <w:r>
        <w:rPr>
          <w:rStyle w:val="FootnoteReference"/>
        </w:rPr>
        <w:footnoteRef/>
      </w:r>
      <w:r>
        <w:t xml:space="preserve"> </w:t>
      </w:r>
      <w:r>
        <w:t>Pendrill F., Persson UM, Kastner, T. 2020. Nguy cơ mất rừng thể hiện ở</w:t>
      </w:r>
      <w:r>
        <w:rPr>
          <w:spacing w:val="1"/>
        </w:rPr>
        <w:t xml:space="preserve"> </w:t>
      </w:r>
      <w:r>
        <w:t>sản xuất và tiêu thụ hàng hóa nông, lâm nghiệp 2005-2017</w:t>
      </w:r>
      <w:r>
        <w:rPr>
          <w:spacing w:val="-57"/>
        </w:rPr>
        <w:t xml:space="preserve"> </w:t>
      </w:r>
      <w:r>
        <w:t>(Phiên bản 1.0). Zenodo.</w:t>
      </w:r>
    </w:p>
  </w:footnote>
  <w:footnote w:id="10">
    <w:p w14:paraId="2E7145C2" w14:textId="77777777" w:rsidR="008350F4" w:rsidRDefault="00EE6240">
      <w:pPr>
        <w:pStyle w:val="FootnoteText"/>
      </w:pPr>
      <w:r>
        <w:rPr>
          <w:rStyle w:val="FootnoteReference"/>
        </w:rPr>
        <w:footnoteRef/>
      </w:r>
      <w:r>
        <w:t xml:space="preserve"> </w:t>
      </w:r>
      <w:r>
        <w:t>Chỉ thị 2008/98/EC của Nghị viện Châu Âu và của Hội đồng 19</w:t>
      </w:r>
      <w:r>
        <w:rPr>
          <w:spacing w:val="1"/>
        </w:rPr>
        <w:t xml:space="preserve"> </w:t>
      </w:r>
      <w:r>
        <w:t>tháng 11 năm 2008 về lãng phí và bãi bỏ một số Chỉ thị (OJ L 312, 22.11.2008, tr.</w:t>
      </w:r>
      <w:r>
        <w:rPr>
          <w:spacing w:val="-57"/>
        </w:rPr>
        <w:t xml:space="preserve"> </w:t>
      </w:r>
      <w:r>
        <w:t>3).</w:t>
      </w:r>
    </w:p>
  </w:footnote>
  <w:footnote w:id="11">
    <w:p w14:paraId="4A8DF479" w14:textId="77777777" w:rsidR="008350F4" w:rsidRDefault="00EE6240">
      <w:pPr>
        <w:pStyle w:val="FootnoteText"/>
      </w:pPr>
      <w:r>
        <w:rPr>
          <w:rStyle w:val="FootnoteReference"/>
        </w:rPr>
        <w:footnoteRef/>
      </w:r>
      <w:r>
        <w:t xml:space="preserve"> </w:t>
      </w:r>
      <w:r>
        <w:rPr>
          <w:color w:val="1E1E1F"/>
        </w:rPr>
        <w:t>Chỉ thị (EU) 2019/1024 của Nghị viện Châu Âu và của Hội đồng ngày 20 tháng 6</w:t>
      </w:r>
      <w:r>
        <w:rPr>
          <w:color w:val="1E1E1F"/>
          <w:spacing w:val="-57"/>
        </w:rPr>
        <w:t xml:space="preserve"> </w:t>
      </w:r>
      <w:r>
        <w:rPr>
          <w:color w:val="1E1E1F"/>
        </w:rPr>
        <w:t>2019</w:t>
      </w:r>
      <w:r>
        <w:rPr>
          <w:color w:val="1E1E1F"/>
          <w:spacing w:val="-1"/>
        </w:rPr>
        <w:t xml:space="preserve"> </w:t>
      </w:r>
      <w:r>
        <w:rPr>
          <w:color w:val="1E1E1F"/>
        </w:rPr>
        <w:t>trên dữ liệu mở</w:t>
      </w:r>
      <w:r>
        <w:rPr>
          <w:color w:val="1E1E1F"/>
          <w:spacing w:val="-1"/>
        </w:rPr>
        <w:t xml:space="preserve"> </w:t>
      </w:r>
      <w:r>
        <w:rPr>
          <w:color w:val="1E1E1F"/>
        </w:rPr>
        <w:t>Và</w:t>
      </w:r>
      <w:r>
        <w:rPr>
          <w:color w:val="1E1E1F"/>
          <w:spacing w:val="-1"/>
        </w:rPr>
        <w:t xml:space="preserve"> </w:t>
      </w:r>
      <w:r>
        <w:rPr>
          <w:color w:val="1E1E1F"/>
        </w:rPr>
        <w:t>tái sử dụng công cộng</w:t>
      </w:r>
      <w:r>
        <w:rPr>
          <w:color w:val="1E1E1F"/>
          <w:spacing w:val="-1"/>
        </w:rPr>
        <w:t xml:space="preserve"> </w:t>
      </w:r>
      <w:r>
        <w:rPr>
          <w:color w:val="1E1E1F"/>
        </w:rPr>
        <w:t>lĩnh vực</w:t>
      </w:r>
      <w:r>
        <w:rPr>
          <w:color w:val="1E1E1F"/>
          <w:spacing w:val="-1"/>
        </w:rPr>
        <w:t xml:space="preserve"> </w:t>
      </w:r>
      <w:r>
        <w:rPr>
          <w:color w:val="1E1E1F"/>
        </w:rPr>
        <w:t>(OJ L 172,</w:t>
      </w:r>
      <w:r>
        <w:rPr>
          <w:color w:val="1E1E1F"/>
          <w:spacing w:val="-1"/>
        </w:rPr>
        <w:t xml:space="preserve"> </w:t>
      </w:r>
      <w:r>
        <w:rPr>
          <w:color w:val="1E1E1F"/>
        </w:rPr>
        <w:t>26.6.2019, tr. 56).</w:t>
      </w:r>
    </w:p>
  </w:footnote>
  <w:footnote w:id="12">
    <w:p w14:paraId="42E8AD5C" w14:textId="77777777" w:rsidR="008350F4" w:rsidRDefault="00EE6240">
      <w:pPr>
        <w:pStyle w:val="FootnoteText"/>
      </w:pPr>
      <w:r>
        <w:rPr>
          <w:rStyle w:val="FootnoteReference"/>
        </w:rPr>
        <w:footnoteRef/>
      </w:r>
      <w:r>
        <w:t xml:space="preserve"> </w:t>
      </w:r>
      <w:r>
        <w:t>Quy định (EU) 2019/1020 của Nghị viện Châu Âu và của Hội đồng 20</w:t>
      </w:r>
      <w:r>
        <w:rPr>
          <w:spacing w:val="1"/>
        </w:rPr>
        <w:t xml:space="preserve"> </w:t>
      </w:r>
      <w:r>
        <w:t>tháng 6 năm 2019 về giám sát thị trường và tuân thủ của sản phẩm và sửa đổi</w:t>
      </w:r>
      <w:r>
        <w:rPr>
          <w:spacing w:val="1"/>
        </w:rPr>
        <w:t xml:space="preserve"> </w:t>
      </w:r>
      <w:r>
        <w:t>Chỉ thị 2004/42/EC và Quy định (EC) số 765/2008 và (EU) số 305/2011</w:t>
      </w:r>
      <w:r>
        <w:rPr>
          <w:spacing w:val="-57"/>
        </w:rPr>
        <w:t xml:space="preserve"> </w:t>
      </w:r>
      <w:r>
        <w:t>(OJ L 169, 25.6.2019, tr. 1).</w:t>
      </w:r>
    </w:p>
  </w:footnote>
  <w:footnote w:id="13">
    <w:p w14:paraId="734F6F5F" w14:textId="570CDB59" w:rsidR="008350F4" w:rsidRDefault="00EE6240">
      <w:pPr>
        <w:pStyle w:val="FootnoteText"/>
      </w:pPr>
      <w:r>
        <w:rPr>
          <w:rStyle w:val="FootnoteReference"/>
        </w:rPr>
        <w:footnoteRef/>
      </w:r>
      <w:r>
        <w:t xml:space="preserve"> </w:t>
      </w:r>
      <w:r>
        <w:t>Quy định (EU) số 952/2013 của Nghị viện Châu Âu và của Hội đồng 9</w:t>
      </w:r>
      <w:r>
        <w:rPr>
          <w:spacing w:val="-57"/>
        </w:rPr>
        <w:t xml:space="preserve"> </w:t>
      </w:r>
      <w:r>
        <w:t>Tháng Mười</w:t>
      </w:r>
      <w:r>
        <w:rPr>
          <w:spacing w:val="-2"/>
        </w:rPr>
        <w:t xml:space="preserve"> </w:t>
      </w:r>
      <w:r>
        <w:t>2013</w:t>
      </w:r>
      <w:r>
        <w:rPr>
          <w:spacing w:val="-1"/>
        </w:rPr>
        <w:t xml:space="preserve"> </w:t>
      </w:r>
      <w:r>
        <w:t>đẻ</w:t>
      </w:r>
      <w:r>
        <w:rPr>
          <w:spacing w:val="-1"/>
        </w:rPr>
        <w:t xml:space="preserve"> </w:t>
      </w:r>
      <w:r>
        <w:t>xuống</w:t>
      </w:r>
      <w:r>
        <w:rPr>
          <w:spacing w:val="-1"/>
        </w:rPr>
        <w:t xml:space="preserve"> </w:t>
      </w:r>
      <w:r w:rsidR="008776BE">
        <w:t>Liên minh</w:t>
      </w:r>
      <w:r>
        <w:rPr>
          <w:spacing w:val="-2"/>
        </w:rPr>
        <w:t xml:space="preserve"> </w:t>
      </w:r>
      <w:r>
        <w:t>Phong tục</w:t>
      </w:r>
      <w:r>
        <w:rPr>
          <w:spacing w:val="-1"/>
        </w:rPr>
        <w:t xml:space="preserve"> </w:t>
      </w:r>
      <w:r>
        <w:t>Mã số</w:t>
      </w:r>
      <w:r>
        <w:rPr>
          <w:spacing w:val="-1"/>
        </w:rPr>
        <w:t xml:space="preserve"> </w:t>
      </w:r>
      <w:r>
        <w:t>(OJ</w:t>
      </w:r>
      <w:r>
        <w:rPr>
          <w:spacing w:val="-1"/>
        </w:rPr>
        <w:t xml:space="preserve"> </w:t>
      </w:r>
      <w:r>
        <w:t>L269</w:t>
      </w:r>
      <w:r>
        <w:rPr>
          <w:spacing w:val="-1"/>
        </w:rPr>
        <w:t xml:space="preserve"> </w:t>
      </w:r>
      <w:r>
        <w:t>10.10.2013,</w:t>
      </w:r>
      <w:r>
        <w:rPr>
          <w:spacing w:val="-1"/>
        </w:rPr>
        <w:t xml:space="preserve"> </w:t>
      </w:r>
      <w:r>
        <w:t>P.</w:t>
      </w:r>
      <w:r>
        <w:rPr>
          <w:spacing w:val="-1"/>
        </w:rPr>
        <w:t xml:space="preserve"> </w:t>
      </w:r>
      <w:r>
        <w:t>1).</w:t>
      </w:r>
    </w:p>
  </w:footnote>
  <w:footnote w:id="14">
    <w:p w14:paraId="49707E41" w14:textId="77777777" w:rsidR="008350F4" w:rsidRDefault="00EE6240">
      <w:pPr>
        <w:pStyle w:val="FootnoteText"/>
      </w:pPr>
      <w:r>
        <w:rPr>
          <w:rStyle w:val="FootnoteReference"/>
        </w:rPr>
        <w:footnoteRef/>
      </w:r>
      <w:r>
        <w:t xml:space="preserve"> </w:t>
      </w:r>
      <w:r>
        <w:t>Quy định</w:t>
      </w:r>
      <w:r>
        <w:rPr>
          <w:spacing w:val="1"/>
        </w:rPr>
        <w:t xml:space="preserve"> </w:t>
      </w:r>
      <w:r>
        <w:t>(EU) 2021/240 của Nghị viện Châu Âu và của Hội đồng 10</w:t>
      </w:r>
      <w:r>
        <w:rPr>
          <w:spacing w:val="1"/>
        </w:rPr>
        <w:t xml:space="preserve"> </w:t>
      </w:r>
      <w:r>
        <w:t>Tháng 2 năm 2021 thiết lập Công cụ hỗ trợ kỹ thuật (OJ L 57, 18.2.2021, p.</w:t>
      </w:r>
      <w:r>
        <w:rPr>
          <w:spacing w:val="-57"/>
        </w:rPr>
        <w:t xml:space="preserve"> </w:t>
      </w:r>
      <w:r>
        <w:t>1).</w:t>
      </w:r>
    </w:p>
  </w:footnote>
  <w:footnote w:id="15">
    <w:p w14:paraId="7BA86F6F" w14:textId="77777777" w:rsidR="008350F4" w:rsidRDefault="00EE6240">
      <w:pPr>
        <w:pStyle w:val="FootnoteText"/>
      </w:pPr>
      <w:r>
        <w:rPr>
          <w:rStyle w:val="FootnoteReference"/>
        </w:rPr>
        <w:footnoteRef/>
      </w:r>
      <w:r>
        <w:t xml:space="preserve"> </w:t>
      </w:r>
      <w:r>
        <w:t>giờ</w:t>
      </w:r>
      <w:r>
        <w:rPr>
          <w:spacing w:val="-1"/>
        </w:rPr>
        <w:t xml:space="preserve"> </w:t>
      </w:r>
      <w:r>
        <w:t>L 123, 12.5.2016, tr. 1.</w:t>
      </w:r>
    </w:p>
  </w:footnote>
  <w:footnote w:id="16">
    <w:p w14:paraId="07C7DDC7" w14:textId="2347C3D2" w:rsidR="008350F4" w:rsidRDefault="00EE6240">
      <w:pPr>
        <w:pStyle w:val="FootnoteText"/>
      </w:pPr>
      <w:r>
        <w:rPr>
          <w:rStyle w:val="FootnoteReference"/>
        </w:rPr>
        <w:footnoteRef/>
      </w:r>
      <w:r>
        <w:t xml:space="preserve"> </w:t>
      </w:r>
      <w:r>
        <w:t>Quy định thực hiện của Ủy ban (EU) số 607/2012 ngày 6 tháng 7 năm 2012 về</w:t>
      </w:r>
      <w:r>
        <w:rPr>
          <w:spacing w:val="1"/>
        </w:rPr>
        <w:t xml:space="preserve"> </w:t>
      </w:r>
      <w:r>
        <w:t xml:space="preserve">các quy tắc chi tiết liên quan đến </w:t>
      </w:r>
      <w:r w:rsidR="00A26F23">
        <w:rPr>
          <w:lang w:val="en-US"/>
        </w:rPr>
        <w:t>thẩm địnhhệ thống thẩm định</w:t>
      </w:r>
      <w:r>
        <w:t xml:space="preserve"> cũng như tần suất và tính chất của</w:t>
      </w:r>
      <w:r>
        <w:rPr>
          <w:spacing w:val="1"/>
        </w:rPr>
        <w:t xml:space="preserve"> </w:t>
      </w:r>
      <w:r>
        <w:t>các kiểm tra đối với các tổ chức giám sát theo quy định trong Quy định (EU) Không</w:t>
      </w:r>
      <w:r>
        <w:rPr>
          <w:spacing w:val="1"/>
        </w:rPr>
        <w:t xml:space="preserve"> </w:t>
      </w:r>
      <w:r>
        <w:t>995/2010 của Nghị viện và Hội đồng Châu Âu đặt ra các nghĩa vụ</w:t>
      </w:r>
      <w:r>
        <w:rPr>
          <w:spacing w:val="-57"/>
        </w:rPr>
        <w:t xml:space="preserve"> </w:t>
      </w:r>
      <w:r>
        <w:t>của các nhà khai thác đưa gỗ và sản phẩm gỗ ra thị trường (OJ L 177,</w:t>
      </w:r>
      <w:r>
        <w:rPr>
          <w:spacing w:val="1"/>
        </w:rPr>
        <w:t xml:space="preserve"> </w:t>
      </w:r>
      <w:r>
        <w:t>7.7.2012, tr. 16).</w:t>
      </w:r>
    </w:p>
  </w:footnote>
  <w:footnote w:id="17">
    <w:p w14:paraId="1993D6DD" w14:textId="77777777" w:rsidR="008350F4" w:rsidRDefault="00EE6240">
      <w:pPr>
        <w:pStyle w:val="FootnoteText"/>
      </w:pPr>
      <w:r>
        <w:rPr>
          <w:rStyle w:val="FootnoteReference"/>
        </w:rPr>
        <w:footnoteRef/>
      </w:r>
      <w:r>
        <w:t xml:space="preserve"> </w:t>
      </w:r>
      <w:r>
        <w:t>Quy định (EU) 2016/679 của Nghị viện và Hội đồng Châu Âu ngày 27 tháng 4</w:t>
      </w:r>
      <w:r>
        <w:rPr>
          <w:spacing w:val="-57"/>
        </w:rPr>
        <w:t xml:space="preserve"> </w:t>
      </w:r>
      <w:r>
        <w:t>2016 về bảo vệ thể nhân liên quan đến việc xử lý dữ liệu cá nhân</w:t>
      </w:r>
      <w:r>
        <w:rPr>
          <w:spacing w:val="1"/>
        </w:rPr>
        <w:t xml:space="preserve"> </w:t>
      </w:r>
      <w:r>
        <w:t>dữ liệu và về sự di chuyển tự do của dữ liệu đó và bãi bỏ Chỉ thị 95/46/EC</w:t>
      </w:r>
      <w:r>
        <w:rPr>
          <w:spacing w:val="1"/>
        </w:rPr>
        <w:t xml:space="preserve"> </w:t>
      </w:r>
      <w:r>
        <w:t>(Tổng quan</w:t>
      </w:r>
      <w:r>
        <w:rPr>
          <w:spacing w:val="-1"/>
        </w:rPr>
        <w:t xml:space="preserve"> </w:t>
      </w:r>
      <w:r>
        <w:t>Bảo vệ dữ liệu</w:t>
      </w:r>
      <w:r>
        <w:rPr>
          <w:spacing w:val="-1"/>
        </w:rPr>
        <w:t xml:space="preserve"> </w:t>
      </w:r>
      <w:r>
        <w:t>Quy định)</w:t>
      </w:r>
      <w:r>
        <w:rPr>
          <w:spacing w:val="-1"/>
        </w:rPr>
        <w:t xml:space="preserve"> </w:t>
      </w:r>
      <w:r>
        <w:t>(OJ L 119,</w:t>
      </w:r>
      <w:r>
        <w:rPr>
          <w:spacing w:val="-1"/>
        </w:rPr>
        <w:t xml:space="preserve"> </w:t>
      </w:r>
      <w:r>
        <w:t>4.5.2016, tr. 1).</w:t>
      </w:r>
    </w:p>
  </w:footnote>
  <w:footnote w:id="18">
    <w:p w14:paraId="57A69F45" w14:textId="77777777" w:rsidR="008350F4" w:rsidRDefault="00EE6240">
      <w:pPr>
        <w:pStyle w:val="FootnoteText"/>
      </w:pPr>
      <w:r>
        <w:rPr>
          <w:rStyle w:val="FootnoteReference"/>
        </w:rPr>
        <w:footnoteRef/>
      </w:r>
      <w:r>
        <w:t xml:space="preserve"> </w:t>
      </w:r>
      <w:r>
        <w:t>Quy định (EU) 2018/1725 của Nghị viện Châu Âu và của Hội đồng 23</w:t>
      </w:r>
      <w:r>
        <w:rPr>
          <w:spacing w:val="1"/>
        </w:rPr>
        <w:t xml:space="preserve"> </w:t>
      </w:r>
      <w:r>
        <w:t>tháng 10 năm 2018 về bảo vệ thể nhân liên quan đến việc xử lý</w:t>
      </w:r>
      <w:r>
        <w:rPr>
          <w:spacing w:val="-57"/>
        </w:rPr>
        <w:t xml:space="preserve"> </w:t>
      </w:r>
      <w:r>
        <w:t>dữ liệu cá nhân của các tổ chức, cơ quan, văn phòng và cơ quan của Liên minh và trên</w:t>
      </w:r>
      <w:r>
        <w:rPr>
          <w:spacing w:val="1"/>
        </w:rPr>
        <w:t xml:space="preserve"> </w:t>
      </w:r>
      <w:r>
        <w:t>tự do di chuyển dữ liệu đó và bãi bỏ Quy định (EC) số 45/2001 và</w:t>
      </w:r>
      <w:r>
        <w:rPr>
          <w:spacing w:val="1"/>
        </w:rPr>
        <w:t xml:space="preserve"> </w:t>
      </w:r>
      <w:r>
        <w:t>Phán quyết</w:t>
      </w:r>
      <w:r>
        <w:rPr>
          <w:spacing w:val="-2"/>
        </w:rPr>
        <w:t xml:space="preserve"> </w:t>
      </w:r>
      <w:r>
        <w:t>KHÔNG</w:t>
      </w:r>
      <w:r>
        <w:rPr>
          <w:spacing w:val="-1"/>
        </w:rPr>
        <w:t xml:space="preserve"> </w:t>
      </w:r>
      <w:r>
        <w:t>1247/2002/EC (OJ L 295, 21.11.2018,</w:t>
      </w:r>
      <w:r>
        <w:rPr>
          <w:spacing w:val="-1"/>
        </w:rPr>
        <w:t xml:space="preserve"> </w:t>
      </w:r>
      <w:r>
        <w:t>P. 39).</w:t>
      </w:r>
    </w:p>
  </w:footnote>
  <w:footnote w:id="19">
    <w:p w14:paraId="2E3902BE" w14:textId="77777777" w:rsidR="008350F4" w:rsidRDefault="00EE6240">
      <w:pPr>
        <w:pStyle w:val="FootnoteText"/>
      </w:pPr>
      <w:r>
        <w:rPr>
          <w:rStyle w:val="FootnoteReference"/>
        </w:rPr>
        <w:footnoteRef/>
      </w:r>
      <w:r>
        <w:t xml:space="preserve"> </w:t>
      </w:r>
      <w:r>
        <w:t>Chỉ thị 2013/34/EU của Nghị viện và Hội đồng Châu Âu ngày 26 tháng 6</w:t>
      </w:r>
      <w:r>
        <w:rPr>
          <w:spacing w:val="1"/>
        </w:rPr>
        <w:t xml:space="preserve"> </w:t>
      </w:r>
      <w:r>
        <w:t>2013 trên báo cáo tài chính năm, báo cáo tài chính hợp nhất và</w:t>
      </w:r>
      <w:r>
        <w:rPr>
          <w:spacing w:val="1"/>
        </w:rPr>
        <w:t xml:space="preserve"> </w:t>
      </w:r>
      <w:r>
        <w:t>các báo cáo liên quan của một số loại hình doanh nghiệp, sửa đổi Chỉ thị 2006/43/EC của</w:t>
      </w:r>
      <w:r>
        <w:rPr>
          <w:spacing w:val="-57"/>
        </w:rPr>
        <w:t xml:space="preserve"> </w:t>
      </w:r>
      <w:r>
        <w:t>Nghị viện Châu Âu và của Hội đồng và bãi bỏ các Chỉ thị của Hội đồng</w:t>
      </w:r>
      <w:r>
        <w:rPr>
          <w:spacing w:val="1"/>
        </w:rPr>
        <w:t xml:space="preserve"> </w:t>
      </w:r>
      <w:r>
        <w:t>78/660/EEC</w:t>
      </w:r>
      <w:r>
        <w:rPr>
          <w:spacing w:val="-1"/>
        </w:rPr>
        <w:t xml:space="preserve"> </w:t>
      </w:r>
      <w:r>
        <w:t>và 83/349/EEC (OJ L 182, 29.6.2013, tr. 19).</w:t>
      </w:r>
    </w:p>
  </w:footnote>
  <w:footnote w:id="20">
    <w:p w14:paraId="25B79757" w14:textId="4B341E78" w:rsidR="00706CC6" w:rsidRPr="00706CC6" w:rsidRDefault="00706CC6">
      <w:pPr>
        <w:pStyle w:val="FootnoteText"/>
        <w:rPr>
          <w:lang w:val="en-US"/>
        </w:rPr>
      </w:pPr>
      <w:r>
        <w:rPr>
          <w:rStyle w:val="FootnoteReference"/>
        </w:rPr>
        <w:footnoteRef/>
      </w:r>
      <w:r>
        <w:t xml:space="preserve"> </w:t>
      </w:r>
      <w:r w:rsidRPr="00706CC6">
        <w:t>Quy định của Hội đồng (EEC) số 2658/87 ngày 23 tháng 7 năm 1987 về thuế quan và thống kê danh pháp Và trên phong tục chung Thuế quan (OJ L256 7.9.1987, tr. 1).</w:t>
      </w:r>
    </w:p>
  </w:footnote>
  <w:footnote w:id="21">
    <w:p w14:paraId="5C2B0358" w14:textId="77777777" w:rsidR="008350F4" w:rsidRDefault="00EE6240">
      <w:pPr>
        <w:pStyle w:val="FootnoteText"/>
      </w:pPr>
      <w:r>
        <w:rPr>
          <w:rStyle w:val="FootnoteReference"/>
        </w:rPr>
        <w:footnoteRef/>
      </w:r>
      <w:r>
        <w:t xml:space="preserve"> </w:t>
      </w:r>
      <w:r>
        <w:t>Chỉ thị (EU) 2018/2001 của Nghị viện Châu Âu và của Hội đồng 11</w:t>
      </w:r>
      <w:r>
        <w:rPr>
          <w:spacing w:val="1"/>
        </w:rPr>
        <w:t xml:space="preserve"> </w:t>
      </w:r>
      <w:r>
        <w:t>tháng 12 năm 2018 về việc thúc đẩy sử dụng năng lượng từ các nguồn tái tạo (OJ L</w:t>
      </w:r>
      <w:r>
        <w:rPr>
          <w:spacing w:val="-57"/>
        </w:rPr>
        <w:t xml:space="preserve"> </w:t>
      </w:r>
      <w:r>
        <w:t>328 21.12.2018, tr. 82).</w:t>
      </w:r>
    </w:p>
  </w:footnote>
  <w:footnote w:id="22">
    <w:p w14:paraId="4320E8B1" w14:textId="344F4C95" w:rsidR="00EF3D90" w:rsidRPr="00EF3D90" w:rsidRDefault="00EF3D90">
      <w:pPr>
        <w:pStyle w:val="FootnoteText"/>
        <w:rPr>
          <w:lang w:val="en-US"/>
        </w:rPr>
      </w:pPr>
      <w:r>
        <w:rPr>
          <w:rStyle w:val="FootnoteReference"/>
        </w:rPr>
        <w:footnoteRef/>
      </w:r>
      <w:r>
        <w:t xml:space="preserve"> </w:t>
      </w:r>
      <w:r w:rsidRPr="00EF3D90">
        <w:t>Chỉ thị 2003/4/EC của Nghị viện và Hội đồng Châu Âu ngày 28 tháng 1 2003 về quyền truy cập của công chúng vào thông tin môi trường và bãi bỏ Hội đồng chỉ thị 90/313/EEC (OJ L 41, 14.2.2003, tr. 26).</w:t>
      </w:r>
    </w:p>
  </w:footnote>
  <w:footnote w:id="23">
    <w:p w14:paraId="31154748" w14:textId="77777777" w:rsidR="008350F4" w:rsidRDefault="00EE6240">
      <w:pPr>
        <w:pStyle w:val="FootnoteText"/>
      </w:pPr>
      <w:r>
        <w:rPr>
          <w:rStyle w:val="FootnoteReference"/>
        </w:rPr>
        <w:footnoteRef/>
      </w:r>
      <w:r>
        <w:t xml:space="preserve"> </w:t>
      </w:r>
      <w:r>
        <w:t>Chỉ thị 2008/99/EC của Nghị viện Châu Âu và của Hội đồng 19</w:t>
      </w:r>
      <w:r>
        <w:rPr>
          <w:spacing w:val="1"/>
        </w:rPr>
        <w:t xml:space="preserve"> </w:t>
      </w:r>
      <w:r>
        <w:t>tháng 11 năm 2008 về bảo vệ môi trường thông qua luật hình sự (OJ L</w:t>
      </w:r>
      <w:r>
        <w:rPr>
          <w:spacing w:val="-57"/>
        </w:rPr>
        <w:t xml:space="preserve"> </w:t>
      </w:r>
      <w:r>
        <w:t>328, 12.6.2008, tr. 28).</w:t>
      </w:r>
    </w:p>
  </w:footnote>
  <w:footnote w:id="24">
    <w:p w14:paraId="185C5A51" w14:textId="77777777" w:rsidR="008350F4" w:rsidRPr="001E3ECE" w:rsidRDefault="00EE6240">
      <w:pPr>
        <w:pStyle w:val="FootnoteText"/>
        <w:rPr>
          <w:bCs/>
          <w:iCs/>
          <w:sz w:val="12"/>
          <w:szCs w:val="12"/>
        </w:rPr>
      </w:pPr>
      <w:r>
        <w:rPr>
          <w:rStyle w:val="FootnoteReference"/>
        </w:rPr>
        <w:footnoteRef/>
      </w:r>
      <w:r>
        <w:t xml:space="preserve"> </w:t>
      </w:r>
      <w:r w:rsidRPr="001E3ECE">
        <w:rPr>
          <w:bCs/>
          <w:iCs/>
          <w:szCs w:val="12"/>
        </w:rPr>
        <w:t>Quy định của Hội đồng (EC) 139/2004 ngày 20 tháng 1 năm 2004 về kiểm soát</w:t>
      </w:r>
      <w:r w:rsidRPr="001E3ECE">
        <w:rPr>
          <w:bCs/>
          <w:iCs/>
          <w:spacing w:val="1"/>
          <w:szCs w:val="12"/>
        </w:rPr>
        <w:t xml:space="preserve"> </w:t>
      </w:r>
      <w:r w:rsidRPr="001E3ECE">
        <w:rPr>
          <w:bCs/>
          <w:iCs/>
          <w:szCs w:val="12"/>
        </w:rPr>
        <w:t>tập trung giữa các doanh nghiệp (Quy định sáp nhập của EC) (OJ L 24,</w:t>
      </w:r>
      <w:r w:rsidRPr="001E3ECE">
        <w:rPr>
          <w:bCs/>
          <w:iCs/>
          <w:spacing w:val="-57"/>
          <w:szCs w:val="12"/>
        </w:rPr>
        <w:t xml:space="preserve"> </w:t>
      </w:r>
      <w:r w:rsidRPr="001E3ECE">
        <w:rPr>
          <w:bCs/>
          <w:iCs/>
          <w:szCs w:val="12"/>
        </w:rPr>
        <w:t>29.1.2004, tr. 1).</w:t>
      </w:r>
    </w:p>
  </w:footnote>
  <w:footnote w:id="25">
    <w:p w14:paraId="13E46BBC" w14:textId="77777777" w:rsidR="001E3ECE" w:rsidRDefault="001E3ECE" w:rsidP="001E3ECE">
      <w:pPr>
        <w:pStyle w:val="FootnoteText"/>
      </w:pPr>
      <w:r>
        <w:rPr>
          <w:rStyle w:val="FootnoteReference"/>
        </w:rPr>
        <w:footnoteRef/>
      </w:r>
      <w:r>
        <w:t xml:space="preserve"> </w:t>
      </w:r>
      <w:r>
        <w:t>Quy định (EU) 2022/2399 của Nghị viện Châu Âu và của Hội đồng 23</w:t>
      </w:r>
      <w:r>
        <w:rPr>
          <w:spacing w:val="1"/>
        </w:rPr>
        <w:t xml:space="preserve"> </w:t>
      </w:r>
      <w:r>
        <w:t>Tháng 11 năm 2022 thiết lập Môi trường một cửa của Liên minh Châu Âu cho</w:t>
      </w:r>
      <w:r>
        <w:rPr>
          <w:spacing w:val="-57"/>
        </w:rPr>
        <w:t xml:space="preserve"> </w:t>
      </w:r>
      <w:r>
        <w:t>Phong tục</w:t>
      </w:r>
      <w:r>
        <w:rPr>
          <w:spacing w:val="-1"/>
        </w:rPr>
        <w:t xml:space="preserve"> </w:t>
      </w:r>
      <w:r>
        <w:t>và sửa đổi Quy định (EU) Số</w:t>
      </w:r>
      <w:r>
        <w:rPr>
          <w:spacing w:val="-1"/>
        </w:rPr>
        <w:t xml:space="preserve"> </w:t>
      </w:r>
      <w:r>
        <w:t>952/2013</w:t>
      </w:r>
      <w:r>
        <w:rPr>
          <w:spacing w:val="-1"/>
        </w:rPr>
        <w:t xml:space="preserve"> </w:t>
      </w:r>
      <w:r>
        <w:t>(OJ</w:t>
      </w:r>
      <w:r>
        <w:rPr>
          <w:spacing w:val="-1"/>
        </w:rPr>
        <w:t xml:space="preserve"> </w:t>
      </w:r>
      <w:r>
        <w:t>l</w:t>
      </w:r>
      <w:r>
        <w:rPr>
          <w:spacing w:val="-1"/>
        </w:rPr>
        <w:t xml:space="preserve"> </w:t>
      </w:r>
      <w:r>
        <w:t>317, 9.12.2022, tr. 1).</w:t>
      </w:r>
    </w:p>
  </w:footnote>
  <w:footnote w:id="26">
    <w:p w14:paraId="1BB0CC45" w14:textId="77777777" w:rsidR="008350F4" w:rsidRDefault="00EE6240">
      <w:pPr>
        <w:pStyle w:val="FootnoteText"/>
      </w:pPr>
      <w:r>
        <w:rPr>
          <w:rStyle w:val="FootnoteReference"/>
        </w:rPr>
        <w:footnoteRef/>
      </w:r>
      <w:r>
        <w:t xml:space="preserve"> </w:t>
      </w:r>
      <w:r>
        <w:t>Chỉ thị (EU) 2019/1937 của Nghị viện Châu Âu và của Hội đồng 23</w:t>
      </w:r>
      <w:r>
        <w:rPr>
          <w:spacing w:val="1"/>
        </w:rPr>
        <w:t xml:space="preserve"> </w:t>
      </w:r>
      <w:r>
        <w:t>tháng 10 năm 2019 về việc bảo vệ những người báo cáo vi phạm luật Liên minh (OJ L</w:t>
      </w:r>
      <w:r>
        <w:rPr>
          <w:spacing w:val="-57"/>
        </w:rPr>
        <w:t xml:space="preserve"> </w:t>
      </w:r>
      <w:r>
        <w:t>305 26.11.2019, tr. 17).</w:t>
      </w:r>
    </w:p>
  </w:footnote>
  <w:footnote w:id="27">
    <w:p w14:paraId="6899269D" w14:textId="77777777" w:rsidR="008350F4" w:rsidRDefault="00EE6240">
      <w:pPr>
        <w:pStyle w:val="FootnoteText"/>
      </w:pPr>
      <w:r>
        <w:rPr>
          <w:rStyle w:val="FootnoteReference"/>
        </w:rPr>
        <w:footnoteRef/>
      </w:r>
      <w:r>
        <w:t xml:space="preserve"> </w:t>
      </w:r>
      <w:r>
        <w:t>Quy định (EU) số 182/2011 của Nghị viện Châu Âu và của Hội đồng</w:t>
      </w:r>
      <w:r>
        <w:rPr>
          <w:spacing w:val="-57"/>
        </w:rPr>
        <w:t xml:space="preserve"> </w:t>
      </w:r>
      <w:r>
        <w:t>Ngày 16 tháng 2 năm 2011 đặt ra các quy tắc và nguyên tắc chung liên quan đến</w:t>
      </w:r>
      <w:r>
        <w:rPr>
          <w:spacing w:val="1"/>
        </w:rPr>
        <w:t xml:space="preserve"> </w:t>
      </w:r>
      <w:r>
        <w:t>các cơ chế kiểm soát của các quốc gia thành viên đối với việc thực hiện của Ủy ban</w:t>
      </w:r>
      <w:r>
        <w:rPr>
          <w:spacing w:val="1"/>
        </w:rPr>
        <w:t xml:space="preserve"> </w:t>
      </w:r>
      <w:r>
        <w:t>thực thi</w:t>
      </w:r>
      <w:r>
        <w:rPr>
          <w:spacing w:val="-1"/>
        </w:rPr>
        <w:t xml:space="preserve"> </w:t>
      </w:r>
      <w:r>
        <w:t>quyền hạn (OJ L 55, 28.2.2011, tr. 13).</w:t>
      </w:r>
    </w:p>
  </w:footnote>
  <w:footnote w:id="28">
    <w:p w14:paraId="566B540A" w14:textId="342EC7A5" w:rsidR="008350F4" w:rsidRDefault="00EE6240">
      <w:pPr>
        <w:pStyle w:val="FootnoteText"/>
      </w:pPr>
      <w:r>
        <w:rPr>
          <w:rStyle w:val="FootnoteReference"/>
        </w:rPr>
        <w:footnoteRef/>
      </w:r>
      <w:r>
        <w:t xml:space="preserve"> </w:t>
      </w:r>
      <w:r>
        <w:t>OJ:</w:t>
      </w:r>
      <w:r>
        <w:rPr>
          <w:spacing w:val="-2"/>
        </w:rPr>
        <w:t xml:space="preserve"> </w:t>
      </w:r>
      <w:r>
        <w:t>Vui lòng</w:t>
      </w:r>
      <w:r>
        <w:rPr>
          <w:spacing w:val="-2"/>
        </w:rPr>
        <w:t xml:space="preserve"> </w:t>
      </w:r>
      <w:r>
        <w:t>chèn</w:t>
      </w:r>
      <w:r>
        <w:rPr>
          <w:spacing w:val="-2"/>
        </w:rPr>
        <w:t xml:space="preserve"> </w:t>
      </w:r>
      <w:r>
        <w:t>các</w:t>
      </w:r>
      <w:r>
        <w:rPr>
          <w:spacing w:val="-1"/>
        </w:rPr>
        <w:t xml:space="preserve"> </w:t>
      </w:r>
      <w:r>
        <w:t>con số</w:t>
      </w:r>
      <w:r>
        <w:rPr>
          <w:lang w:val="en-US"/>
        </w:rPr>
        <w:t xml:space="preserve"> dạng văn bản</w:t>
      </w:r>
      <w:r>
        <w:rPr>
          <w:spacing w:val="-1"/>
        </w:rPr>
        <w:t xml:space="preserve"> </w:t>
      </w:r>
      <w:r>
        <w:t>của</w:t>
      </w:r>
      <w:r>
        <w:rPr>
          <w:spacing w:val="-1"/>
        </w:rPr>
        <w:t xml:space="preserve"> </w:t>
      </w:r>
      <w:r w:rsidR="00A81897">
        <w:t>Quy định</w:t>
      </w:r>
      <w:r>
        <w:rPr>
          <w:lang w:val="en-US"/>
        </w:rPr>
        <w:t xml:space="preserve"> này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357B9" w14:textId="2B2092D3" w:rsidR="002629D6" w:rsidRDefault="00262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09239" w14:textId="1BAD7708" w:rsidR="002629D6" w:rsidRDefault="002629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ABDCB" w14:textId="27D82C19" w:rsidR="002629D6" w:rsidRDefault="00262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13A4B87"/>
    <w:multiLevelType w:val="multilevel"/>
    <w:tmpl w:val="813A4B87"/>
    <w:lvl w:ilvl="0">
      <w:start w:val="1"/>
      <w:numFmt w:val="decimal"/>
      <w:lvlText w:val="%1."/>
      <w:lvlJc w:val="left"/>
      <w:pPr>
        <w:ind w:left="1069" w:hanging="852"/>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abstractNum w:abstractNumId="1" w15:restartNumberingAfterBreak="0">
    <w:nsid w:val="8461FADE"/>
    <w:multiLevelType w:val="multilevel"/>
    <w:tmpl w:val="8461FADE"/>
    <w:lvl w:ilvl="0">
      <w:start w:val="1"/>
      <w:numFmt w:val="decimal"/>
      <w:lvlText w:val="%1."/>
      <w:lvlJc w:val="left"/>
      <w:pPr>
        <w:ind w:left="1069" w:hanging="852"/>
      </w:pPr>
      <w:rPr>
        <w:rFonts w:hint="default"/>
        <w:w w:val="100"/>
        <w:lang w:val="en-US" w:eastAsia="en-US" w:bidi="ar-SA"/>
      </w:rPr>
    </w:lvl>
    <w:lvl w:ilvl="1">
      <w:start w:val="1"/>
      <w:numFmt w:val="lowerLetter"/>
      <w:lvlText w:val="(%2)"/>
      <w:lvlJc w:val="left"/>
      <w:pPr>
        <w:ind w:left="1919" w:hanging="851"/>
      </w:pPr>
      <w:rPr>
        <w:rFonts w:hint="default"/>
        <w:w w:val="100"/>
        <w:lang w:val="en-US" w:eastAsia="en-US" w:bidi="ar-SA"/>
      </w:rPr>
    </w:lvl>
    <w:lvl w:ilvl="2">
      <w:numFmt w:val="bullet"/>
      <w:lvlText w:val="•"/>
      <w:lvlJc w:val="left"/>
      <w:pPr>
        <w:ind w:left="1920" w:hanging="851"/>
      </w:pPr>
      <w:rPr>
        <w:rFonts w:hint="default"/>
        <w:lang w:val="en-US" w:eastAsia="en-US" w:bidi="ar-SA"/>
      </w:rPr>
    </w:lvl>
    <w:lvl w:ilvl="3">
      <w:numFmt w:val="bullet"/>
      <w:lvlText w:val="•"/>
      <w:lvlJc w:val="left"/>
      <w:pPr>
        <w:ind w:left="2858" w:hanging="851"/>
      </w:pPr>
      <w:rPr>
        <w:rFonts w:hint="default"/>
        <w:lang w:val="en-US" w:eastAsia="en-US" w:bidi="ar-SA"/>
      </w:rPr>
    </w:lvl>
    <w:lvl w:ilvl="4">
      <w:numFmt w:val="bullet"/>
      <w:lvlText w:val="•"/>
      <w:lvlJc w:val="left"/>
      <w:pPr>
        <w:ind w:left="3796" w:hanging="851"/>
      </w:pPr>
      <w:rPr>
        <w:rFonts w:hint="default"/>
        <w:lang w:val="en-US" w:eastAsia="en-US" w:bidi="ar-SA"/>
      </w:rPr>
    </w:lvl>
    <w:lvl w:ilvl="5">
      <w:numFmt w:val="bullet"/>
      <w:lvlText w:val="•"/>
      <w:lvlJc w:val="left"/>
      <w:pPr>
        <w:ind w:left="4734" w:hanging="851"/>
      </w:pPr>
      <w:rPr>
        <w:rFonts w:hint="default"/>
        <w:lang w:val="en-US" w:eastAsia="en-US" w:bidi="ar-SA"/>
      </w:rPr>
    </w:lvl>
    <w:lvl w:ilvl="6">
      <w:numFmt w:val="bullet"/>
      <w:lvlText w:val="•"/>
      <w:lvlJc w:val="left"/>
      <w:pPr>
        <w:ind w:left="5673" w:hanging="851"/>
      </w:pPr>
      <w:rPr>
        <w:rFonts w:hint="default"/>
        <w:lang w:val="en-US" w:eastAsia="en-US" w:bidi="ar-SA"/>
      </w:rPr>
    </w:lvl>
    <w:lvl w:ilvl="7">
      <w:numFmt w:val="bullet"/>
      <w:lvlText w:val="•"/>
      <w:lvlJc w:val="left"/>
      <w:pPr>
        <w:ind w:left="6611" w:hanging="851"/>
      </w:pPr>
      <w:rPr>
        <w:rFonts w:hint="default"/>
        <w:lang w:val="en-US" w:eastAsia="en-US" w:bidi="ar-SA"/>
      </w:rPr>
    </w:lvl>
    <w:lvl w:ilvl="8">
      <w:numFmt w:val="bullet"/>
      <w:lvlText w:val="•"/>
      <w:lvlJc w:val="left"/>
      <w:pPr>
        <w:ind w:left="7549" w:hanging="851"/>
      </w:pPr>
      <w:rPr>
        <w:rFonts w:hint="default"/>
        <w:lang w:val="en-US" w:eastAsia="en-US" w:bidi="ar-SA"/>
      </w:rPr>
    </w:lvl>
  </w:abstractNum>
  <w:abstractNum w:abstractNumId="2" w15:restartNumberingAfterBreak="0">
    <w:nsid w:val="9239341B"/>
    <w:multiLevelType w:val="multilevel"/>
    <w:tmpl w:val="9239341B"/>
    <w:lvl w:ilvl="0">
      <w:start w:val="1"/>
      <w:numFmt w:val="decimal"/>
      <w:lvlText w:val="%1."/>
      <w:lvlJc w:val="left"/>
      <w:pPr>
        <w:ind w:left="1069" w:hanging="852"/>
      </w:pPr>
      <w:rPr>
        <w:rFonts w:ascii="Times New Roman" w:eastAsia="Times New Roman" w:hAnsi="Times New Roman" w:cs="Times New Roman" w:hint="default"/>
        <w:w w:val="100"/>
        <w:sz w:val="24"/>
        <w:szCs w:val="24"/>
        <w:lang w:val="en-US" w:eastAsia="en-US" w:bidi="ar-SA"/>
      </w:rPr>
    </w:lvl>
    <w:lvl w:ilvl="1">
      <w:start w:val="1"/>
      <w:numFmt w:val="lowerLetter"/>
      <w:lvlText w:val="(%2)"/>
      <w:lvlJc w:val="left"/>
      <w:pPr>
        <w:ind w:left="1919" w:hanging="85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3" w15:restartNumberingAfterBreak="0">
    <w:nsid w:val="9288B902"/>
    <w:multiLevelType w:val="multilevel"/>
    <w:tmpl w:val="9288B902"/>
    <w:lvl w:ilvl="0">
      <w:start w:val="1"/>
      <w:numFmt w:val="decimal"/>
      <w:lvlText w:val="%1."/>
      <w:lvlJc w:val="left"/>
      <w:pPr>
        <w:ind w:left="1069" w:hanging="852"/>
      </w:pPr>
      <w:rPr>
        <w:rFonts w:hint="default"/>
        <w:w w:val="100"/>
        <w:lang w:val="en-US" w:eastAsia="en-US" w:bidi="ar-SA"/>
      </w:rPr>
    </w:lvl>
    <w:lvl w:ilvl="1">
      <w:start w:val="1"/>
      <w:numFmt w:val="lowerLetter"/>
      <w:lvlText w:val="(%2)"/>
      <w:lvlJc w:val="left"/>
      <w:pPr>
        <w:ind w:left="1919" w:hanging="851"/>
      </w:pPr>
      <w:rPr>
        <w:rFonts w:hint="default"/>
        <w:w w:val="100"/>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4" w15:restartNumberingAfterBreak="0">
    <w:nsid w:val="9C8AC8EF"/>
    <w:multiLevelType w:val="multilevel"/>
    <w:tmpl w:val="C9B82662"/>
    <w:lvl w:ilvl="0">
      <w:start w:val="1"/>
      <w:numFmt w:val="decimal"/>
      <w:lvlText w:val="%1."/>
      <w:lvlJc w:val="left"/>
      <w:pPr>
        <w:ind w:left="1069" w:hanging="852"/>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919" w:hanging="851"/>
      </w:pPr>
      <w:rPr>
        <w:rFonts w:ascii="Times New Roman" w:eastAsia="Times New Roman" w:hAnsi="Times New Roman" w:cs="Times New Roman" w:hint="default"/>
        <w:b/>
        <w:bCs/>
        <w:i/>
        <w:iCs/>
        <w:w w:val="100"/>
        <w:sz w:val="24"/>
        <w:szCs w:val="24"/>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5" w15:restartNumberingAfterBreak="0">
    <w:nsid w:val="B0F1ACD9"/>
    <w:multiLevelType w:val="multilevel"/>
    <w:tmpl w:val="32207578"/>
    <w:lvl w:ilvl="0">
      <w:start w:val="1"/>
      <w:numFmt w:val="decimal"/>
      <w:lvlText w:val="%1."/>
      <w:lvlJc w:val="left"/>
      <w:pPr>
        <w:ind w:left="1069" w:hanging="852"/>
      </w:pPr>
      <w:rPr>
        <w:rFonts w:ascii="Times New Roman" w:eastAsia="Times New Roman" w:hAnsi="Times New Roman" w:cs="Times New Roman" w:hint="default"/>
        <w:b w:val="0"/>
        <w:bCs/>
        <w:i w:val="0"/>
        <w:iCs/>
        <w:w w:val="100"/>
        <w:sz w:val="24"/>
        <w:szCs w:val="24"/>
        <w:lang w:val="en-US" w:eastAsia="en-US" w:bidi="ar-SA"/>
      </w:rPr>
    </w:lvl>
    <w:lvl w:ilvl="1">
      <w:start w:val="1"/>
      <w:numFmt w:val="lowerLetter"/>
      <w:lvlText w:val="(%2)"/>
      <w:lvlJc w:val="left"/>
      <w:pPr>
        <w:ind w:left="1919" w:hanging="851"/>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6" w15:restartNumberingAfterBreak="0">
    <w:nsid w:val="B5E306ED"/>
    <w:multiLevelType w:val="multilevel"/>
    <w:tmpl w:val="A7B67D20"/>
    <w:lvl w:ilvl="0">
      <w:start w:val="1"/>
      <w:numFmt w:val="decimal"/>
      <w:lvlText w:val="(%1)"/>
      <w:lvlJc w:val="left"/>
      <w:pPr>
        <w:ind w:left="1069" w:hanging="852"/>
      </w:pPr>
      <w:rPr>
        <w:rFonts w:hint="default"/>
        <w:b w:val="0"/>
        <w:bCs w:val="0"/>
        <w:i w:val="0"/>
        <w:iCs w:val="0"/>
        <w:w w:val="100"/>
        <w:lang w:val="en-US" w:eastAsia="en-US" w:bidi="ar-SA"/>
      </w:rPr>
    </w:lvl>
    <w:lvl w:ilvl="1">
      <w:start w:val="1"/>
      <w:numFmt w:val="lowerLetter"/>
      <w:lvlText w:val="(%2)"/>
      <w:lvlJc w:val="left"/>
      <w:pPr>
        <w:ind w:left="1919" w:hanging="851"/>
      </w:pPr>
      <w:rPr>
        <w:rFonts w:hint="default"/>
        <w:b w:val="0"/>
        <w:bCs w:val="0"/>
        <w:i w:val="0"/>
        <w:iCs w:val="0"/>
        <w:w w:val="100"/>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7" w15:restartNumberingAfterBreak="0">
    <w:nsid w:val="BB64CFA9"/>
    <w:multiLevelType w:val="multilevel"/>
    <w:tmpl w:val="BB64CFA9"/>
    <w:lvl w:ilvl="0">
      <w:start w:val="1"/>
      <w:numFmt w:val="decimal"/>
      <w:lvlText w:val="%1."/>
      <w:lvlJc w:val="left"/>
      <w:pPr>
        <w:ind w:left="1069" w:hanging="852"/>
      </w:pPr>
      <w:rPr>
        <w:rFonts w:ascii="Times New Roman" w:eastAsia="Times New Roman" w:hAnsi="Times New Roman" w:cs="Times New Roman" w:hint="default"/>
        <w:b/>
        <w:bCs/>
        <w:i/>
        <w:iCs/>
        <w:w w:val="100"/>
        <w:sz w:val="24"/>
        <w:szCs w:val="24"/>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abstractNum w:abstractNumId="8" w15:restartNumberingAfterBreak="0">
    <w:nsid w:val="BE923771"/>
    <w:multiLevelType w:val="multilevel"/>
    <w:tmpl w:val="1C00B4B2"/>
    <w:lvl w:ilvl="0">
      <w:start w:val="1"/>
      <w:numFmt w:val="decimal"/>
      <w:lvlText w:val="%1."/>
      <w:lvlJc w:val="left"/>
      <w:pPr>
        <w:ind w:left="1069" w:hanging="852"/>
      </w:pPr>
      <w:rPr>
        <w:rFonts w:hint="default"/>
        <w:w w:val="100"/>
        <w:lang w:val="en-US" w:eastAsia="en-US" w:bidi="ar-SA"/>
      </w:rPr>
    </w:lvl>
    <w:lvl w:ilvl="1">
      <w:start w:val="1"/>
      <w:numFmt w:val="lowerLetter"/>
      <w:lvlText w:val="(%2)"/>
      <w:lvlJc w:val="left"/>
      <w:pPr>
        <w:ind w:left="1919" w:hanging="851"/>
      </w:pPr>
      <w:rPr>
        <w:rFonts w:hint="default"/>
        <w:b w:val="0"/>
        <w:bCs w:val="0"/>
        <w:i w:val="0"/>
        <w:iCs w:val="0"/>
        <w:w w:val="100"/>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9" w15:restartNumberingAfterBreak="0">
    <w:nsid w:val="BF205925"/>
    <w:multiLevelType w:val="multilevel"/>
    <w:tmpl w:val="BF205925"/>
    <w:lvl w:ilvl="0">
      <w:start w:val="1"/>
      <w:numFmt w:val="decimal"/>
      <w:lvlText w:val="%1."/>
      <w:lvlJc w:val="left"/>
      <w:pPr>
        <w:ind w:left="1069" w:hanging="852"/>
      </w:pPr>
      <w:rPr>
        <w:rFonts w:ascii="Times New Roman" w:eastAsia="Times New Roman" w:hAnsi="Times New Roman" w:cs="Times New Roman" w:hint="default"/>
        <w:b/>
        <w:bCs/>
        <w:i/>
        <w:iCs/>
        <w:w w:val="100"/>
        <w:sz w:val="24"/>
        <w:szCs w:val="24"/>
        <w:lang w:val="en-US" w:eastAsia="en-US" w:bidi="ar-SA"/>
      </w:rPr>
    </w:lvl>
    <w:lvl w:ilvl="1">
      <w:start w:val="1"/>
      <w:numFmt w:val="lowerLetter"/>
      <w:lvlText w:val="(%2)"/>
      <w:lvlJc w:val="left"/>
      <w:pPr>
        <w:ind w:left="1919" w:hanging="85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10" w15:restartNumberingAfterBreak="0">
    <w:nsid w:val="C8879AEF"/>
    <w:multiLevelType w:val="multilevel"/>
    <w:tmpl w:val="9C90C148"/>
    <w:lvl w:ilvl="0">
      <w:start w:val="1"/>
      <w:numFmt w:val="decimal"/>
      <w:lvlText w:val="%1."/>
      <w:lvlJc w:val="left"/>
      <w:pPr>
        <w:ind w:left="1069" w:hanging="852"/>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395" w:hanging="327"/>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1920" w:hanging="327"/>
      </w:pPr>
      <w:rPr>
        <w:rFonts w:hint="default"/>
        <w:lang w:val="en-US" w:eastAsia="en-US" w:bidi="ar-SA"/>
      </w:rPr>
    </w:lvl>
    <w:lvl w:ilvl="3">
      <w:numFmt w:val="bullet"/>
      <w:lvlText w:val="•"/>
      <w:lvlJc w:val="left"/>
      <w:pPr>
        <w:ind w:left="2858" w:hanging="327"/>
      </w:pPr>
      <w:rPr>
        <w:rFonts w:hint="default"/>
        <w:lang w:val="en-US" w:eastAsia="en-US" w:bidi="ar-SA"/>
      </w:rPr>
    </w:lvl>
    <w:lvl w:ilvl="4">
      <w:numFmt w:val="bullet"/>
      <w:lvlText w:val="•"/>
      <w:lvlJc w:val="left"/>
      <w:pPr>
        <w:ind w:left="3796" w:hanging="327"/>
      </w:pPr>
      <w:rPr>
        <w:rFonts w:hint="default"/>
        <w:lang w:val="en-US" w:eastAsia="en-US" w:bidi="ar-SA"/>
      </w:rPr>
    </w:lvl>
    <w:lvl w:ilvl="5">
      <w:numFmt w:val="bullet"/>
      <w:lvlText w:val="•"/>
      <w:lvlJc w:val="left"/>
      <w:pPr>
        <w:ind w:left="4734" w:hanging="327"/>
      </w:pPr>
      <w:rPr>
        <w:rFonts w:hint="default"/>
        <w:lang w:val="en-US" w:eastAsia="en-US" w:bidi="ar-SA"/>
      </w:rPr>
    </w:lvl>
    <w:lvl w:ilvl="6">
      <w:numFmt w:val="bullet"/>
      <w:lvlText w:val="•"/>
      <w:lvlJc w:val="left"/>
      <w:pPr>
        <w:ind w:left="5673" w:hanging="327"/>
      </w:pPr>
      <w:rPr>
        <w:rFonts w:hint="default"/>
        <w:lang w:val="en-US" w:eastAsia="en-US" w:bidi="ar-SA"/>
      </w:rPr>
    </w:lvl>
    <w:lvl w:ilvl="7">
      <w:numFmt w:val="bullet"/>
      <w:lvlText w:val="•"/>
      <w:lvlJc w:val="left"/>
      <w:pPr>
        <w:ind w:left="6611" w:hanging="327"/>
      </w:pPr>
      <w:rPr>
        <w:rFonts w:hint="default"/>
        <w:lang w:val="en-US" w:eastAsia="en-US" w:bidi="ar-SA"/>
      </w:rPr>
    </w:lvl>
    <w:lvl w:ilvl="8">
      <w:numFmt w:val="bullet"/>
      <w:lvlText w:val="•"/>
      <w:lvlJc w:val="left"/>
      <w:pPr>
        <w:ind w:left="7549" w:hanging="327"/>
      </w:pPr>
      <w:rPr>
        <w:rFonts w:hint="default"/>
        <w:lang w:val="en-US" w:eastAsia="en-US" w:bidi="ar-SA"/>
      </w:rPr>
    </w:lvl>
  </w:abstractNum>
  <w:abstractNum w:abstractNumId="11" w15:restartNumberingAfterBreak="0">
    <w:nsid w:val="CF092B84"/>
    <w:multiLevelType w:val="multilevel"/>
    <w:tmpl w:val="CF092B84"/>
    <w:lvl w:ilvl="0">
      <w:start w:val="1"/>
      <w:numFmt w:val="decimal"/>
      <w:lvlText w:val="%1."/>
      <w:lvlJc w:val="left"/>
      <w:pPr>
        <w:ind w:left="784" w:hanging="567"/>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644" w:hanging="567"/>
      </w:pPr>
      <w:rPr>
        <w:rFonts w:hint="default"/>
        <w:lang w:val="en-US" w:eastAsia="en-US" w:bidi="ar-SA"/>
      </w:rPr>
    </w:lvl>
    <w:lvl w:ilvl="2">
      <w:numFmt w:val="bullet"/>
      <w:lvlText w:val="•"/>
      <w:lvlJc w:val="left"/>
      <w:pPr>
        <w:ind w:left="2509" w:hanging="567"/>
      </w:pPr>
      <w:rPr>
        <w:rFonts w:hint="default"/>
        <w:lang w:val="en-US" w:eastAsia="en-US" w:bidi="ar-SA"/>
      </w:rPr>
    </w:lvl>
    <w:lvl w:ilvl="3">
      <w:numFmt w:val="bullet"/>
      <w:lvlText w:val="•"/>
      <w:lvlJc w:val="left"/>
      <w:pPr>
        <w:ind w:left="3373" w:hanging="567"/>
      </w:pPr>
      <w:rPr>
        <w:rFonts w:hint="default"/>
        <w:lang w:val="en-US" w:eastAsia="en-US" w:bidi="ar-SA"/>
      </w:rPr>
    </w:lvl>
    <w:lvl w:ilvl="4">
      <w:numFmt w:val="bullet"/>
      <w:lvlText w:val="•"/>
      <w:lvlJc w:val="left"/>
      <w:pPr>
        <w:ind w:left="4238" w:hanging="567"/>
      </w:pPr>
      <w:rPr>
        <w:rFonts w:hint="default"/>
        <w:lang w:val="en-US" w:eastAsia="en-US" w:bidi="ar-SA"/>
      </w:rPr>
    </w:lvl>
    <w:lvl w:ilvl="5">
      <w:numFmt w:val="bullet"/>
      <w:lvlText w:val="•"/>
      <w:lvlJc w:val="left"/>
      <w:pPr>
        <w:ind w:left="5103" w:hanging="567"/>
      </w:pPr>
      <w:rPr>
        <w:rFonts w:hint="default"/>
        <w:lang w:val="en-US" w:eastAsia="en-US" w:bidi="ar-SA"/>
      </w:rPr>
    </w:lvl>
    <w:lvl w:ilvl="6">
      <w:numFmt w:val="bullet"/>
      <w:lvlText w:val="•"/>
      <w:lvlJc w:val="left"/>
      <w:pPr>
        <w:ind w:left="5967" w:hanging="567"/>
      </w:pPr>
      <w:rPr>
        <w:rFonts w:hint="default"/>
        <w:lang w:val="en-US" w:eastAsia="en-US" w:bidi="ar-SA"/>
      </w:rPr>
    </w:lvl>
    <w:lvl w:ilvl="7">
      <w:numFmt w:val="bullet"/>
      <w:lvlText w:val="•"/>
      <w:lvlJc w:val="left"/>
      <w:pPr>
        <w:ind w:left="6832" w:hanging="567"/>
      </w:pPr>
      <w:rPr>
        <w:rFonts w:hint="default"/>
        <w:lang w:val="en-US" w:eastAsia="en-US" w:bidi="ar-SA"/>
      </w:rPr>
    </w:lvl>
    <w:lvl w:ilvl="8">
      <w:numFmt w:val="bullet"/>
      <w:lvlText w:val="•"/>
      <w:lvlJc w:val="left"/>
      <w:pPr>
        <w:ind w:left="7696" w:hanging="567"/>
      </w:pPr>
      <w:rPr>
        <w:rFonts w:hint="default"/>
        <w:lang w:val="en-US" w:eastAsia="en-US" w:bidi="ar-SA"/>
      </w:rPr>
    </w:lvl>
  </w:abstractNum>
  <w:abstractNum w:abstractNumId="12" w15:restartNumberingAfterBreak="0">
    <w:nsid w:val="D7F9FE59"/>
    <w:multiLevelType w:val="multilevel"/>
    <w:tmpl w:val="BBD68388"/>
    <w:lvl w:ilvl="0">
      <w:start w:val="1"/>
      <w:numFmt w:val="decimal"/>
      <w:lvlText w:val="%1."/>
      <w:lvlJc w:val="left"/>
      <w:pPr>
        <w:ind w:left="1069" w:hanging="852"/>
      </w:pPr>
      <w:rPr>
        <w:rFonts w:hint="default"/>
        <w:w w:val="100"/>
        <w:lang w:val="en-US" w:eastAsia="en-US" w:bidi="ar-SA"/>
      </w:rPr>
    </w:lvl>
    <w:lvl w:ilvl="1">
      <w:start w:val="1"/>
      <w:numFmt w:val="lowerLetter"/>
      <w:lvlText w:val="(%2)"/>
      <w:lvlJc w:val="left"/>
      <w:pPr>
        <w:ind w:left="1919" w:hanging="851"/>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13" w15:restartNumberingAfterBreak="0">
    <w:nsid w:val="DCBA6B53"/>
    <w:multiLevelType w:val="multilevel"/>
    <w:tmpl w:val="92BCAAD6"/>
    <w:lvl w:ilvl="0">
      <w:start w:val="1"/>
      <w:numFmt w:val="decimal"/>
      <w:lvlText w:val="%1."/>
      <w:lvlJc w:val="left"/>
      <w:pPr>
        <w:ind w:left="1069" w:hanging="852"/>
      </w:pPr>
      <w:rPr>
        <w:rFonts w:ascii="Times New Roman" w:eastAsia="Times New Roman" w:hAnsi="Times New Roman" w:cs="Times New Roman" w:hint="default"/>
        <w:b w:val="0"/>
        <w:bCs w:val="0"/>
        <w:i w:val="0"/>
        <w:iCs w:val="0"/>
        <w:w w:val="100"/>
        <w:sz w:val="24"/>
        <w:szCs w:val="24"/>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abstractNum w:abstractNumId="14" w15:restartNumberingAfterBreak="0">
    <w:nsid w:val="E093A4B0"/>
    <w:multiLevelType w:val="multilevel"/>
    <w:tmpl w:val="E093A4B0"/>
    <w:lvl w:ilvl="0">
      <w:start w:val="1"/>
      <w:numFmt w:val="decimal"/>
      <w:lvlText w:val="%1."/>
      <w:lvlJc w:val="left"/>
      <w:pPr>
        <w:ind w:left="1069" w:hanging="852"/>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abstractNum w:abstractNumId="15" w15:restartNumberingAfterBreak="0">
    <w:nsid w:val="F4B5D9F5"/>
    <w:multiLevelType w:val="multilevel"/>
    <w:tmpl w:val="F4B5D9F5"/>
    <w:lvl w:ilvl="0">
      <w:start w:val="1"/>
      <w:numFmt w:val="decimal"/>
      <w:lvlText w:val="%1."/>
      <w:lvlJc w:val="left"/>
      <w:pPr>
        <w:ind w:left="1069" w:hanging="852"/>
      </w:pPr>
      <w:rPr>
        <w:rFonts w:hint="default"/>
        <w:w w:val="100"/>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abstractNum w:abstractNumId="16" w15:restartNumberingAfterBreak="0">
    <w:nsid w:val="F7735DC9"/>
    <w:multiLevelType w:val="multilevel"/>
    <w:tmpl w:val="F7735DC9"/>
    <w:lvl w:ilvl="0">
      <w:start w:val="1"/>
      <w:numFmt w:val="decimal"/>
      <w:lvlText w:val="%1."/>
      <w:lvlJc w:val="left"/>
      <w:pPr>
        <w:ind w:left="1069" w:hanging="852"/>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abstractNum w:abstractNumId="17" w15:restartNumberingAfterBreak="0">
    <w:nsid w:val="0053208E"/>
    <w:multiLevelType w:val="multilevel"/>
    <w:tmpl w:val="0053208E"/>
    <w:lvl w:ilvl="0">
      <w:numFmt w:val="bullet"/>
      <w:lvlText w:val="–"/>
      <w:lvlJc w:val="left"/>
      <w:pPr>
        <w:ind w:left="785" w:hanging="567"/>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644" w:hanging="567"/>
      </w:pPr>
      <w:rPr>
        <w:rFonts w:hint="default"/>
        <w:lang w:val="en-US" w:eastAsia="en-US" w:bidi="ar-SA"/>
      </w:rPr>
    </w:lvl>
    <w:lvl w:ilvl="2">
      <w:numFmt w:val="bullet"/>
      <w:lvlText w:val="•"/>
      <w:lvlJc w:val="left"/>
      <w:pPr>
        <w:ind w:left="2509" w:hanging="567"/>
      </w:pPr>
      <w:rPr>
        <w:rFonts w:hint="default"/>
        <w:lang w:val="en-US" w:eastAsia="en-US" w:bidi="ar-SA"/>
      </w:rPr>
    </w:lvl>
    <w:lvl w:ilvl="3">
      <w:numFmt w:val="bullet"/>
      <w:lvlText w:val="•"/>
      <w:lvlJc w:val="left"/>
      <w:pPr>
        <w:ind w:left="3373" w:hanging="567"/>
      </w:pPr>
      <w:rPr>
        <w:rFonts w:hint="default"/>
        <w:lang w:val="en-US" w:eastAsia="en-US" w:bidi="ar-SA"/>
      </w:rPr>
    </w:lvl>
    <w:lvl w:ilvl="4">
      <w:numFmt w:val="bullet"/>
      <w:lvlText w:val="•"/>
      <w:lvlJc w:val="left"/>
      <w:pPr>
        <w:ind w:left="4238" w:hanging="567"/>
      </w:pPr>
      <w:rPr>
        <w:rFonts w:hint="default"/>
        <w:lang w:val="en-US" w:eastAsia="en-US" w:bidi="ar-SA"/>
      </w:rPr>
    </w:lvl>
    <w:lvl w:ilvl="5">
      <w:numFmt w:val="bullet"/>
      <w:lvlText w:val="•"/>
      <w:lvlJc w:val="left"/>
      <w:pPr>
        <w:ind w:left="5103" w:hanging="567"/>
      </w:pPr>
      <w:rPr>
        <w:rFonts w:hint="default"/>
        <w:lang w:val="en-US" w:eastAsia="en-US" w:bidi="ar-SA"/>
      </w:rPr>
    </w:lvl>
    <w:lvl w:ilvl="6">
      <w:numFmt w:val="bullet"/>
      <w:lvlText w:val="•"/>
      <w:lvlJc w:val="left"/>
      <w:pPr>
        <w:ind w:left="5967" w:hanging="567"/>
      </w:pPr>
      <w:rPr>
        <w:rFonts w:hint="default"/>
        <w:lang w:val="en-US" w:eastAsia="en-US" w:bidi="ar-SA"/>
      </w:rPr>
    </w:lvl>
    <w:lvl w:ilvl="7">
      <w:numFmt w:val="bullet"/>
      <w:lvlText w:val="•"/>
      <w:lvlJc w:val="left"/>
      <w:pPr>
        <w:ind w:left="6832" w:hanging="567"/>
      </w:pPr>
      <w:rPr>
        <w:rFonts w:hint="default"/>
        <w:lang w:val="en-US" w:eastAsia="en-US" w:bidi="ar-SA"/>
      </w:rPr>
    </w:lvl>
    <w:lvl w:ilvl="8">
      <w:numFmt w:val="bullet"/>
      <w:lvlText w:val="•"/>
      <w:lvlJc w:val="left"/>
      <w:pPr>
        <w:ind w:left="7696" w:hanging="567"/>
      </w:pPr>
      <w:rPr>
        <w:rFonts w:hint="default"/>
        <w:lang w:val="en-US" w:eastAsia="en-US" w:bidi="ar-SA"/>
      </w:rPr>
    </w:lvl>
  </w:abstractNum>
  <w:abstractNum w:abstractNumId="18" w15:restartNumberingAfterBreak="0">
    <w:nsid w:val="0248C179"/>
    <w:multiLevelType w:val="multilevel"/>
    <w:tmpl w:val="D808454E"/>
    <w:lvl w:ilvl="0">
      <w:start w:val="1"/>
      <w:numFmt w:val="decimal"/>
      <w:lvlText w:val="%1."/>
      <w:lvlJc w:val="left"/>
      <w:pPr>
        <w:ind w:left="1069" w:hanging="852"/>
      </w:pPr>
      <w:rPr>
        <w:rFonts w:ascii="Times New Roman" w:eastAsia="Times New Roman" w:hAnsi="Times New Roman" w:cs="Times New Roman" w:hint="default"/>
        <w:b w:val="0"/>
        <w:bCs w:val="0"/>
        <w:i w:val="0"/>
        <w:iCs w:val="0"/>
        <w:w w:val="100"/>
        <w:sz w:val="24"/>
        <w:szCs w:val="24"/>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abstractNum w:abstractNumId="19" w15:restartNumberingAfterBreak="0">
    <w:nsid w:val="03D62ECE"/>
    <w:multiLevelType w:val="multilevel"/>
    <w:tmpl w:val="03D62ECE"/>
    <w:lvl w:ilvl="0">
      <w:start w:val="1"/>
      <w:numFmt w:val="lowerLetter"/>
      <w:lvlText w:val="(%1)"/>
      <w:lvlJc w:val="left"/>
      <w:pPr>
        <w:ind w:left="1069" w:hanging="851"/>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896" w:hanging="851"/>
      </w:pPr>
      <w:rPr>
        <w:rFonts w:hint="default"/>
        <w:lang w:val="en-US" w:eastAsia="en-US" w:bidi="ar-SA"/>
      </w:rPr>
    </w:lvl>
    <w:lvl w:ilvl="2">
      <w:numFmt w:val="bullet"/>
      <w:lvlText w:val="•"/>
      <w:lvlJc w:val="left"/>
      <w:pPr>
        <w:ind w:left="2733" w:hanging="851"/>
      </w:pPr>
      <w:rPr>
        <w:rFonts w:hint="default"/>
        <w:lang w:val="en-US" w:eastAsia="en-US" w:bidi="ar-SA"/>
      </w:rPr>
    </w:lvl>
    <w:lvl w:ilvl="3">
      <w:numFmt w:val="bullet"/>
      <w:lvlText w:val="•"/>
      <w:lvlJc w:val="left"/>
      <w:pPr>
        <w:ind w:left="3569" w:hanging="851"/>
      </w:pPr>
      <w:rPr>
        <w:rFonts w:hint="default"/>
        <w:lang w:val="en-US" w:eastAsia="en-US" w:bidi="ar-SA"/>
      </w:rPr>
    </w:lvl>
    <w:lvl w:ilvl="4">
      <w:numFmt w:val="bullet"/>
      <w:lvlText w:val="•"/>
      <w:lvlJc w:val="left"/>
      <w:pPr>
        <w:ind w:left="4406" w:hanging="851"/>
      </w:pPr>
      <w:rPr>
        <w:rFonts w:hint="default"/>
        <w:lang w:val="en-US" w:eastAsia="en-US" w:bidi="ar-SA"/>
      </w:rPr>
    </w:lvl>
    <w:lvl w:ilvl="5">
      <w:numFmt w:val="bullet"/>
      <w:lvlText w:val="•"/>
      <w:lvlJc w:val="left"/>
      <w:pPr>
        <w:ind w:left="5243" w:hanging="851"/>
      </w:pPr>
      <w:rPr>
        <w:rFonts w:hint="default"/>
        <w:lang w:val="en-US" w:eastAsia="en-US" w:bidi="ar-SA"/>
      </w:rPr>
    </w:lvl>
    <w:lvl w:ilvl="6">
      <w:numFmt w:val="bullet"/>
      <w:lvlText w:val="•"/>
      <w:lvlJc w:val="left"/>
      <w:pPr>
        <w:ind w:left="6079" w:hanging="851"/>
      </w:pPr>
      <w:rPr>
        <w:rFonts w:hint="default"/>
        <w:lang w:val="en-US" w:eastAsia="en-US" w:bidi="ar-SA"/>
      </w:rPr>
    </w:lvl>
    <w:lvl w:ilvl="7">
      <w:numFmt w:val="bullet"/>
      <w:lvlText w:val="•"/>
      <w:lvlJc w:val="left"/>
      <w:pPr>
        <w:ind w:left="6916" w:hanging="851"/>
      </w:pPr>
      <w:rPr>
        <w:rFonts w:hint="default"/>
        <w:lang w:val="en-US" w:eastAsia="en-US" w:bidi="ar-SA"/>
      </w:rPr>
    </w:lvl>
    <w:lvl w:ilvl="8">
      <w:numFmt w:val="bullet"/>
      <w:lvlText w:val="•"/>
      <w:lvlJc w:val="left"/>
      <w:pPr>
        <w:ind w:left="7752" w:hanging="851"/>
      </w:pPr>
      <w:rPr>
        <w:rFonts w:hint="default"/>
        <w:lang w:val="en-US" w:eastAsia="en-US" w:bidi="ar-SA"/>
      </w:rPr>
    </w:lvl>
  </w:abstractNum>
  <w:abstractNum w:abstractNumId="20" w15:restartNumberingAfterBreak="0">
    <w:nsid w:val="0E640482"/>
    <w:multiLevelType w:val="multilevel"/>
    <w:tmpl w:val="0E640482"/>
    <w:lvl w:ilvl="0">
      <w:start w:val="1"/>
      <w:numFmt w:val="decimal"/>
      <w:lvlText w:val="%1."/>
      <w:lvlJc w:val="left"/>
      <w:pPr>
        <w:ind w:left="1069" w:hanging="852"/>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abstractNum w:abstractNumId="21" w15:restartNumberingAfterBreak="0">
    <w:nsid w:val="243FCF68"/>
    <w:multiLevelType w:val="multilevel"/>
    <w:tmpl w:val="243FCF68"/>
    <w:lvl w:ilvl="0">
      <w:start w:val="1"/>
      <w:numFmt w:val="decimal"/>
      <w:lvlText w:val="%1."/>
      <w:lvlJc w:val="left"/>
      <w:pPr>
        <w:ind w:left="1069" w:hanging="852"/>
      </w:pPr>
      <w:rPr>
        <w:rFonts w:ascii="Times New Roman" w:eastAsia="Times New Roman" w:hAnsi="Times New Roman" w:cs="Times New Roman" w:hint="default"/>
        <w:w w:val="100"/>
        <w:sz w:val="24"/>
        <w:szCs w:val="24"/>
        <w:lang w:val="en-US" w:eastAsia="en-US" w:bidi="ar-SA"/>
      </w:rPr>
    </w:lvl>
    <w:lvl w:ilvl="1">
      <w:start w:val="1"/>
      <w:numFmt w:val="lowerLetter"/>
      <w:lvlText w:val="(%2)"/>
      <w:lvlJc w:val="left"/>
      <w:pPr>
        <w:ind w:left="1919" w:hanging="851"/>
      </w:pPr>
      <w:rPr>
        <w:rFonts w:hint="default"/>
        <w:w w:val="100"/>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22" w15:restartNumberingAfterBreak="0">
    <w:nsid w:val="2470EC97"/>
    <w:multiLevelType w:val="multilevel"/>
    <w:tmpl w:val="2470EC97"/>
    <w:lvl w:ilvl="0">
      <w:start w:val="1"/>
      <w:numFmt w:val="decimal"/>
      <w:lvlText w:val="%1."/>
      <w:lvlJc w:val="left"/>
      <w:pPr>
        <w:ind w:left="1069" w:hanging="852"/>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abstractNum w:abstractNumId="23" w15:restartNumberingAfterBreak="0">
    <w:nsid w:val="25B654F3"/>
    <w:multiLevelType w:val="multilevel"/>
    <w:tmpl w:val="25B654F3"/>
    <w:lvl w:ilvl="0">
      <w:start w:val="1"/>
      <w:numFmt w:val="decimal"/>
      <w:lvlText w:val="%1."/>
      <w:lvlJc w:val="left"/>
      <w:pPr>
        <w:ind w:left="1069" w:hanging="852"/>
      </w:pPr>
      <w:rPr>
        <w:rFonts w:hint="default"/>
        <w:w w:val="100"/>
        <w:lang w:val="en-US" w:eastAsia="en-US" w:bidi="ar-SA"/>
      </w:rPr>
    </w:lvl>
    <w:lvl w:ilvl="1">
      <w:start w:val="1"/>
      <w:numFmt w:val="lowerLetter"/>
      <w:lvlText w:val="(%2)"/>
      <w:lvlJc w:val="left"/>
      <w:pPr>
        <w:ind w:left="1919" w:hanging="85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24" w15:restartNumberingAfterBreak="0">
    <w:nsid w:val="2A8F537B"/>
    <w:multiLevelType w:val="multilevel"/>
    <w:tmpl w:val="2A8F537B"/>
    <w:lvl w:ilvl="0">
      <w:start w:val="1"/>
      <w:numFmt w:val="decimal"/>
      <w:lvlText w:val="%1."/>
      <w:lvlJc w:val="left"/>
      <w:pPr>
        <w:ind w:left="1069" w:hanging="852"/>
      </w:pPr>
      <w:rPr>
        <w:rFonts w:ascii="Times New Roman" w:eastAsia="Times New Roman" w:hAnsi="Times New Roman" w:cs="Times New Roman" w:hint="default"/>
        <w:w w:val="100"/>
        <w:sz w:val="24"/>
        <w:szCs w:val="24"/>
        <w:lang w:val="en-US" w:eastAsia="en-US" w:bidi="ar-SA"/>
      </w:rPr>
    </w:lvl>
    <w:lvl w:ilvl="1">
      <w:start w:val="1"/>
      <w:numFmt w:val="lowerLetter"/>
      <w:lvlText w:val="(%2)"/>
      <w:lvlJc w:val="left"/>
      <w:pPr>
        <w:ind w:left="1919" w:hanging="85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25" w15:restartNumberingAfterBreak="0">
    <w:nsid w:val="30FC5B15"/>
    <w:multiLevelType w:val="multilevel"/>
    <w:tmpl w:val="65829B2E"/>
    <w:lvl w:ilvl="0">
      <w:start w:val="1"/>
      <w:numFmt w:val="decimal"/>
      <w:lvlText w:val="%1."/>
      <w:lvlJc w:val="left"/>
      <w:pPr>
        <w:ind w:left="1069" w:hanging="852"/>
      </w:pPr>
      <w:rPr>
        <w:rFonts w:ascii="Times New Roman" w:eastAsia="Times New Roman" w:hAnsi="Times New Roman" w:cs="Times New Roman" w:hint="default"/>
        <w:b w:val="0"/>
        <w:bCs w:val="0"/>
        <w:i w:val="0"/>
        <w:iCs w:val="0"/>
        <w:w w:val="100"/>
        <w:sz w:val="24"/>
        <w:szCs w:val="24"/>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abstractNum w:abstractNumId="26" w15:restartNumberingAfterBreak="0">
    <w:nsid w:val="39A0D9AC"/>
    <w:multiLevelType w:val="multilevel"/>
    <w:tmpl w:val="C59ED922"/>
    <w:lvl w:ilvl="0">
      <w:start w:val="1"/>
      <w:numFmt w:val="decimal"/>
      <w:lvlText w:val="%1."/>
      <w:lvlJc w:val="left"/>
      <w:pPr>
        <w:ind w:left="1069" w:hanging="852"/>
      </w:pPr>
      <w:rPr>
        <w:rFonts w:ascii="Times New Roman" w:eastAsia="Times New Roman" w:hAnsi="Times New Roman" w:cs="Times New Roman" w:hint="default"/>
        <w:i w:val="0"/>
        <w:iCs/>
        <w:w w:val="100"/>
        <w:sz w:val="24"/>
        <w:szCs w:val="24"/>
        <w:lang w:val="en-US" w:eastAsia="en-US" w:bidi="ar-SA"/>
      </w:rPr>
    </w:lvl>
    <w:lvl w:ilvl="1">
      <w:start w:val="1"/>
      <w:numFmt w:val="lowerLetter"/>
      <w:lvlText w:val="(%2)"/>
      <w:lvlJc w:val="left"/>
      <w:pPr>
        <w:ind w:left="1919" w:hanging="85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27" w15:restartNumberingAfterBreak="0">
    <w:nsid w:val="46A08BB8"/>
    <w:multiLevelType w:val="multilevel"/>
    <w:tmpl w:val="46A08BB8"/>
    <w:lvl w:ilvl="0">
      <w:start w:val="1"/>
      <w:numFmt w:val="decimal"/>
      <w:lvlText w:val="%1."/>
      <w:lvlJc w:val="left"/>
      <w:pPr>
        <w:ind w:left="1069" w:hanging="852"/>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abstractNum w:abstractNumId="28" w15:restartNumberingAfterBreak="0">
    <w:nsid w:val="4C1BAE26"/>
    <w:multiLevelType w:val="multilevel"/>
    <w:tmpl w:val="4C1BAE26"/>
    <w:lvl w:ilvl="0">
      <w:start w:val="1"/>
      <w:numFmt w:val="decimal"/>
      <w:lvlText w:val="%1."/>
      <w:lvlJc w:val="left"/>
      <w:pPr>
        <w:ind w:left="1069" w:hanging="852"/>
      </w:pPr>
      <w:rPr>
        <w:rFonts w:hint="default"/>
        <w:w w:val="100"/>
        <w:lang w:val="en-US" w:eastAsia="en-US" w:bidi="ar-SA"/>
      </w:rPr>
    </w:lvl>
    <w:lvl w:ilvl="1">
      <w:start w:val="1"/>
      <w:numFmt w:val="lowerLetter"/>
      <w:lvlText w:val="(%2)"/>
      <w:lvlJc w:val="left"/>
      <w:pPr>
        <w:ind w:left="1919" w:hanging="851"/>
      </w:pPr>
      <w:rPr>
        <w:rFonts w:hint="default"/>
        <w:w w:val="100"/>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29" w15:restartNumberingAfterBreak="0">
    <w:nsid w:val="4D4DC07F"/>
    <w:multiLevelType w:val="multilevel"/>
    <w:tmpl w:val="4D4DC07F"/>
    <w:lvl w:ilvl="0">
      <w:start w:val="1"/>
      <w:numFmt w:val="decimal"/>
      <w:lvlText w:val="%1."/>
      <w:lvlJc w:val="left"/>
      <w:pPr>
        <w:ind w:left="1069" w:hanging="852"/>
      </w:pPr>
      <w:rPr>
        <w:rFonts w:hint="default"/>
        <w:w w:val="100"/>
        <w:lang w:val="en-US" w:eastAsia="en-US" w:bidi="ar-SA"/>
      </w:rPr>
    </w:lvl>
    <w:lvl w:ilvl="1">
      <w:start w:val="1"/>
      <w:numFmt w:val="lowerLetter"/>
      <w:lvlText w:val="(%2)"/>
      <w:lvlJc w:val="left"/>
      <w:pPr>
        <w:ind w:left="1919" w:hanging="851"/>
      </w:pPr>
      <w:rPr>
        <w:rFonts w:ascii="Times New Roman" w:eastAsia="Times New Roman" w:hAnsi="Times New Roman" w:cs="Times New Roman" w:hint="default"/>
        <w:b/>
        <w:bCs/>
        <w:i/>
        <w:iCs/>
        <w:w w:val="100"/>
        <w:sz w:val="24"/>
        <w:szCs w:val="24"/>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30" w15:restartNumberingAfterBreak="0">
    <w:nsid w:val="4D94DA66"/>
    <w:multiLevelType w:val="multilevel"/>
    <w:tmpl w:val="A1C21F46"/>
    <w:lvl w:ilvl="0">
      <w:start w:val="1"/>
      <w:numFmt w:val="decimal"/>
      <w:lvlText w:val="%1."/>
      <w:lvlJc w:val="left"/>
      <w:pPr>
        <w:ind w:left="1069" w:hanging="852"/>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919" w:hanging="851"/>
      </w:pPr>
      <w:rPr>
        <w:rFonts w:hint="default"/>
        <w:w w:val="100"/>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31" w15:restartNumberingAfterBreak="0">
    <w:nsid w:val="58765686"/>
    <w:multiLevelType w:val="multilevel"/>
    <w:tmpl w:val="58765686"/>
    <w:lvl w:ilvl="0">
      <w:start w:val="1"/>
      <w:numFmt w:val="decimal"/>
      <w:lvlText w:val="%1."/>
      <w:lvlJc w:val="left"/>
      <w:pPr>
        <w:ind w:left="1069" w:hanging="852"/>
      </w:pPr>
      <w:rPr>
        <w:rFonts w:hint="default"/>
        <w:w w:val="100"/>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abstractNum w:abstractNumId="32" w15:restartNumberingAfterBreak="0">
    <w:nsid w:val="59ADCABA"/>
    <w:multiLevelType w:val="multilevel"/>
    <w:tmpl w:val="3DF2D4E6"/>
    <w:lvl w:ilvl="0">
      <w:start w:val="1"/>
      <w:numFmt w:val="decimal"/>
      <w:lvlText w:val="(%1)"/>
      <w:lvlJc w:val="left"/>
      <w:pPr>
        <w:ind w:left="1069" w:hanging="852"/>
      </w:pPr>
      <w:rPr>
        <w:rFonts w:hint="default"/>
        <w:w w:val="100"/>
        <w:sz w:val="24"/>
        <w:szCs w:val="24"/>
        <w:lang w:val="en-US" w:eastAsia="en-US" w:bidi="ar-SA"/>
      </w:rPr>
    </w:lvl>
    <w:lvl w:ilvl="1">
      <w:numFmt w:val="bullet"/>
      <w:lvlText w:val="—"/>
      <w:lvlJc w:val="left"/>
      <w:pPr>
        <w:ind w:left="1069" w:hanging="300"/>
      </w:pPr>
      <w:rPr>
        <w:rFonts w:ascii="Times New Roman" w:eastAsia="Times New Roman" w:hAnsi="Times New Roman" w:cs="Times New Roman" w:hint="default"/>
        <w:color w:val="1E1E1F"/>
        <w:w w:val="100"/>
        <w:sz w:val="24"/>
        <w:szCs w:val="24"/>
        <w:lang w:val="en-US" w:eastAsia="en-US" w:bidi="ar-SA"/>
      </w:rPr>
    </w:lvl>
    <w:lvl w:ilvl="2">
      <w:numFmt w:val="bullet"/>
      <w:lvlText w:val="•"/>
      <w:lvlJc w:val="left"/>
      <w:pPr>
        <w:ind w:left="2733" w:hanging="300"/>
      </w:pPr>
      <w:rPr>
        <w:rFonts w:hint="default"/>
        <w:lang w:val="en-US" w:eastAsia="en-US" w:bidi="ar-SA"/>
      </w:rPr>
    </w:lvl>
    <w:lvl w:ilvl="3">
      <w:numFmt w:val="bullet"/>
      <w:lvlText w:val="•"/>
      <w:lvlJc w:val="left"/>
      <w:pPr>
        <w:ind w:left="3569" w:hanging="300"/>
      </w:pPr>
      <w:rPr>
        <w:rFonts w:hint="default"/>
        <w:lang w:val="en-US" w:eastAsia="en-US" w:bidi="ar-SA"/>
      </w:rPr>
    </w:lvl>
    <w:lvl w:ilvl="4">
      <w:numFmt w:val="bullet"/>
      <w:lvlText w:val="•"/>
      <w:lvlJc w:val="left"/>
      <w:pPr>
        <w:ind w:left="4406" w:hanging="300"/>
      </w:pPr>
      <w:rPr>
        <w:rFonts w:hint="default"/>
        <w:lang w:val="en-US" w:eastAsia="en-US" w:bidi="ar-SA"/>
      </w:rPr>
    </w:lvl>
    <w:lvl w:ilvl="5">
      <w:numFmt w:val="bullet"/>
      <w:lvlText w:val="•"/>
      <w:lvlJc w:val="left"/>
      <w:pPr>
        <w:ind w:left="5243" w:hanging="300"/>
      </w:pPr>
      <w:rPr>
        <w:rFonts w:hint="default"/>
        <w:lang w:val="en-US" w:eastAsia="en-US" w:bidi="ar-SA"/>
      </w:rPr>
    </w:lvl>
    <w:lvl w:ilvl="6">
      <w:numFmt w:val="bullet"/>
      <w:lvlText w:val="•"/>
      <w:lvlJc w:val="left"/>
      <w:pPr>
        <w:ind w:left="6079" w:hanging="300"/>
      </w:pPr>
      <w:rPr>
        <w:rFonts w:hint="default"/>
        <w:lang w:val="en-US" w:eastAsia="en-US" w:bidi="ar-SA"/>
      </w:rPr>
    </w:lvl>
    <w:lvl w:ilvl="7">
      <w:numFmt w:val="bullet"/>
      <w:lvlText w:val="•"/>
      <w:lvlJc w:val="left"/>
      <w:pPr>
        <w:ind w:left="6916" w:hanging="300"/>
      </w:pPr>
      <w:rPr>
        <w:rFonts w:hint="default"/>
        <w:lang w:val="en-US" w:eastAsia="en-US" w:bidi="ar-SA"/>
      </w:rPr>
    </w:lvl>
    <w:lvl w:ilvl="8">
      <w:numFmt w:val="bullet"/>
      <w:lvlText w:val="•"/>
      <w:lvlJc w:val="left"/>
      <w:pPr>
        <w:ind w:left="7752" w:hanging="300"/>
      </w:pPr>
      <w:rPr>
        <w:rFonts w:hint="default"/>
        <w:lang w:val="en-US" w:eastAsia="en-US" w:bidi="ar-SA"/>
      </w:rPr>
    </w:lvl>
  </w:abstractNum>
  <w:abstractNum w:abstractNumId="33" w15:restartNumberingAfterBreak="0">
    <w:nsid w:val="5A241D34"/>
    <w:multiLevelType w:val="multilevel"/>
    <w:tmpl w:val="5A241D34"/>
    <w:lvl w:ilvl="0">
      <w:start w:val="1"/>
      <w:numFmt w:val="decimal"/>
      <w:lvlText w:val="%1."/>
      <w:lvlJc w:val="left"/>
      <w:pPr>
        <w:ind w:left="1069" w:hanging="852"/>
      </w:pPr>
      <w:rPr>
        <w:rFonts w:hint="default"/>
        <w:w w:val="100"/>
        <w:lang w:val="en-US" w:eastAsia="en-US" w:bidi="ar-SA"/>
      </w:rPr>
    </w:lvl>
    <w:lvl w:ilvl="1">
      <w:start w:val="1"/>
      <w:numFmt w:val="lowerLetter"/>
      <w:lvlText w:val="(%2)"/>
      <w:lvlJc w:val="left"/>
      <w:pPr>
        <w:ind w:left="1919" w:hanging="851"/>
      </w:pPr>
      <w:rPr>
        <w:rFonts w:hint="default"/>
        <w:w w:val="100"/>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34" w15:restartNumberingAfterBreak="0">
    <w:nsid w:val="60382F6E"/>
    <w:multiLevelType w:val="multilevel"/>
    <w:tmpl w:val="60382F6E"/>
    <w:lvl w:ilvl="0">
      <w:start w:val="1"/>
      <w:numFmt w:val="decimal"/>
      <w:lvlText w:val="%1."/>
      <w:lvlJc w:val="left"/>
      <w:pPr>
        <w:ind w:left="1069" w:hanging="852"/>
      </w:pPr>
      <w:rPr>
        <w:rFonts w:hint="default"/>
        <w:w w:val="100"/>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abstractNum w:abstractNumId="35" w15:restartNumberingAfterBreak="0">
    <w:nsid w:val="629F7852"/>
    <w:multiLevelType w:val="multilevel"/>
    <w:tmpl w:val="F796E614"/>
    <w:lvl w:ilvl="0">
      <w:start w:val="1"/>
      <w:numFmt w:val="decimal"/>
      <w:lvlText w:val="%1."/>
      <w:lvlJc w:val="left"/>
      <w:pPr>
        <w:ind w:left="1069" w:hanging="852"/>
      </w:pPr>
      <w:rPr>
        <w:rFonts w:hint="default"/>
        <w:w w:val="100"/>
        <w:lang w:val="en-US" w:eastAsia="en-US" w:bidi="ar-SA"/>
      </w:rPr>
    </w:lvl>
    <w:lvl w:ilvl="1">
      <w:start w:val="1"/>
      <w:numFmt w:val="lowerLetter"/>
      <w:lvlText w:val="(%2)"/>
      <w:lvlJc w:val="left"/>
      <w:pPr>
        <w:ind w:left="1919" w:hanging="851"/>
      </w:pPr>
      <w:rPr>
        <w:rFonts w:hint="default"/>
        <w:b w:val="0"/>
        <w:bCs w:val="0"/>
        <w:i w:val="0"/>
        <w:iCs w:val="0"/>
        <w:w w:val="100"/>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36" w15:restartNumberingAfterBreak="0">
    <w:nsid w:val="72183CF9"/>
    <w:multiLevelType w:val="multilevel"/>
    <w:tmpl w:val="72183CF9"/>
    <w:lvl w:ilvl="0">
      <w:start w:val="1"/>
      <w:numFmt w:val="decimal"/>
      <w:lvlText w:val="%1."/>
      <w:lvlJc w:val="left"/>
      <w:pPr>
        <w:ind w:left="1069" w:hanging="852"/>
      </w:pPr>
      <w:rPr>
        <w:rFonts w:hint="default"/>
        <w:b/>
        <w:bCs/>
        <w:i/>
        <w:iCs/>
        <w:w w:val="100"/>
        <w:lang w:val="en-US" w:eastAsia="en-US" w:bidi="ar-SA"/>
      </w:rPr>
    </w:lvl>
    <w:lvl w:ilvl="1">
      <w:start w:val="1"/>
      <w:numFmt w:val="lowerLetter"/>
      <w:lvlText w:val="(%2)"/>
      <w:lvlJc w:val="left"/>
      <w:pPr>
        <w:ind w:left="1919" w:hanging="85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37" w15:restartNumberingAfterBreak="0">
    <w:nsid w:val="77ECEA79"/>
    <w:multiLevelType w:val="multilevel"/>
    <w:tmpl w:val="77ECEA79"/>
    <w:lvl w:ilvl="0">
      <w:start w:val="1"/>
      <w:numFmt w:val="decimal"/>
      <w:lvlText w:val="%1."/>
      <w:lvlJc w:val="left"/>
      <w:pPr>
        <w:ind w:left="1069" w:hanging="852"/>
      </w:pPr>
      <w:rPr>
        <w:rFonts w:hint="default"/>
        <w:w w:val="100"/>
        <w:lang w:val="en-US" w:eastAsia="en-US" w:bidi="ar-SA"/>
      </w:rPr>
    </w:lvl>
    <w:lvl w:ilvl="1">
      <w:start w:val="1"/>
      <w:numFmt w:val="lowerLetter"/>
      <w:lvlText w:val="(%2)"/>
      <w:lvlJc w:val="left"/>
      <w:pPr>
        <w:ind w:left="1919" w:hanging="851"/>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2754" w:hanging="851"/>
      </w:pPr>
      <w:rPr>
        <w:rFonts w:hint="default"/>
        <w:lang w:val="en-US" w:eastAsia="en-US" w:bidi="ar-SA"/>
      </w:rPr>
    </w:lvl>
    <w:lvl w:ilvl="3">
      <w:numFmt w:val="bullet"/>
      <w:lvlText w:val="•"/>
      <w:lvlJc w:val="left"/>
      <w:pPr>
        <w:ind w:left="3588" w:hanging="851"/>
      </w:pPr>
      <w:rPr>
        <w:rFonts w:hint="default"/>
        <w:lang w:val="en-US" w:eastAsia="en-US" w:bidi="ar-SA"/>
      </w:rPr>
    </w:lvl>
    <w:lvl w:ilvl="4">
      <w:numFmt w:val="bullet"/>
      <w:lvlText w:val="•"/>
      <w:lvlJc w:val="left"/>
      <w:pPr>
        <w:ind w:left="4422" w:hanging="851"/>
      </w:pPr>
      <w:rPr>
        <w:rFonts w:hint="default"/>
        <w:lang w:val="en-US" w:eastAsia="en-US" w:bidi="ar-SA"/>
      </w:rPr>
    </w:lvl>
    <w:lvl w:ilvl="5">
      <w:numFmt w:val="bullet"/>
      <w:lvlText w:val="•"/>
      <w:lvlJc w:val="left"/>
      <w:pPr>
        <w:ind w:left="5256" w:hanging="851"/>
      </w:pPr>
      <w:rPr>
        <w:rFonts w:hint="default"/>
        <w:lang w:val="en-US" w:eastAsia="en-US" w:bidi="ar-SA"/>
      </w:rPr>
    </w:lvl>
    <w:lvl w:ilvl="6">
      <w:numFmt w:val="bullet"/>
      <w:lvlText w:val="•"/>
      <w:lvlJc w:val="left"/>
      <w:pPr>
        <w:ind w:left="6090" w:hanging="851"/>
      </w:pPr>
      <w:rPr>
        <w:rFonts w:hint="default"/>
        <w:lang w:val="en-US" w:eastAsia="en-US" w:bidi="ar-SA"/>
      </w:rPr>
    </w:lvl>
    <w:lvl w:ilvl="7">
      <w:numFmt w:val="bullet"/>
      <w:lvlText w:val="•"/>
      <w:lvlJc w:val="left"/>
      <w:pPr>
        <w:ind w:left="6924" w:hanging="851"/>
      </w:pPr>
      <w:rPr>
        <w:rFonts w:hint="default"/>
        <w:lang w:val="en-US" w:eastAsia="en-US" w:bidi="ar-SA"/>
      </w:rPr>
    </w:lvl>
    <w:lvl w:ilvl="8">
      <w:numFmt w:val="bullet"/>
      <w:lvlText w:val="•"/>
      <w:lvlJc w:val="left"/>
      <w:pPr>
        <w:ind w:left="7758" w:hanging="851"/>
      </w:pPr>
      <w:rPr>
        <w:rFonts w:hint="default"/>
        <w:lang w:val="en-US" w:eastAsia="en-US" w:bidi="ar-SA"/>
      </w:rPr>
    </w:lvl>
  </w:abstractNum>
  <w:abstractNum w:abstractNumId="38" w15:restartNumberingAfterBreak="0">
    <w:nsid w:val="79AA4FA4"/>
    <w:multiLevelType w:val="multilevel"/>
    <w:tmpl w:val="79AA4FA4"/>
    <w:lvl w:ilvl="0">
      <w:start w:val="1"/>
      <w:numFmt w:val="decimal"/>
      <w:lvlText w:val="%1."/>
      <w:lvlJc w:val="left"/>
      <w:pPr>
        <w:ind w:left="1069" w:hanging="852"/>
      </w:pPr>
      <w:rPr>
        <w:rFonts w:ascii="Times New Roman" w:eastAsia="Times New Roman" w:hAnsi="Times New Roman" w:cs="Times New Roman" w:hint="default"/>
        <w:w w:val="100"/>
        <w:sz w:val="24"/>
        <w:szCs w:val="24"/>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abstractNum w:abstractNumId="39" w15:restartNumberingAfterBreak="0">
    <w:nsid w:val="7C246926"/>
    <w:multiLevelType w:val="multilevel"/>
    <w:tmpl w:val="3EE2DB10"/>
    <w:lvl w:ilvl="0">
      <w:start w:val="1"/>
      <w:numFmt w:val="lowerLetter"/>
      <w:lvlText w:val="(%1)"/>
      <w:lvlJc w:val="left"/>
      <w:pPr>
        <w:ind w:left="1069" w:hanging="852"/>
      </w:pPr>
      <w:rPr>
        <w:rFonts w:ascii="Times New Roman" w:eastAsia="Times New Roman" w:hAnsi="Times New Roman" w:cs="Times New Roman" w:hint="default"/>
        <w:b w:val="0"/>
        <w:bCs w:val="0"/>
        <w:i w:val="0"/>
        <w:iCs w:val="0"/>
        <w:w w:val="100"/>
        <w:sz w:val="24"/>
        <w:szCs w:val="24"/>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abstractNum w:abstractNumId="40" w15:restartNumberingAfterBreak="0">
    <w:nsid w:val="7DEC2089"/>
    <w:multiLevelType w:val="multilevel"/>
    <w:tmpl w:val="7DEC2089"/>
    <w:lvl w:ilvl="0">
      <w:start w:val="1"/>
      <w:numFmt w:val="decimal"/>
      <w:lvlText w:val="%1."/>
      <w:lvlJc w:val="left"/>
      <w:pPr>
        <w:ind w:left="1069" w:hanging="852"/>
      </w:pPr>
      <w:rPr>
        <w:rFonts w:hint="default"/>
        <w:w w:val="100"/>
        <w:lang w:val="en-US" w:eastAsia="en-US" w:bidi="ar-SA"/>
      </w:rPr>
    </w:lvl>
    <w:lvl w:ilvl="1">
      <w:numFmt w:val="bullet"/>
      <w:lvlText w:val="•"/>
      <w:lvlJc w:val="left"/>
      <w:pPr>
        <w:ind w:left="1896" w:hanging="852"/>
      </w:pPr>
      <w:rPr>
        <w:rFonts w:hint="default"/>
        <w:lang w:val="en-US" w:eastAsia="en-US" w:bidi="ar-SA"/>
      </w:rPr>
    </w:lvl>
    <w:lvl w:ilvl="2">
      <w:numFmt w:val="bullet"/>
      <w:lvlText w:val="•"/>
      <w:lvlJc w:val="left"/>
      <w:pPr>
        <w:ind w:left="2733" w:hanging="852"/>
      </w:pPr>
      <w:rPr>
        <w:rFonts w:hint="default"/>
        <w:lang w:val="en-US" w:eastAsia="en-US" w:bidi="ar-SA"/>
      </w:rPr>
    </w:lvl>
    <w:lvl w:ilvl="3">
      <w:numFmt w:val="bullet"/>
      <w:lvlText w:val="•"/>
      <w:lvlJc w:val="left"/>
      <w:pPr>
        <w:ind w:left="3569" w:hanging="852"/>
      </w:pPr>
      <w:rPr>
        <w:rFonts w:hint="default"/>
        <w:lang w:val="en-US" w:eastAsia="en-US" w:bidi="ar-SA"/>
      </w:rPr>
    </w:lvl>
    <w:lvl w:ilvl="4">
      <w:numFmt w:val="bullet"/>
      <w:lvlText w:val="•"/>
      <w:lvlJc w:val="left"/>
      <w:pPr>
        <w:ind w:left="4406" w:hanging="852"/>
      </w:pPr>
      <w:rPr>
        <w:rFonts w:hint="default"/>
        <w:lang w:val="en-US" w:eastAsia="en-US" w:bidi="ar-SA"/>
      </w:rPr>
    </w:lvl>
    <w:lvl w:ilvl="5">
      <w:numFmt w:val="bullet"/>
      <w:lvlText w:val="•"/>
      <w:lvlJc w:val="left"/>
      <w:pPr>
        <w:ind w:left="5243" w:hanging="852"/>
      </w:pPr>
      <w:rPr>
        <w:rFonts w:hint="default"/>
        <w:lang w:val="en-US" w:eastAsia="en-US" w:bidi="ar-SA"/>
      </w:rPr>
    </w:lvl>
    <w:lvl w:ilvl="6">
      <w:numFmt w:val="bullet"/>
      <w:lvlText w:val="•"/>
      <w:lvlJc w:val="left"/>
      <w:pPr>
        <w:ind w:left="6079" w:hanging="852"/>
      </w:pPr>
      <w:rPr>
        <w:rFonts w:hint="default"/>
        <w:lang w:val="en-US" w:eastAsia="en-US" w:bidi="ar-SA"/>
      </w:rPr>
    </w:lvl>
    <w:lvl w:ilvl="7">
      <w:numFmt w:val="bullet"/>
      <w:lvlText w:val="•"/>
      <w:lvlJc w:val="left"/>
      <w:pPr>
        <w:ind w:left="6916" w:hanging="852"/>
      </w:pPr>
      <w:rPr>
        <w:rFonts w:hint="default"/>
        <w:lang w:val="en-US" w:eastAsia="en-US" w:bidi="ar-SA"/>
      </w:rPr>
    </w:lvl>
    <w:lvl w:ilvl="8">
      <w:numFmt w:val="bullet"/>
      <w:lvlText w:val="•"/>
      <w:lvlJc w:val="left"/>
      <w:pPr>
        <w:ind w:left="7752" w:hanging="852"/>
      </w:pPr>
      <w:rPr>
        <w:rFonts w:hint="default"/>
        <w:lang w:val="en-US" w:eastAsia="en-US" w:bidi="ar-SA"/>
      </w:rPr>
    </w:lvl>
  </w:abstractNum>
  <w:num w:numId="1">
    <w:abstractNumId w:val="17"/>
  </w:num>
  <w:num w:numId="2">
    <w:abstractNumId w:val="11"/>
  </w:num>
  <w:num w:numId="3">
    <w:abstractNumId w:val="32"/>
  </w:num>
  <w:num w:numId="4">
    <w:abstractNumId w:val="9"/>
  </w:num>
  <w:num w:numId="5">
    <w:abstractNumId w:val="6"/>
  </w:num>
  <w:num w:numId="6">
    <w:abstractNumId w:val="19"/>
  </w:num>
  <w:num w:numId="7">
    <w:abstractNumId w:val="23"/>
  </w:num>
  <w:num w:numId="8">
    <w:abstractNumId w:val="36"/>
  </w:num>
  <w:num w:numId="9">
    <w:abstractNumId w:val="18"/>
  </w:num>
  <w:num w:numId="10">
    <w:abstractNumId w:val="2"/>
  </w:num>
  <w:num w:numId="11">
    <w:abstractNumId w:val="24"/>
  </w:num>
  <w:num w:numId="12">
    <w:abstractNumId w:val="33"/>
  </w:num>
  <w:num w:numId="13">
    <w:abstractNumId w:val="10"/>
  </w:num>
  <w:num w:numId="14">
    <w:abstractNumId w:val="29"/>
  </w:num>
  <w:num w:numId="15">
    <w:abstractNumId w:val="15"/>
  </w:num>
  <w:num w:numId="16">
    <w:abstractNumId w:val="22"/>
  </w:num>
  <w:num w:numId="17">
    <w:abstractNumId w:val="13"/>
  </w:num>
  <w:num w:numId="18">
    <w:abstractNumId w:val="12"/>
  </w:num>
  <w:num w:numId="19">
    <w:abstractNumId w:val="4"/>
  </w:num>
  <w:num w:numId="20">
    <w:abstractNumId w:val="28"/>
  </w:num>
  <w:num w:numId="21">
    <w:abstractNumId w:val="34"/>
  </w:num>
  <w:num w:numId="22">
    <w:abstractNumId w:val="20"/>
  </w:num>
  <w:num w:numId="23">
    <w:abstractNumId w:val="27"/>
  </w:num>
  <w:num w:numId="24">
    <w:abstractNumId w:val="5"/>
  </w:num>
  <w:num w:numId="25">
    <w:abstractNumId w:val="39"/>
  </w:num>
  <w:num w:numId="26">
    <w:abstractNumId w:val="37"/>
  </w:num>
  <w:num w:numId="27">
    <w:abstractNumId w:val="8"/>
  </w:num>
  <w:num w:numId="28">
    <w:abstractNumId w:val="35"/>
  </w:num>
  <w:num w:numId="29">
    <w:abstractNumId w:val="3"/>
  </w:num>
  <w:num w:numId="30">
    <w:abstractNumId w:val="26"/>
  </w:num>
  <w:num w:numId="31">
    <w:abstractNumId w:val="1"/>
  </w:num>
  <w:num w:numId="32">
    <w:abstractNumId w:val="31"/>
  </w:num>
  <w:num w:numId="33">
    <w:abstractNumId w:val="40"/>
  </w:num>
  <w:num w:numId="34">
    <w:abstractNumId w:val="0"/>
  </w:num>
  <w:num w:numId="35">
    <w:abstractNumId w:val="21"/>
  </w:num>
  <w:num w:numId="36">
    <w:abstractNumId w:val="30"/>
  </w:num>
  <w:num w:numId="37">
    <w:abstractNumId w:val="16"/>
  </w:num>
  <w:num w:numId="38">
    <w:abstractNumId w:val="14"/>
  </w:num>
  <w:num w:numId="39">
    <w:abstractNumId w:val="25"/>
  </w:num>
  <w:num w:numId="40">
    <w:abstractNumId w:val="38"/>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0F4"/>
    <w:rsid w:val="00002F32"/>
    <w:rsid w:val="00003E3E"/>
    <w:rsid w:val="0001257D"/>
    <w:rsid w:val="000176AF"/>
    <w:rsid w:val="00024C92"/>
    <w:rsid w:val="00041C87"/>
    <w:rsid w:val="00043C39"/>
    <w:rsid w:val="00063796"/>
    <w:rsid w:val="0007323E"/>
    <w:rsid w:val="0007646F"/>
    <w:rsid w:val="0009456D"/>
    <w:rsid w:val="000B5615"/>
    <w:rsid w:val="000C3F79"/>
    <w:rsid w:val="000F739E"/>
    <w:rsid w:val="00117B82"/>
    <w:rsid w:val="00120AC3"/>
    <w:rsid w:val="001267D0"/>
    <w:rsid w:val="00132C62"/>
    <w:rsid w:val="00152177"/>
    <w:rsid w:val="0017705B"/>
    <w:rsid w:val="001950F2"/>
    <w:rsid w:val="00196B8E"/>
    <w:rsid w:val="001B39F1"/>
    <w:rsid w:val="001E3ECE"/>
    <w:rsid w:val="0022304D"/>
    <w:rsid w:val="002629D6"/>
    <w:rsid w:val="0026439B"/>
    <w:rsid w:val="00277CEA"/>
    <w:rsid w:val="002876CE"/>
    <w:rsid w:val="002A79A2"/>
    <w:rsid w:val="002C33C3"/>
    <w:rsid w:val="002D30CE"/>
    <w:rsid w:val="00300B08"/>
    <w:rsid w:val="00314193"/>
    <w:rsid w:val="00317259"/>
    <w:rsid w:val="00333F60"/>
    <w:rsid w:val="00334715"/>
    <w:rsid w:val="003576BD"/>
    <w:rsid w:val="003A7FB8"/>
    <w:rsid w:val="004035AC"/>
    <w:rsid w:val="00405A8F"/>
    <w:rsid w:val="0041331F"/>
    <w:rsid w:val="00416D89"/>
    <w:rsid w:val="00430095"/>
    <w:rsid w:val="004701B5"/>
    <w:rsid w:val="004802FF"/>
    <w:rsid w:val="004B2F9E"/>
    <w:rsid w:val="004E2FD5"/>
    <w:rsid w:val="005379D4"/>
    <w:rsid w:val="0056467C"/>
    <w:rsid w:val="00567DD7"/>
    <w:rsid w:val="00577CC7"/>
    <w:rsid w:val="005A0663"/>
    <w:rsid w:val="005E29EA"/>
    <w:rsid w:val="005E4113"/>
    <w:rsid w:val="006151CB"/>
    <w:rsid w:val="00646F6B"/>
    <w:rsid w:val="00692353"/>
    <w:rsid w:val="00693F45"/>
    <w:rsid w:val="006A2A5A"/>
    <w:rsid w:val="006E1207"/>
    <w:rsid w:val="006E3CC2"/>
    <w:rsid w:val="006E4DA1"/>
    <w:rsid w:val="00706CC6"/>
    <w:rsid w:val="00710CA0"/>
    <w:rsid w:val="007214D5"/>
    <w:rsid w:val="00742365"/>
    <w:rsid w:val="00743271"/>
    <w:rsid w:val="00762988"/>
    <w:rsid w:val="00767796"/>
    <w:rsid w:val="00792A75"/>
    <w:rsid w:val="007F07BA"/>
    <w:rsid w:val="007F601F"/>
    <w:rsid w:val="00824BD8"/>
    <w:rsid w:val="0083217F"/>
    <w:rsid w:val="0083270A"/>
    <w:rsid w:val="008350F4"/>
    <w:rsid w:val="008403AE"/>
    <w:rsid w:val="00873AD1"/>
    <w:rsid w:val="00874045"/>
    <w:rsid w:val="008776BE"/>
    <w:rsid w:val="0088531A"/>
    <w:rsid w:val="00885C7E"/>
    <w:rsid w:val="008A1861"/>
    <w:rsid w:val="008C4F04"/>
    <w:rsid w:val="008C7DC4"/>
    <w:rsid w:val="008D1E1F"/>
    <w:rsid w:val="008D280C"/>
    <w:rsid w:val="00910D29"/>
    <w:rsid w:val="009314C6"/>
    <w:rsid w:val="00945C2F"/>
    <w:rsid w:val="009A1338"/>
    <w:rsid w:val="009B0D82"/>
    <w:rsid w:val="009B2504"/>
    <w:rsid w:val="009F66D8"/>
    <w:rsid w:val="00A0099F"/>
    <w:rsid w:val="00A1481D"/>
    <w:rsid w:val="00A160EA"/>
    <w:rsid w:val="00A26F23"/>
    <w:rsid w:val="00A81897"/>
    <w:rsid w:val="00A81D2C"/>
    <w:rsid w:val="00A83AC0"/>
    <w:rsid w:val="00A901C8"/>
    <w:rsid w:val="00A914E1"/>
    <w:rsid w:val="00AB33B9"/>
    <w:rsid w:val="00AD5935"/>
    <w:rsid w:val="00B164C8"/>
    <w:rsid w:val="00B2015D"/>
    <w:rsid w:val="00B22086"/>
    <w:rsid w:val="00B364DE"/>
    <w:rsid w:val="00B42E6E"/>
    <w:rsid w:val="00B44F65"/>
    <w:rsid w:val="00B61D9A"/>
    <w:rsid w:val="00B64B1F"/>
    <w:rsid w:val="00B70E74"/>
    <w:rsid w:val="00B83F9A"/>
    <w:rsid w:val="00B84B94"/>
    <w:rsid w:val="00BB1573"/>
    <w:rsid w:val="00BB65E9"/>
    <w:rsid w:val="00BB6CBA"/>
    <w:rsid w:val="00BC4FD5"/>
    <w:rsid w:val="00C06019"/>
    <w:rsid w:val="00C11983"/>
    <w:rsid w:val="00C131D5"/>
    <w:rsid w:val="00C142B9"/>
    <w:rsid w:val="00C808C1"/>
    <w:rsid w:val="00C87B2B"/>
    <w:rsid w:val="00CA74B3"/>
    <w:rsid w:val="00CB69F4"/>
    <w:rsid w:val="00CE3234"/>
    <w:rsid w:val="00CE5DEA"/>
    <w:rsid w:val="00D00694"/>
    <w:rsid w:val="00D03857"/>
    <w:rsid w:val="00D533C9"/>
    <w:rsid w:val="00D71B3A"/>
    <w:rsid w:val="00D84DB6"/>
    <w:rsid w:val="00DB609E"/>
    <w:rsid w:val="00DB6A3B"/>
    <w:rsid w:val="00DC65A2"/>
    <w:rsid w:val="00E06186"/>
    <w:rsid w:val="00E54F2C"/>
    <w:rsid w:val="00E71ED2"/>
    <w:rsid w:val="00E87084"/>
    <w:rsid w:val="00EA5AB9"/>
    <w:rsid w:val="00EC30DB"/>
    <w:rsid w:val="00EC3BA7"/>
    <w:rsid w:val="00EE6240"/>
    <w:rsid w:val="00EF3D90"/>
    <w:rsid w:val="00F26ED4"/>
    <w:rsid w:val="00F35EDA"/>
    <w:rsid w:val="00F61592"/>
    <w:rsid w:val="00F718C9"/>
    <w:rsid w:val="00F75BB4"/>
    <w:rsid w:val="00F87F15"/>
    <w:rsid w:val="00FB4249"/>
    <w:rsid w:val="00FC4537"/>
    <w:rsid w:val="00FE4C84"/>
    <w:rsid w:val="00FF0854"/>
    <w:rsid w:val="012F7800"/>
    <w:rsid w:val="048813FF"/>
    <w:rsid w:val="04D63DFE"/>
    <w:rsid w:val="05241B93"/>
    <w:rsid w:val="0FB97DD9"/>
    <w:rsid w:val="185B5E04"/>
    <w:rsid w:val="1AA77BC7"/>
    <w:rsid w:val="21641254"/>
    <w:rsid w:val="25257535"/>
    <w:rsid w:val="26AA1CCA"/>
    <w:rsid w:val="275B3E1E"/>
    <w:rsid w:val="287348EA"/>
    <w:rsid w:val="2A4370E4"/>
    <w:rsid w:val="2B0B6B2D"/>
    <w:rsid w:val="2D9F6AE6"/>
    <w:rsid w:val="2F0E5F2B"/>
    <w:rsid w:val="2F6949F7"/>
    <w:rsid w:val="351C27B0"/>
    <w:rsid w:val="352F69C3"/>
    <w:rsid w:val="376A7A76"/>
    <w:rsid w:val="4AE07264"/>
    <w:rsid w:val="4E9920E7"/>
    <w:rsid w:val="504D574C"/>
    <w:rsid w:val="5F58537A"/>
    <w:rsid w:val="615C6D49"/>
    <w:rsid w:val="62475A4D"/>
    <w:rsid w:val="64760260"/>
    <w:rsid w:val="64CE6AB9"/>
    <w:rsid w:val="65083147"/>
    <w:rsid w:val="66905E4A"/>
    <w:rsid w:val="681F7D61"/>
    <w:rsid w:val="6A0C6EF9"/>
    <w:rsid w:val="7332230D"/>
    <w:rsid w:val="77A8101B"/>
    <w:rsid w:val="7C7A6994"/>
    <w:rsid w:val="7E820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0D9B836"/>
  <w15:docId w15:val="{11C19C0A-1181-425E-AF16-F7A596059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lang w:val="vi"/>
    </w:rPr>
  </w:style>
  <w:style w:type="paragraph" w:styleId="Heading1">
    <w:name w:val="heading 1"/>
    <w:basedOn w:val="Normal"/>
    <w:next w:val="Normal"/>
    <w:uiPriority w:val="1"/>
    <w:qFormat/>
    <w:rsid w:val="00F87F15"/>
    <w:pPr>
      <w:spacing w:before="120" w:line="360" w:lineRule="auto"/>
      <w:ind w:left="1069" w:hanging="851"/>
      <w:jc w:val="center"/>
      <w:outlineLvl w:val="0"/>
    </w:pPr>
    <w:rPr>
      <w:i/>
      <w:iCs/>
      <w:sz w:val="24"/>
      <w:szCs w:val="24"/>
      <w:lang w:val="en-US"/>
    </w:rPr>
  </w:style>
  <w:style w:type="paragraph" w:styleId="Heading2">
    <w:name w:val="heading 2"/>
    <w:basedOn w:val="Normal"/>
    <w:next w:val="Normal"/>
    <w:link w:val="Heading2Char"/>
    <w:unhideWhenUsed/>
    <w:qFormat/>
    <w:rsid w:val="00F87F15"/>
    <w:pPr>
      <w:keepNext/>
      <w:keepLines/>
      <w:spacing w:before="40" w:line="360" w:lineRule="auto"/>
      <w:jc w:val="center"/>
      <w:outlineLvl w:val="1"/>
    </w:pPr>
    <w:rPr>
      <w:rFonts w:eastAsiaTheme="majorEastAs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Title">
    <w:name w:val="Title"/>
    <w:basedOn w:val="Normal"/>
    <w:uiPriority w:val="1"/>
    <w:qFormat/>
    <w:pPr>
      <w:spacing w:before="100"/>
      <w:ind w:left="218"/>
    </w:pPr>
    <w:rPr>
      <w:rFonts w:ascii="Arial" w:eastAsia="Arial" w:hAnsi="Arial" w:cs="Arial"/>
      <w:b/>
      <w:bCs/>
      <w:sz w:val="32"/>
      <w:szCs w:val="32"/>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120"/>
      <w:ind w:left="1069" w:hanging="851"/>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FC4537"/>
    <w:rPr>
      <w:rFonts w:eastAsia="Times New Roman"/>
      <w:sz w:val="22"/>
      <w:szCs w:val="22"/>
      <w:lang w:val="vi"/>
    </w:rPr>
  </w:style>
  <w:style w:type="paragraph" w:styleId="Header">
    <w:name w:val="header"/>
    <w:basedOn w:val="Normal"/>
    <w:link w:val="HeaderChar"/>
    <w:rsid w:val="002629D6"/>
    <w:pPr>
      <w:tabs>
        <w:tab w:val="center" w:pos="4680"/>
        <w:tab w:val="right" w:pos="9360"/>
      </w:tabs>
    </w:pPr>
  </w:style>
  <w:style w:type="character" w:customStyle="1" w:styleId="HeaderChar">
    <w:name w:val="Header Char"/>
    <w:basedOn w:val="DefaultParagraphFont"/>
    <w:link w:val="Header"/>
    <w:rsid w:val="002629D6"/>
    <w:rPr>
      <w:rFonts w:eastAsia="Times New Roman"/>
      <w:sz w:val="22"/>
      <w:szCs w:val="22"/>
      <w:lang w:val="vi"/>
    </w:rPr>
  </w:style>
  <w:style w:type="paragraph" w:styleId="Footer">
    <w:name w:val="footer"/>
    <w:basedOn w:val="Normal"/>
    <w:link w:val="FooterChar"/>
    <w:rsid w:val="002629D6"/>
    <w:pPr>
      <w:tabs>
        <w:tab w:val="center" w:pos="4680"/>
        <w:tab w:val="right" w:pos="9360"/>
      </w:tabs>
    </w:pPr>
  </w:style>
  <w:style w:type="character" w:customStyle="1" w:styleId="FooterChar">
    <w:name w:val="Footer Char"/>
    <w:basedOn w:val="DefaultParagraphFont"/>
    <w:link w:val="Footer"/>
    <w:rsid w:val="002629D6"/>
    <w:rPr>
      <w:rFonts w:eastAsia="Times New Roman"/>
      <w:sz w:val="22"/>
      <w:szCs w:val="22"/>
      <w:lang w:val="vi"/>
    </w:rPr>
  </w:style>
  <w:style w:type="character" w:customStyle="1" w:styleId="Heading2Char">
    <w:name w:val="Heading 2 Char"/>
    <w:basedOn w:val="DefaultParagraphFont"/>
    <w:link w:val="Heading2"/>
    <w:rsid w:val="00F87F15"/>
    <w:rPr>
      <w:rFonts w:eastAsiaTheme="majorEastAsia"/>
      <w:b/>
      <w:bCs/>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234166">
      <w:bodyDiv w:val="1"/>
      <w:marLeft w:val="0"/>
      <w:marRight w:val="0"/>
      <w:marTop w:val="0"/>
      <w:marBottom w:val="0"/>
      <w:divBdr>
        <w:top w:val="none" w:sz="0" w:space="0" w:color="auto"/>
        <w:left w:val="none" w:sz="0" w:space="0" w:color="auto"/>
        <w:bottom w:val="none" w:sz="0" w:space="0" w:color="auto"/>
        <w:right w:val="none" w:sz="0" w:space="0" w:color="auto"/>
      </w:divBdr>
      <w:divsChild>
        <w:div w:id="31149208">
          <w:marLeft w:val="0"/>
          <w:marRight w:val="0"/>
          <w:marTop w:val="0"/>
          <w:marBottom w:val="0"/>
          <w:divBdr>
            <w:top w:val="none" w:sz="0" w:space="0" w:color="auto"/>
            <w:left w:val="none" w:sz="0" w:space="0" w:color="auto"/>
            <w:bottom w:val="none" w:sz="0" w:space="0" w:color="auto"/>
            <w:right w:val="none" w:sz="0" w:space="0" w:color="auto"/>
          </w:divBdr>
          <w:divsChild>
            <w:div w:id="857547375">
              <w:marLeft w:val="0"/>
              <w:marRight w:val="0"/>
              <w:marTop w:val="0"/>
              <w:marBottom w:val="0"/>
              <w:divBdr>
                <w:top w:val="none" w:sz="0" w:space="0" w:color="auto"/>
                <w:left w:val="none" w:sz="0" w:space="0" w:color="auto"/>
                <w:bottom w:val="none" w:sz="0" w:space="0" w:color="auto"/>
                <w:right w:val="none" w:sz="0" w:space="0" w:color="auto"/>
              </w:divBdr>
              <w:divsChild>
                <w:div w:id="716590570">
                  <w:marLeft w:val="0"/>
                  <w:marRight w:val="0"/>
                  <w:marTop w:val="0"/>
                  <w:marBottom w:val="0"/>
                  <w:divBdr>
                    <w:top w:val="none" w:sz="0" w:space="0" w:color="auto"/>
                    <w:left w:val="none" w:sz="0" w:space="0" w:color="auto"/>
                    <w:bottom w:val="none" w:sz="0" w:space="0" w:color="auto"/>
                    <w:right w:val="none" w:sz="0" w:space="0" w:color="auto"/>
                  </w:divBdr>
                  <w:divsChild>
                    <w:div w:id="1473056857">
                      <w:marLeft w:val="0"/>
                      <w:marRight w:val="450"/>
                      <w:marTop w:val="0"/>
                      <w:marBottom w:val="0"/>
                      <w:divBdr>
                        <w:top w:val="none" w:sz="0" w:space="0" w:color="auto"/>
                        <w:left w:val="none" w:sz="0" w:space="0" w:color="auto"/>
                        <w:bottom w:val="none" w:sz="0" w:space="0" w:color="auto"/>
                        <w:right w:val="none" w:sz="0" w:space="0" w:color="auto"/>
                      </w:divBdr>
                      <w:divsChild>
                        <w:div w:id="4248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428983">
      <w:bodyDiv w:val="1"/>
      <w:marLeft w:val="0"/>
      <w:marRight w:val="0"/>
      <w:marTop w:val="0"/>
      <w:marBottom w:val="0"/>
      <w:divBdr>
        <w:top w:val="none" w:sz="0" w:space="0" w:color="auto"/>
        <w:left w:val="none" w:sz="0" w:space="0" w:color="auto"/>
        <w:bottom w:val="none" w:sz="0" w:space="0" w:color="auto"/>
        <w:right w:val="none" w:sz="0" w:space="0" w:color="auto"/>
      </w:divBdr>
    </w:div>
    <w:div w:id="915167721">
      <w:bodyDiv w:val="1"/>
      <w:marLeft w:val="0"/>
      <w:marRight w:val="0"/>
      <w:marTop w:val="0"/>
      <w:marBottom w:val="0"/>
      <w:divBdr>
        <w:top w:val="none" w:sz="0" w:space="0" w:color="auto"/>
        <w:left w:val="none" w:sz="0" w:space="0" w:color="auto"/>
        <w:bottom w:val="none" w:sz="0" w:space="0" w:color="auto"/>
        <w:right w:val="none" w:sz="0" w:space="0" w:color="auto"/>
      </w:divBdr>
      <w:divsChild>
        <w:div w:id="1968656835">
          <w:marLeft w:val="0"/>
          <w:marRight w:val="0"/>
          <w:marTop w:val="0"/>
          <w:marBottom w:val="0"/>
          <w:divBdr>
            <w:top w:val="none" w:sz="0" w:space="0" w:color="auto"/>
            <w:left w:val="none" w:sz="0" w:space="0" w:color="auto"/>
            <w:bottom w:val="none" w:sz="0" w:space="0" w:color="auto"/>
            <w:right w:val="none" w:sz="0" w:space="0" w:color="auto"/>
          </w:divBdr>
          <w:divsChild>
            <w:div w:id="1957714590">
              <w:marLeft w:val="0"/>
              <w:marRight w:val="0"/>
              <w:marTop w:val="0"/>
              <w:marBottom w:val="0"/>
              <w:divBdr>
                <w:top w:val="none" w:sz="0" w:space="0" w:color="auto"/>
                <w:left w:val="none" w:sz="0" w:space="0" w:color="auto"/>
                <w:bottom w:val="none" w:sz="0" w:space="0" w:color="auto"/>
                <w:right w:val="none" w:sz="0" w:space="0" w:color="auto"/>
              </w:divBdr>
              <w:divsChild>
                <w:div w:id="367147208">
                  <w:marLeft w:val="0"/>
                  <w:marRight w:val="0"/>
                  <w:marTop w:val="0"/>
                  <w:marBottom w:val="0"/>
                  <w:divBdr>
                    <w:top w:val="none" w:sz="0" w:space="0" w:color="auto"/>
                    <w:left w:val="none" w:sz="0" w:space="0" w:color="auto"/>
                    <w:bottom w:val="none" w:sz="0" w:space="0" w:color="auto"/>
                    <w:right w:val="none" w:sz="0" w:space="0" w:color="auto"/>
                  </w:divBdr>
                  <w:divsChild>
                    <w:div w:id="8677180">
                      <w:marLeft w:val="0"/>
                      <w:marRight w:val="450"/>
                      <w:marTop w:val="0"/>
                      <w:marBottom w:val="0"/>
                      <w:divBdr>
                        <w:top w:val="none" w:sz="0" w:space="0" w:color="auto"/>
                        <w:left w:val="none" w:sz="0" w:space="0" w:color="auto"/>
                        <w:bottom w:val="none" w:sz="0" w:space="0" w:color="auto"/>
                        <w:right w:val="none" w:sz="0" w:space="0" w:color="auto"/>
                      </w:divBdr>
                      <w:divsChild>
                        <w:div w:id="125200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0112443">
      <w:bodyDiv w:val="1"/>
      <w:marLeft w:val="0"/>
      <w:marRight w:val="0"/>
      <w:marTop w:val="0"/>
      <w:marBottom w:val="0"/>
      <w:divBdr>
        <w:top w:val="none" w:sz="0" w:space="0" w:color="auto"/>
        <w:left w:val="none" w:sz="0" w:space="0" w:color="auto"/>
        <w:bottom w:val="none" w:sz="0" w:space="0" w:color="auto"/>
        <w:right w:val="none" w:sz="0" w:space="0" w:color="auto"/>
      </w:divBdr>
      <w:divsChild>
        <w:div w:id="1220870183">
          <w:marLeft w:val="0"/>
          <w:marRight w:val="0"/>
          <w:marTop w:val="0"/>
          <w:marBottom w:val="0"/>
          <w:divBdr>
            <w:top w:val="none" w:sz="0" w:space="0" w:color="auto"/>
            <w:left w:val="none" w:sz="0" w:space="0" w:color="auto"/>
            <w:bottom w:val="none" w:sz="0" w:space="0" w:color="auto"/>
            <w:right w:val="none" w:sz="0" w:space="0" w:color="auto"/>
          </w:divBdr>
          <w:divsChild>
            <w:div w:id="1497764203">
              <w:marLeft w:val="0"/>
              <w:marRight w:val="0"/>
              <w:marTop w:val="0"/>
              <w:marBottom w:val="0"/>
              <w:divBdr>
                <w:top w:val="none" w:sz="0" w:space="0" w:color="auto"/>
                <w:left w:val="none" w:sz="0" w:space="0" w:color="auto"/>
                <w:bottom w:val="none" w:sz="0" w:space="0" w:color="auto"/>
                <w:right w:val="none" w:sz="0" w:space="0" w:color="auto"/>
              </w:divBdr>
              <w:divsChild>
                <w:div w:id="810559229">
                  <w:marLeft w:val="0"/>
                  <w:marRight w:val="0"/>
                  <w:marTop w:val="0"/>
                  <w:marBottom w:val="0"/>
                  <w:divBdr>
                    <w:top w:val="none" w:sz="0" w:space="0" w:color="auto"/>
                    <w:left w:val="none" w:sz="0" w:space="0" w:color="auto"/>
                    <w:bottom w:val="none" w:sz="0" w:space="0" w:color="auto"/>
                    <w:right w:val="none" w:sz="0" w:space="0" w:color="auto"/>
                  </w:divBdr>
                  <w:divsChild>
                    <w:div w:id="1922131429">
                      <w:marLeft w:val="0"/>
                      <w:marRight w:val="450"/>
                      <w:marTop w:val="0"/>
                      <w:marBottom w:val="0"/>
                      <w:divBdr>
                        <w:top w:val="none" w:sz="0" w:space="0" w:color="auto"/>
                        <w:left w:val="none" w:sz="0" w:space="0" w:color="auto"/>
                        <w:bottom w:val="none" w:sz="0" w:space="0" w:color="auto"/>
                        <w:right w:val="none" w:sz="0" w:space="0" w:color="auto"/>
                      </w:divBdr>
                      <w:divsChild>
                        <w:div w:id="4686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881828">
      <w:bodyDiv w:val="1"/>
      <w:marLeft w:val="0"/>
      <w:marRight w:val="0"/>
      <w:marTop w:val="0"/>
      <w:marBottom w:val="0"/>
      <w:divBdr>
        <w:top w:val="none" w:sz="0" w:space="0" w:color="auto"/>
        <w:left w:val="none" w:sz="0" w:space="0" w:color="auto"/>
        <w:bottom w:val="none" w:sz="0" w:space="0" w:color="auto"/>
        <w:right w:val="none" w:sz="0" w:space="0" w:color="auto"/>
      </w:divBdr>
      <w:divsChild>
        <w:div w:id="1597708700">
          <w:marLeft w:val="0"/>
          <w:marRight w:val="0"/>
          <w:marTop w:val="0"/>
          <w:marBottom w:val="0"/>
          <w:divBdr>
            <w:top w:val="none" w:sz="0" w:space="0" w:color="auto"/>
            <w:left w:val="none" w:sz="0" w:space="0" w:color="auto"/>
            <w:bottom w:val="none" w:sz="0" w:space="0" w:color="auto"/>
            <w:right w:val="none" w:sz="0" w:space="0" w:color="auto"/>
          </w:divBdr>
          <w:divsChild>
            <w:div w:id="1738506061">
              <w:marLeft w:val="0"/>
              <w:marRight w:val="0"/>
              <w:marTop w:val="0"/>
              <w:marBottom w:val="0"/>
              <w:divBdr>
                <w:top w:val="none" w:sz="0" w:space="0" w:color="auto"/>
                <w:left w:val="none" w:sz="0" w:space="0" w:color="auto"/>
                <w:bottom w:val="none" w:sz="0" w:space="0" w:color="auto"/>
                <w:right w:val="none" w:sz="0" w:space="0" w:color="auto"/>
              </w:divBdr>
              <w:divsChild>
                <w:div w:id="398940839">
                  <w:marLeft w:val="0"/>
                  <w:marRight w:val="0"/>
                  <w:marTop w:val="0"/>
                  <w:marBottom w:val="0"/>
                  <w:divBdr>
                    <w:top w:val="none" w:sz="0" w:space="0" w:color="auto"/>
                    <w:left w:val="none" w:sz="0" w:space="0" w:color="auto"/>
                    <w:bottom w:val="none" w:sz="0" w:space="0" w:color="auto"/>
                    <w:right w:val="none" w:sz="0" w:space="0" w:color="auto"/>
                  </w:divBdr>
                  <w:divsChild>
                    <w:div w:id="1233812809">
                      <w:marLeft w:val="0"/>
                      <w:marRight w:val="450"/>
                      <w:marTop w:val="0"/>
                      <w:marBottom w:val="0"/>
                      <w:divBdr>
                        <w:top w:val="none" w:sz="0" w:space="0" w:color="auto"/>
                        <w:left w:val="none" w:sz="0" w:space="0" w:color="auto"/>
                        <w:bottom w:val="none" w:sz="0" w:space="0" w:color="auto"/>
                        <w:right w:val="none" w:sz="0" w:space="0" w:color="auto"/>
                      </w:divBdr>
                      <w:divsChild>
                        <w:div w:id="64042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44"/>
    <customShpInfo spid="_x0000_s1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30D528-5459-4BE0-AADC-D9839072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91</Pages>
  <Words>24264</Words>
  <Characters>138305</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TA</vt:lpstr>
    </vt:vector>
  </TitlesOfParts>
  <Company/>
  <LinksUpToDate>false</LinksUpToDate>
  <CharactersWithSpaces>162245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dc:title>
  <dc:creator>CROSSFIELD Clare</dc:creator>
  <cp:lastModifiedBy>Hang</cp:lastModifiedBy>
  <cp:revision>4</cp:revision>
  <dcterms:created xsi:type="dcterms:W3CDTF">2023-07-05T04:40:00Z</dcterms:created>
  <dcterms:modified xsi:type="dcterms:W3CDTF">2023-08-02T02:52:00Z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Office Word</vt:lpwstr>
  </property>
  <property fmtid="{D5CDD505-2E9C-101B-9397-08002B2CF9AE}" pid="4" name="LastSaved">
    <vt:filetime>2023-04-24T00:00:00Z</vt:filetime>
  </property>
  <property fmtid="{D5CDD505-2E9C-101B-9397-08002B2CF9AE}" pid="5" name="KSOProductBuildVer">
    <vt:lpwstr>1033-11.2.0.11537</vt:lpwstr>
  </property>
  <property fmtid="{D5CDD505-2E9C-101B-9397-08002B2CF9AE}" pid="6" name="ICV">
    <vt:lpwstr>C49471F5703946028C02C1D5216DF6CB</vt:lpwstr>
  </property>
</Properties>
</file>