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D6" w:rsidRDefault="005B5A88">
      <w:pPr>
        <w:spacing w:before="79" w:line="340" w:lineRule="auto"/>
        <w:ind w:left="3822" w:right="3106"/>
        <w:jc w:val="center"/>
        <w:rPr>
          <w:b/>
          <w:sz w:val="20"/>
        </w:rPr>
      </w:pPr>
      <w:r>
        <w:rPr>
          <w:b/>
          <w:color w:val="0000FF"/>
          <w:sz w:val="24"/>
        </w:rPr>
        <w:t xml:space="preserve">HỘI CHỢ TRIỂN LÃM NÔNG NGHIỆP CÔNG NGHỆ CAO VÀ DU LỊCH 2018 </w:t>
      </w:r>
      <w:r>
        <w:rPr>
          <w:b/>
          <w:sz w:val="20"/>
        </w:rPr>
        <w:t xml:space="preserve">Từ ngày </w:t>
      </w:r>
      <w:r>
        <w:rPr>
          <w:b/>
          <w:color w:val="FF0000"/>
          <w:sz w:val="20"/>
        </w:rPr>
        <w:t xml:space="preserve">26.12.2018 </w:t>
      </w:r>
      <w:r>
        <w:rPr>
          <w:b/>
          <w:sz w:val="20"/>
        </w:rPr>
        <w:t xml:space="preserve">đến </w:t>
      </w:r>
      <w:r>
        <w:rPr>
          <w:b/>
          <w:color w:val="FF0000"/>
          <w:sz w:val="20"/>
        </w:rPr>
        <w:t>02.01.2019</w:t>
      </w:r>
    </w:p>
    <w:p w:rsidR="00F21AD6" w:rsidRDefault="005B5A88">
      <w:pPr>
        <w:pStyle w:val="BodyText"/>
        <w:spacing w:before="0" w:line="213" w:lineRule="exact"/>
        <w:ind w:left="2422" w:firstLine="0"/>
        <w:jc w:val="left"/>
      </w:pPr>
      <w:r>
        <w:t>Công viên Văn hóa đô thị Đà Lạt (Khu dự án Golt Valley, Phường 2, Tp Đà Lạt)</w:t>
      </w:r>
    </w:p>
    <w:p w:rsidR="00F21AD6" w:rsidRDefault="005B5A88">
      <w:pPr>
        <w:spacing w:before="88"/>
        <w:ind w:left="3817" w:right="3106"/>
        <w:jc w:val="center"/>
        <w:rPr>
          <w:b/>
          <w:sz w:val="24"/>
        </w:rPr>
      </w:pPr>
      <w:r>
        <w:rPr>
          <w:b/>
          <w:color w:val="FF0000"/>
          <w:sz w:val="24"/>
        </w:rPr>
        <w:t>BẢN ĐĂNG KÝ THAM GIA</w:t>
      </w:r>
    </w:p>
    <w:p w:rsidR="00F21AD6" w:rsidRDefault="005B5A88">
      <w:pPr>
        <w:pStyle w:val="Heading1"/>
        <w:spacing w:before="199"/>
        <w:ind w:left="281" w:firstLine="0"/>
      </w:pPr>
      <w:r>
        <w:t>BÊN A: (ĐƠN VỊ TỔ CHỨC): CÔNG TY CỔ PHẦN QUẢNG CÁO VÀ XÚC TIẾN THƯƠNG MẠI THIÊN VIỆT</w:t>
      </w:r>
    </w:p>
    <w:p w:rsidR="00F21AD6" w:rsidRDefault="005B5A88">
      <w:pPr>
        <w:pStyle w:val="BodyText"/>
        <w:tabs>
          <w:tab w:val="left" w:pos="1721"/>
          <w:tab w:val="left" w:pos="5321"/>
        </w:tabs>
        <w:spacing w:before="77" w:line="324" w:lineRule="auto"/>
        <w:ind w:left="281" w:right="2977" w:firstLine="0"/>
        <w:jc w:val="left"/>
      </w:pPr>
      <w:r>
        <w:t>Đạidiện</w:t>
      </w:r>
      <w:r>
        <w:tab/>
        <w:t>: Ông PHẠM</w:t>
      </w:r>
      <w:r w:rsidR="002725FE">
        <w:t xml:space="preserve"> </w:t>
      </w:r>
      <w:r>
        <w:t>HỮU</w:t>
      </w:r>
      <w:r w:rsidR="002725FE">
        <w:t xml:space="preserve"> </w:t>
      </w:r>
      <w:r>
        <w:t>TRUNG</w:t>
      </w:r>
      <w:r>
        <w:tab/>
        <w:t xml:space="preserve">Chức vụ: </w:t>
      </w:r>
      <w:r>
        <w:rPr>
          <w:spacing w:val="-3"/>
        </w:rPr>
        <w:t xml:space="preserve">Giám </w:t>
      </w:r>
      <w:r>
        <w:t>Đốc Kinh Doanh Địachỉ</w:t>
      </w:r>
      <w:r>
        <w:tab/>
        <w:t>: 525/4 Tô Hiến Thành, Phường 14, Quận 10, Thành phố Hồ Chí Minh. Điệnthoại</w:t>
      </w:r>
      <w:r>
        <w:tab/>
        <w:t>: 02838624552/553</w:t>
      </w:r>
      <w:r>
        <w:tab/>
        <w:t>Fax: 028.38625936</w:t>
      </w:r>
    </w:p>
    <w:p w:rsidR="00F21AD6" w:rsidRDefault="005B5A88">
      <w:pPr>
        <w:pStyle w:val="BodyText"/>
        <w:tabs>
          <w:tab w:val="left" w:pos="1721"/>
          <w:tab w:val="left" w:pos="5321"/>
        </w:tabs>
        <w:spacing w:before="0" w:line="326" w:lineRule="auto"/>
        <w:ind w:left="281" w:right="1122" w:firstLine="0"/>
        <w:jc w:val="left"/>
      </w:pPr>
      <w:r>
        <w:t>Mã</w:t>
      </w:r>
      <w:r>
        <w:rPr>
          <w:spacing w:val="-3"/>
        </w:rPr>
        <w:t>số</w:t>
      </w:r>
      <w:r>
        <w:t>thuế</w:t>
      </w:r>
      <w:r>
        <w:tab/>
        <w:t>:</w:t>
      </w:r>
      <w:r>
        <w:rPr>
          <w:spacing w:val="-3"/>
        </w:rPr>
        <w:t>0310984025</w:t>
      </w:r>
      <w:r>
        <w:rPr>
          <w:spacing w:val="-3"/>
        </w:rPr>
        <w:tab/>
      </w:r>
      <w:r>
        <w:t>Web/Email: thienviethcm.vn/</w:t>
      </w:r>
      <w:hyperlink r:id="rId5">
        <w:r>
          <w:t>thienvietfair@gmail.com</w:t>
        </w:r>
      </w:hyperlink>
      <w:r>
        <w:t xml:space="preserve"> Số tàikhoản</w:t>
      </w:r>
      <w:r>
        <w:tab/>
        <w:t xml:space="preserve">: </w:t>
      </w:r>
      <w:r>
        <w:rPr>
          <w:spacing w:val="-3"/>
        </w:rPr>
        <w:t xml:space="preserve">1900201448538 </w:t>
      </w:r>
      <w:r>
        <w:t xml:space="preserve">Ngân Hàng Agribank, </w:t>
      </w:r>
      <w:r>
        <w:rPr>
          <w:spacing w:val="-3"/>
        </w:rPr>
        <w:t xml:space="preserve">Chi </w:t>
      </w:r>
      <w:r>
        <w:t>Nhánh Trung Tâm Sài Gòn - PGD HòaHưng</w:t>
      </w:r>
    </w:p>
    <w:p w:rsidR="00F21AD6" w:rsidRDefault="005B5A88">
      <w:pPr>
        <w:pStyle w:val="BodyText"/>
        <w:tabs>
          <w:tab w:val="left" w:pos="1721"/>
        </w:tabs>
        <w:spacing w:before="65" w:line="321" w:lineRule="auto"/>
        <w:ind w:left="281" w:right="246" w:firstLine="0"/>
      </w:pPr>
      <w:r>
        <w:rPr>
          <w:b/>
        </w:rPr>
        <w:t xml:space="preserve">BÊN B: (ĐƠN VỊ THAM GIA): </w:t>
      </w:r>
      <w:r>
        <w:t>……………………………………………………………………………………………...……….. Đạidiện</w:t>
      </w:r>
      <w:r>
        <w:tab/>
        <w:t>: ……………………………………………Chức vụ:…………………………………………....……..…………. Địachỉ</w:t>
      </w:r>
      <w:r>
        <w:tab/>
      </w:r>
      <w:r>
        <w:rPr>
          <w:spacing w:val="-1"/>
        </w:rPr>
        <w:t xml:space="preserve">: …………………………………………………………………………………………………………………...….. </w:t>
      </w:r>
      <w:r>
        <w:t>Điện thoại     : …………………………………………….Fax: ………..…………………………………………………...……. Mã</w:t>
      </w:r>
      <w:r>
        <w:rPr>
          <w:spacing w:val="-3"/>
        </w:rPr>
        <w:t xml:space="preserve">số </w:t>
      </w:r>
      <w:r>
        <w:t>thuế : …………………………………………………………….…………………………..………………..…………... Người liên hệ :………………………………………………..Điệnthoại:..…………….………………………….…..……………..</w:t>
      </w:r>
    </w:p>
    <w:p w:rsidR="00F21AD6" w:rsidRDefault="005B5A88">
      <w:pPr>
        <w:spacing w:before="129"/>
        <w:ind w:left="233"/>
        <w:rPr>
          <w:sz w:val="20"/>
        </w:rPr>
      </w:pPr>
      <w:r>
        <w:rPr>
          <w:b/>
          <w:sz w:val="20"/>
        </w:rPr>
        <w:t>I. SẢN PHẨM THAMGIA :</w:t>
      </w:r>
      <w:r>
        <w:rPr>
          <w:sz w:val="20"/>
        </w:rPr>
        <w:t>…………………………………………………..…………………………………………………………</w:t>
      </w:r>
    </w:p>
    <w:p w:rsidR="00F21AD6" w:rsidRDefault="005B5A88">
      <w:pPr>
        <w:pStyle w:val="Heading1"/>
        <w:numPr>
          <w:ilvl w:val="0"/>
          <w:numId w:val="2"/>
        </w:numPr>
        <w:tabs>
          <w:tab w:val="left" w:pos="444"/>
        </w:tabs>
        <w:spacing w:before="130"/>
        <w:ind w:hanging="224"/>
      </w:pPr>
      <w:r>
        <w:rPr>
          <w:spacing w:val="-3"/>
        </w:rPr>
        <w:t xml:space="preserve">ĐĂNG </w:t>
      </w:r>
      <w:r>
        <w:t>KÝ THAM GIA KHUYẾN</w:t>
      </w:r>
      <w:r w:rsidR="00822FB3">
        <w:t xml:space="preserve"> </w:t>
      </w:r>
      <w:r>
        <w:t>MẠI:</w:t>
      </w:r>
    </w:p>
    <w:p w:rsidR="00F21AD6" w:rsidRDefault="003D05C2">
      <w:pPr>
        <w:pStyle w:val="BodyText"/>
        <w:tabs>
          <w:tab w:val="left" w:pos="2942"/>
          <w:tab w:val="left" w:pos="6494"/>
        </w:tabs>
        <w:spacing w:before="159"/>
        <w:ind w:left="0" w:right="1016" w:firstLine="0"/>
        <w:jc w:val="center"/>
      </w:pPr>
      <w:r>
        <w:rPr>
          <w:noProof/>
        </w:rPr>
        <w:pict>
          <v:group id="Group 27" o:spid="_x0000_s1026" style="position:absolute;left:0;text-align:left;margin-left:54.95pt;margin-top:9.05pt;width:10.1pt;height:10pt;z-index:1024;mso-position-horizontal-relative:page" coordorigin="1099,241" coordsize="20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">
            <v:line id="Line 31" o:spid="_x0000_s1027" style="position:absolute;visibility:visible" from="1099,432" to="130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4jX8QAAADbAAAADwAAAGRycy9kb3ducmV2LnhtbESPQWvCQBSE74X+h+UVvNVNPVSJriKC&#10;1KIXoz309sg+s8Hs2zS7jYm/3hUEj8PMfMPMFp2tREuNLx0r+BgmIIhzp0suFBwP6/cJCB+QNVaO&#10;SUFPHhbz15cZptpdeE9tFgoRIexTVGBCqFMpfW7Ioh+6mjh6J9dYDFE2hdQNXiLcVnKUJJ/SYslx&#10;wWBNK0P5Ofu3CuTX+vev9z+7w6b7NtfTtm/brFRq8NYtpyACdeEZfrQ3WsFoDPcv8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fiNfxAAAANsAAAAPAAAAAAAAAAAA&#10;AAAAAKECAABkcnMvZG93bnJldi54bWxQSwUGAAAAAAQABAD5AAAAkgMAAAAA&#10;" strokeweight=".9pt"/>
            <v:line id="Line 30" o:spid="_x0000_s1028" style="position:absolute;visibility:visible" from="1106,255" to="1106,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29" o:spid="_x0000_s1029" style="position:absolute;visibility:visible" from="1099,248" to="130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Aws8UAAADbAAAADwAAAGRycy9kb3ducmV2LnhtbESPzWrDMBCE74W8g9hALyWRk0PrOFZC&#10;Ggi4lzZ/D7BY6x8irVxLSdy3rwqFHIeZ+YbJ14M14ka9bx0rmE0TEMSl0y3XCs6n3SQF4QOyRuOY&#10;FPyQh/Vq9JRjpt2dD3Q7hlpECPsMFTQhdJmUvmzIop+6jjh6lesthij7Wuoe7xFujZwnyau02HJc&#10;aLCjbUPl5Xi1Cl7Sw/mrKN9tlX6ePr73pnhzplDqeTxsliACDeER/m8XWsF8AX9f4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Aws8UAAADbAAAADwAAAAAAAAAA&#10;AAAAAAChAgAAZHJzL2Rvd25yZXYueG1sUEsFBgAAAAAEAAQA+QAAAJMDAAAAAA==&#10;" strokeweight=".7pt"/>
            <v:line id="Line 28" o:spid="_x0000_s1030" style="position:absolute;visibility:visible" from="1294,254" to="1294,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w10:wrap anchorx="page"/>
          </v:group>
        </w:pict>
      </w:r>
      <w:r>
        <w:rPr>
          <w:noProof/>
        </w:rPr>
        <w:pict>
          <v:group id="Group 22" o:spid="_x0000_s1051" style="position:absolute;left:0;text-align:left;margin-left:202.1pt;margin-top:12.05pt;width:10.1pt;height:10pt;z-index:-7936;mso-position-horizontal-relative:page" coordorigin="4042,241" coordsize="20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">
            <v:line id="Line 26" o:spid="_x0000_s1055" style="position:absolute;visibility:visible" from="4042,432" to="42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mAx8QAAADbAAAADwAAAGRycy9kb3ducmV2LnhtbESPQWvCQBSE74L/YXkFb7ppDiLRVUSQ&#10;WtpLox56e2Sf2dDs25jdxqS/visIHoeZ+YZZbXpbi45aXzlW8DpLQBAXTldcKjgd99MFCB+QNdaO&#10;ScFAHjbr8WiFmXY3/qIuD6WIEPYZKjAhNJmUvjBk0c9cQxy9i2sthijbUuoWbxFua5kmyVxarDgu&#10;GGxoZ6j4yX+tAvm2/74O/vx5PPTv5u/yMXRdXik1eem3SxCB+vAMP9oHrSBN4f4l/g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CYDHxAAAANsAAAAPAAAAAAAAAAAA&#10;AAAAAKECAABkcnMvZG93bnJldi54bWxQSwUGAAAAAAQABAD5AAAAkgMAAAAA&#10;" strokeweight=".9pt"/>
            <v:line id="Line 25" o:spid="_x0000_s1054" style="position:absolute;visibility:visible" from="4049,255" to="4049,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line id="Line 24" o:spid="_x0000_s1053" style="position:absolute;visibility:visible" from="4042,248" to="424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GfLcQAAADbAAAADwAAAGRycy9kb3ducmV2LnhtbESP0WrCQBRE3wv+w3IFX4puKqWG6CpW&#10;ENKXatQPuGSvSXD3bsyumv59tyD0cZiZM8xi1Vsj7tT5xrGCt0kCgrh0uuFKwem4HacgfEDWaByT&#10;gh/ysFoOXhaYaffggu6HUIkIYZ+hgjqENpPSlzVZ9BPXEkfv7DqLIcqukrrDR4RbI6dJ8iEtNhwX&#10;amxpU1N5Odysgte0OO3y8tOe0+/j13Vv8pkzuVKjYb+egwjUh//ws51rBdN3+Ps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AZ8txAAAANsAAAAPAAAAAAAAAAAA&#10;AAAAAKECAABkcnMvZG93bnJldi54bWxQSwUGAAAAAAQABAD5AAAAkgMAAAAA&#10;" strokeweight=".7pt"/>
            <v:line id="Line 23" o:spid="_x0000_s1052" style="position:absolute;visibility:visible" from="4234,254" to="4234,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rr2cAAAADbAAAADwAAAGRycy9kb3ducmV2LnhtbESPQYvCMBSE7wv+h/AEb2uq4LJWo6hQ&#10;UFiEVfH8aJ5tsXkpSbT13xtB8DjMzDfMfNmZWtzJ+cqygtEwAUGcW11xoeB0zL5/QfiArLG2TAoe&#10;5GG56H3NMdW25X+6H0IhIoR9igrKEJpUSp+XZNAPbUMcvYt1BkOUrpDaYRvhppbjJPmRBiuOCyU2&#10;tCkpvx5uRsG6+ZuG/fqc2bzaUWYybB2jUoN+t5qBCNSFT/jd3moF4wm8vs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ia69nAAAAA2wAAAA8AAAAAAAAAAAAAAAAA&#10;oQIAAGRycy9kb3ducmV2LnhtbFBLBQYAAAAABAAEAPkAAACOAwAAAAA=&#10;" strokeweight=".96pt"/>
            <w10:wrap anchorx="page"/>
          </v:group>
        </w:pict>
      </w:r>
      <w:r>
        <w:rPr>
          <w:noProof/>
        </w:rPr>
        <w:pict>
          <v:group id="Group 17" o:spid="_x0000_s1046" style="position:absolute;left:0;text-align:left;margin-left:379.7pt;margin-top:13.45pt;width:10.1pt;height:10.1pt;z-index:-7912;mso-position-horizontal-relative:page" coordorigin="7594,269"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">
            <v:line id="Line 21" o:spid="_x0000_s1050" style="position:absolute;visibility:visible" from="7594,464" to="7795,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L58IAAADbAAAADwAAAGRycy9kb3ducmV2LnhtbERPzWrCQBC+F3yHZQQvpW7qoQmpq2hB&#10;SC9tE32AITsmwd3ZmF1N+vbdQqG3+fh+Z72drBF3GnznWMHzMgFBXDvdcaPgdDw8ZSB8QNZoHJOC&#10;b/Kw3cwe1phrN3JJ9yo0Ioawz1FBG0KfS+nrliz6peuJI3d2g8UQ4dBIPeAYw62RqyR5kRY7jg0t&#10;9vTWUn2pblbBY1aePot6b8/Zx/H9+mWK1JlCqcV82r2CCDSFf/Gfu9Bxfgq/v8Q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7/L58IAAADbAAAADwAAAAAAAAAAAAAA&#10;AAChAgAAZHJzL2Rvd25yZXYueG1sUEsFBgAAAAAEAAQA+QAAAJADAAAAAA==&#10;" strokeweight=".7pt"/>
            <v:line id="Line 20" o:spid="_x0000_s1049" style="position:absolute;visibility:visible" from="7601,283" to="760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line id="Line 19" o:spid="_x0000_s1048" style="position:absolute;visibility:visible" from="7594,276" to="7795,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z6DsIAAADbAAAADwAAAGRycy9kb3ducmV2LnhtbERPyW7CMBC9I/UfrKnUCyoOPUAaYlCp&#10;VClcoCwfMIoni7DHaexC+vcYCam3eXrr5KvBGnGh3reOFUwnCQji0umWawWn49drCsIHZI3GMSn4&#10;Iw+r5dMox0y7K+/pcgi1iCHsM1TQhNBlUvqyIYt+4jriyFWutxgi7Gupe7zGcGvkW5LMpMWWY0OD&#10;HX02VJ4Pv1bBON2fdkW5tlW6PW5+vk0xd6ZQ6uV5+FiACDSEf/HDXeg4/x3uv8Q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z6DsIAAADbAAAADwAAAAAAAAAAAAAA&#10;AAChAgAAZHJzL2Rvd25yZXYueG1sUEsFBgAAAAAEAAQA+QAAAJADAAAAAA==&#10;" strokeweight=".7pt"/>
            <v:line id="Line 18" o:spid="_x0000_s1047" style="position:absolute;visibility:visible" from="7788,283" to="7788,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w10:wrap anchorx="page"/>
          </v:group>
        </w:pict>
      </w:r>
      <w:r w:rsidR="005B5A88">
        <w:t>Giảmgiá</w:t>
      </w:r>
      <w:r w:rsidR="005B5A88">
        <w:tab/>
        <w:t>Tăng thời gian</w:t>
      </w:r>
      <w:r w:rsidR="00822FB3">
        <w:t xml:space="preserve"> </w:t>
      </w:r>
      <w:r w:rsidR="005B5A88">
        <w:t>bảo hành</w:t>
      </w:r>
      <w:r w:rsidR="005B5A88">
        <w:tab/>
        <w:t>Giờ vàng thươnghiệu</w:t>
      </w:r>
    </w:p>
    <w:p w:rsidR="00F21AD6" w:rsidRDefault="003D05C2">
      <w:pPr>
        <w:pStyle w:val="BodyText"/>
        <w:tabs>
          <w:tab w:val="left" w:pos="3780"/>
          <w:tab w:val="left" w:pos="7332"/>
        </w:tabs>
        <w:spacing w:before="164"/>
        <w:ind w:left="838" w:firstLine="0"/>
        <w:jc w:val="left"/>
      </w:pPr>
      <w:r>
        <w:rPr>
          <w:noProof/>
        </w:rPr>
        <w:pict>
          <v:group id="Group 2" o:spid="_x0000_s1041" style="position:absolute;left:0;text-align:left;margin-left:379.7pt;margin-top:9.7pt;width:10.1pt;height:10.1pt;z-index:-7840;mso-position-horizontal-relative:page" coordorigin="7594,254"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">
            <v:line id="Line 6" o:spid="_x0000_s1045" style="position:absolute;visibility:visible" from="7594,449" to="7795,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hof8EAAADbAAAADwAAAGRycy9kb3ducmV2LnhtbERPzYrCMBC+C75DGMGLrOl6WEvXKLog&#10;1Muufw8wNGNbTCa1iVrf3iwI3ubj+53ZorNG3Kj1tWMFn+MEBHHhdM2lguNh/ZGC8AFZo3FMCh7k&#10;YTHv92aYaXfnHd32oRQxhH2GCqoQmkxKX1Rk0Y9dQxy5k2sthgjbUuoW7zHcGjlJki9psebYUGFD&#10;PxUV5/3VKhilu+NfXqzsKf09bC5bk0+dyZUaDrrlN4hAXXiLX+5cx/kT+P8lHi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yGh/wQAAANsAAAAPAAAAAAAAAAAAAAAA&#10;AKECAABkcnMvZG93bnJldi54bWxQSwUGAAAAAAQABAD5AAAAjwMAAAAA&#10;" strokeweight=".7pt"/>
            <v:line id="Line 5" o:spid="_x0000_s1044" style="position:absolute;visibility:visible" from="7601,268" to="760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4" o:spid="_x0000_s1043" style="position:absolute;visibility:visible" from="7594,261" to="7795,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1VkMIAAADbAAAADwAAAGRycy9kb3ducmV2LnhtbERPzWrCQBC+F/oOywheSrOpSA2pq7SF&#10;QrxYo3mAITsmwd3ZNLvV+PauUOhtPr7fWa5Ha8SZBt85VvCSpCCIa6c7bhRUh6/nDIQPyBqNY1Jw&#10;JQ/r1ePDEnPtLlzSeR8aEUPY56igDaHPpfR1SxZ94nriyB3dYDFEODRSD3iJ4dbIWZq+Sosdx4YW&#10;e/psqT7tf62Cp6ysvov6wx6z7WHzszPFwplCqelkfH8DEWgM/+I/d6Hj/Dncf4kH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21VkMIAAADbAAAADwAAAAAAAAAAAAAA&#10;AAChAgAAZHJzL2Rvd25yZXYueG1sUEsFBgAAAAAEAAQA+QAAAJADAAAAAA==&#10;" strokeweight=".7pt"/>
            <v:line id="Line 3" o:spid="_x0000_s1042" style="position:absolute;visibility:visible" from="7788,269" to="7788,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w10:wrap anchorx="page"/>
          </v:group>
        </w:pict>
      </w:r>
      <w:r>
        <w:rPr>
          <w:noProof/>
        </w:rPr>
        <w:pict>
          <v:group id="Group 7" o:spid="_x0000_s1036" style="position:absolute;left:0;text-align:left;margin-left:202.1pt;margin-top:9.75pt;width:10.1pt;height:10.1pt;z-index:-7864;mso-position-horizontal-relative:page" coordorigin="4042,240"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">
            <v:line id="Line 11" o:spid="_x0000_s1040" style="position:absolute;visibility:visible" from="4042,435" to="42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4hsIAAADaAAAADwAAAGRycy9kb3ducmV2LnhtbESP3YrCMBSE74V9h3AW9kY0dS+0VKO4&#10;wkK98f8BDs2xLSYn3Sar9e2NIHg5zMw3zGzRWSOu1PrasYLRMAFBXDhdc6ngdPwdpCB8QNZoHJOC&#10;O3lYzD96M8y0u/GerodQighhn6GCKoQmk9IXFVn0Q9cQR+/sWoshyraUusVbhFsjv5NkLC3WHBcq&#10;bGhVUXE5/FsF/XR/2ubFjz2nm+P6b2fyiTO5Ul+f3XIKIlAX3uFXO9cKJvC8Em+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L4hsIAAADaAAAADwAAAAAAAAAAAAAA&#10;AAChAgAAZHJzL2Rvd25yZXYueG1sUEsFBgAAAAAEAAQA+QAAAJADAAAAAA==&#10;" strokeweight=".7pt"/>
            <v:line id="Line 10" o:spid="_x0000_s1039" style="position:absolute;visibility:visible" from="4049,254" to="4049,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line id="Line 9" o:spid="_x0000_s1038" style="position:absolute;visibility:visible" from="4042,247" to="424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HJb8QAAADaAAAADwAAAGRycy9kb3ducmV2LnhtbESPzW7CMBCE70h9B2sr9YKKQw+QhhhU&#10;KlUKFyg/D7CKNz/CXqexC+nbYySkHkcz840mXw3WiAv1vnWsYDpJQBCXTrdcKzgdv15TED4gazSO&#10;ScEfeVgtn0Y5ZtpdeU+XQ6hFhLDPUEETQpdJ6cuGLPqJ64ijV7neYoiyr6Xu8Rrh1si3JJlJiy3H&#10;hQY7+myoPB9+rYJxuj/tinJtq3R73Px8m2LuTKHUy/PwsQARaAj/4Ue70Are4X4l3g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wclvxAAAANoAAAAPAAAAAAAAAAAA&#10;AAAAAKECAABkcnMvZG93bnJldi54bWxQSwUGAAAAAAQABAD5AAAAkgMAAAAA&#10;" strokeweight=".7pt"/>
            <v:line id="Line 8" o:spid="_x0000_s1037" style="position:absolute;visibility:visible" from="4234,255" to="4234,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GC/MEAAADbAAAADwAAAGRycy9kb3ducmV2LnhtbESPT2vCQBDF7wW/wzJCb3Wjh6LRVVQI&#10;tFAE/+B5yI5JMDsbdrcm/fadg+Bthvfmvd+sNoNr1YNCbDwbmE4yUMSltw1XBi7n4mMOKiZki61n&#10;MvBHETbr0dsKc+t7PtLjlColIRxzNFCn1OVax7Imh3HiO2LRbj44TLKGStuAvYS7Vs+y7FM7bFga&#10;auxoX1N5P/06A7vuZ5EOu2vhy+abCldgHxiNeR8P2yWoREN6mZ/XX1bwhV5+kQH0+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gYL8wQAAANsAAAAPAAAAAAAAAAAAAAAA&#10;AKECAABkcnMvZG93bnJldi54bWxQSwUGAAAAAAQABAD5AAAAjwMAAAAA&#10;" strokeweight=".96pt"/>
            <w10:wrap anchorx="page"/>
          </v:group>
        </w:pict>
      </w:r>
      <w:r>
        <w:rPr>
          <w:noProof/>
        </w:rPr>
        <w:pict>
          <v:group id="Group 12" o:spid="_x0000_s1031" style="position:absolute;left:0;text-align:left;margin-left:54.95pt;margin-top:8.95pt;width:10.1pt;height:10.1pt;z-index:1096;mso-position-horizontal-relative:page" coordorigin="1099,254"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">
            <v:line id="Line 16" o:spid="_x0000_s1035" style="position:absolute;visibility:visible" from="1099,449" to="1301,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VbHsIAAADaAAAADwAAAGRycy9kb3ducmV2LnhtbESP3YrCMBSE74V9h3AW9kY01Qst1Siu&#10;sNC98f8BDs2xLSYn3Sar9e2NIHg5zMw3zHzZWSOu1PrasYLRMAFBXDhdc6ngdPwZpCB8QNZoHJOC&#10;O3lYLj56c8y0u/GerodQighhn6GCKoQmk9IXFVn0Q9cQR+/sWoshyraUusVbhFsjx0kykRZrjgsV&#10;NrSuqLgc/q2Cfro/bfPi257TzfH3b2fyqTO5Ul+f3WoGIlAX3uFXO9cKxvC8Em+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VbHsIAAADaAAAADwAAAAAAAAAAAAAA&#10;AAChAgAAZHJzL2Rvd25yZXYueG1sUEsFBgAAAAAEAAQA+QAAAJADAAAAAA==&#10;" strokeweight=".7pt"/>
            <v:line id="Line 15" o:spid="_x0000_s1034" style="position:absolute;visibility:visible" from="1106,268" to="110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S+MQAAADaAAAADwAAAGRycy9kb3ducmV2LnhtbESPT2vCQBTE74V+h+UVvNWNilVSV5GC&#10;ID3V+P/2mn0modm3S3Zr0m/vCgWPw8z8hpktOlOLKzW+sqxg0E9AEOdWV1wo2G1Xr1MQPiBrrC2T&#10;gj/ysJg/P80w1bblDV2zUIgIYZ+igjIEl0rp85IM+r51xNG72MZgiLIppG6wjXBTy2GSvEmDFceF&#10;Eh19lJT/ZL9GwfeJ2v3msBwfJ+Nst/8aucP50ynVe+mW7yACdeER/m+vtYIR3K/EG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L4xAAAANoAAAAPAAAAAAAAAAAA&#10;AAAAAKECAABkcnMvZG93bnJldi54bWxQSwUGAAAAAAQABAD5AAAAkgMAAAAA&#10;" strokeweight=".72pt"/>
            <v:line id="Line 14" o:spid="_x0000_s1033" style="position:absolute;visibility:visible" from="1099,261" to="13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Bm8cQAAADaAAAADwAAAGRycy9kb3ducmV2LnhtbESP0WrCQBRE3wv+w3KFvhSzsZQaoqtY&#10;QUhfWqP5gEv2mgR376bZVdO/7xYKfRxm5gyz2ozWiBsNvnOsYJ6kIIhrpztuFFSn/SwD4QOyRuOY&#10;FHyTh8168rDCXLs7l3Q7hkZECPscFbQh9LmUvm7Jok9cTxy9sxsshiiHRuoB7xFujXxO01dpseO4&#10;0GJPu5bqy/FqFTxlZfVZ1G/2nH2c3r8Oplg4Uyj1OB23SxCBxvAf/msXWsEL/F6JN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wGbxxAAAANoAAAAPAAAAAAAAAAAA&#10;AAAAAKECAABkcnMvZG93bnJldi54bWxQSwUGAAAAAAQABAD5AAAAkgMAAAAA&#10;" strokeweight=".7pt"/>
            <v:line id="Line 13" o:spid="_x0000_s1032" style="position:absolute;visibility:visible" from="1294,269" to="1294,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wrap anchorx="page"/>
          </v:group>
        </w:pict>
      </w:r>
      <w:r w:rsidR="005B5A88">
        <w:t>Tặngphẩm</w:t>
      </w:r>
      <w:r w:rsidR="005B5A88">
        <w:tab/>
        <w:t>Hìnhthứckhác</w:t>
      </w:r>
      <w:r w:rsidR="005B5A88">
        <w:tab/>
        <w:t>Điểm vàng mua</w:t>
      </w:r>
      <w:r w:rsidR="005B5A88">
        <w:rPr>
          <w:spacing w:val="-2"/>
        </w:rPr>
        <w:t>sắm</w:t>
      </w:r>
    </w:p>
    <w:p w:rsidR="00F21AD6" w:rsidRDefault="00F21AD6">
      <w:pPr>
        <w:pStyle w:val="BodyText"/>
        <w:spacing w:before="8"/>
        <w:ind w:left="0" w:firstLine="0"/>
        <w:jc w:val="left"/>
        <w:rPr>
          <w:sz w:val="18"/>
        </w:rPr>
      </w:pPr>
    </w:p>
    <w:p w:rsidR="00F21AD6" w:rsidRDefault="005B5A88">
      <w:pPr>
        <w:pStyle w:val="Heading1"/>
        <w:numPr>
          <w:ilvl w:val="0"/>
          <w:numId w:val="2"/>
        </w:numPr>
        <w:tabs>
          <w:tab w:val="left" w:pos="551"/>
        </w:tabs>
        <w:ind w:left="550" w:hanging="283"/>
      </w:pPr>
      <w:r>
        <w:t xml:space="preserve">YÊU </w:t>
      </w:r>
      <w:r>
        <w:rPr>
          <w:spacing w:val="-4"/>
        </w:rPr>
        <w:t xml:space="preserve">CẦU </w:t>
      </w:r>
      <w:r>
        <w:rPr>
          <w:spacing w:val="-3"/>
        </w:rPr>
        <w:t>ĐĂNG</w:t>
      </w:r>
      <w:r>
        <w:t>KÝ:</w:t>
      </w:r>
    </w:p>
    <w:p w:rsidR="00F21AD6" w:rsidRDefault="00F21AD6">
      <w:pPr>
        <w:pStyle w:val="BodyText"/>
        <w:spacing w:before="8"/>
        <w:ind w:left="0" w:firstLine="0"/>
        <w:jc w:val="left"/>
        <w:rPr>
          <w:b/>
          <w:sz w:val="14"/>
        </w:rPr>
      </w:pPr>
    </w:p>
    <w:tbl>
      <w:tblPr>
        <w:tblStyle w:val="TableNormal1"/>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5246"/>
        <w:gridCol w:w="1276"/>
        <w:gridCol w:w="777"/>
        <w:gridCol w:w="1478"/>
        <w:gridCol w:w="1521"/>
      </w:tblGrid>
      <w:tr w:rsidR="00F21AD6">
        <w:trPr>
          <w:trHeight w:val="354"/>
        </w:trPr>
        <w:tc>
          <w:tcPr>
            <w:tcW w:w="528" w:type="dxa"/>
          </w:tcPr>
          <w:p w:rsidR="00F21AD6" w:rsidRDefault="005B5A88">
            <w:pPr>
              <w:pStyle w:val="TableParagraph"/>
              <w:spacing w:before="52"/>
              <w:ind w:left="47" w:right="52"/>
              <w:jc w:val="center"/>
              <w:rPr>
                <w:b/>
                <w:sz w:val="20"/>
              </w:rPr>
            </w:pPr>
            <w:r>
              <w:rPr>
                <w:b/>
                <w:sz w:val="20"/>
              </w:rPr>
              <w:t>STT</w:t>
            </w:r>
          </w:p>
        </w:tc>
        <w:tc>
          <w:tcPr>
            <w:tcW w:w="5246" w:type="dxa"/>
          </w:tcPr>
          <w:p w:rsidR="00F21AD6" w:rsidRDefault="005B5A88">
            <w:pPr>
              <w:pStyle w:val="TableParagraph"/>
              <w:spacing w:before="52"/>
              <w:ind w:left="2048" w:right="2058"/>
              <w:jc w:val="center"/>
              <w:rPr>
                <w:b/>
                <w:sz w:val="20"/>
              </w:rPr>
            </w:pPr>
            <w:r>
              <w:rPr>
                <w:b/>
                <w:sz w:val="20"/>
              </w:rPr>
              <w:t>DANH MỤC</w:t>
            </w:r>
          </w:p>
        </w:tc>
        <w:tc>
          <w:tcPr>
            <w:tcW w:w="1276" w:type="dxa"/>
          </w:tcPr>
          <w:p w:rsidR="00F21AD6" w:rsidRDefault="005B5A88">
            <w:pPr>
              <w:pStyle w:val="TableParagraph"/>
              <w:spacing w:before="52"/>
              <w:ind w:left="345"/>
              <w:rPr>
                <w:b/>
                <w:sz w:val="20"/>
              </w:rPr>
            </w:pPr>
            <w:r>
              <w:rPr>
                <w:b/>
                <w:sz w:val="20"/>
              </w:rPr>
              <w:t>VỊ TRÍ</w:t>
            </w:r>
          </w:p>
        </w:tc>
        <w:tc>
          <w:tcPr>
            <w:tcW w:w="777" w:type="dxa"/>
          </w:tcPr>
          <w:p w:rsidR="00F21AD6" w:rsidRDefault="005B5A88">
            <w:pPr>
              <w:pStyle w:val="TableParagraph"/>
              <w:spacing w:before="52"/>
              <w:ind w:left="255"/>
              <w:rPr>
                <w:b/>
                <w:sz w:val="20"/>
              </w:rPr>
            </w:pPr>
            <w:r>
              <w:rPr>
                <w:b/>
                <w:sz w:val="20"/>
              </w:rPr>
              <w:t>SL</w:t>
            </w:r>
          </w:p>
        </w:tc>
        <w:tc>
          <w:tcPr>
            <w:tcW w:w="1478" w:type="dxa"/>
          </w:tcPr>
          <w:p w:rsidR="00F21AD6" w:rsidRDefault="005B5A88">
            <w:pPr>
              <w:pStyle w:val="TableParagraph"/>
              <w:spacing w:before="52"/>
              <w:ind w:left="121"/>
              <w:rPr>
                <w:b/>
                <w:sz w:val="20"/>
              </w:rPr>
            </w:pPr>
            <w:r>
              <w:rPr>
                <w:b/>
                <w:sz w:val="20"/>
              </w:rPr>
              <w:t>Đ. GIÁ (VNĐ)</w:t>
            </w:r>
          </w:p>
        </w:tc>
        <w:tc>
          <w:tcPr>
            <w:tcW w:w="1521" w:type="dxa"/>
          </w:tcPr>
          <w:p w:rsidR="00F21AD6" w:rsidRDefault="005B5A88">
            <w:pPr>
              <w:pStyle w:val="TableParagraph"/>
              <w:spacing w:before="52"/>
              <w:ind w:left="150"/>
              <w:rPr>
                <w:b/>
                <w:sz w:val="20"/>
              </w:rPr>
            </w:pPr>
            <w:r>
              <w:rPr>
                <w:b/>
                <w:sz w:val="20"/>
              </w:rPr>
              <w:t>THÀNH TIỀN</w:t>
            </w:r>
          </w:p>
        </w:tc>
      </w:tr>
      <w:tr w:rsidR="00F21AD6">
        <w:trPr>
          <w:trHeight w:val="642"/>
        </w:trPr>
        <w:tc>
          <w:tcPr>
            <w:tcW w:w="528" w:type="dxa"/>
          </w:tcPr>
          <w:p w:rsidR="00F21AD6" w:rsidRDefault="005B5A88">
            <w:pPr>
              <w:pStyle w:val="TableParagraph"/>
              <w:spacing w:before="196"/>
              <w:jc w:val="center"/>
              <w:rPr>
                <w:sz w:val="20"/>
              </w:rPr>
            </w:pPr>
            <w:r>
              <w:rPr>
                <w:sz w:val="20"/>
              </w:rPr>
              <w:t>1</w:t>
            </w:r>
          </w:p>
        </w:tc>
        <w:tc>
          <w:tcPr>
            <w:tcW w:w="5246" w:type="dxa"/>
          </w:tcPr>
          <w:p w:rsidR="00F21AD6" w:rsidRDefault="005B5A88">
            <w:pPr>
              <w:pStyle w:val="TableParagraph"/>
              <w:spacing w:before="36" w:line="270" w:lineRule="atLeast"/>
              <w:ind w:left="52" w:right="93"/>
              <w:rPr>
                <w:sz w:val="20"/>
              </w:rPr>
            </w:pPr>
            <w:r>
              <w:rPr>
                <w:sz w:val="20"/>
              </w:rPr>
              <w:t>Gian hàng sản phẩm nông nghiệp công nghệ cao, du lịch và trung tâm xúc tiến thương mại các tỉnh khu A(2 x 3)</w:t>
            </w:r>
          </w:p>
        </w:tc>
        <w:tc>
          <w:tcPr>
            <w:tcW w:w="1276" w:type="dxa"/>
          </w:tcPr>
          <w:p w:rsidR="00F21AD6" w:rsidRDefault="00F21AD6">
            <w:pPr>
              <w:pStyle w:val="TableParagraph"/>
              <w:rPr>
                <w:rFonts w:ascii="Times New Roman"/>
                <w:sz w:val="20"/>
              </w:rPr>
            </w:pPr>
          </w:p>
        </w:tc>
        <w:tc>
          <w:tcPr>
            <w:tcW w:w="777" w:type="dxa"/>
          </w:tcPr>
          <w:p w:rsidR="00F21AD6" w:rsidRDefault="00F21AD6">
            <w:pPr>
              <w:pStyle w:val="TableParagraph"/>
              <w:rPr>
                <w:rFonts w:ascii="Times New Roman"/>
                <w:sz w:val="20"/>
              </w:rPr>
            </w:pPr>
          </w:p>
        </w:tc>
        <w:tc>
          <w:tcPr>
            <w:tcW w:w="1478" w:type="dxa"/>
          </w:tcPr>
          <w:p w:rsidR="00F21AD6" w:rsidRDefault="005B5A88">
            <w:pPr>
              <w:pStyle w:val="TableParagraph"/>
              <w:spacing w:before="196"/>
              <w:ind w:right="51"/>
              <w:jc w:val="right"/>
              <w:rPr>
                <w:sz w:val="20"/>
              </w:rPr>
            </w:pPr>
            <w:r>
              <w:rPr>
                <w:sz w:val="20"/>
              </w:rPr>
              <w:t>7.000.000</w:t>
            </w:r>
          </w:p>
        </w:tc>
        <w:tc>
          <w:tcPr>
            <w:tcW w:w="1521" w:type="dxa"/>
          </w:tcPr>
          <w:p w:rsidR="00F21AD6" w:rsidRDefault="00F21AD6">
            <w:pPr>
              <w:pStyle w:val="TableParagraph"/>
              <w:rPr>
                <w:rFonts w:ascii="Times New Roman"/>
                <w:sz w:val="20"/>
              </w:rPr>
            </w:pPr>
          </w:p>
        </w:tc>
      </w:tr>
      <w:tr w:rsidR="00F21AD6">
        <w:trPr>
          <w:trHeight w:val="359"/>
        </w:trPr>
        <w:tc>
          <w:tcPr>
            <w:tcW w:w="528" w:type="dxa"/>
          </w:tcPr>
          <w:p w:rsidR="00F21AD6" w:rsidRDefault="005B5A88">
            <w:pPr>
              <w:pStyle w:val="TableParagraph"/>
              <w:spacing w:before="71"/>
              <w:jc w:val="center"/>
              <w:rPr>
                <w:sz w:val="20"/>
              </w:rPr>
            </w:pPr>
            <w:r>
              <w:rPr>
                <w:sz w:val="20"/>
              </w:rPr>
              <w:t>2</w:t>
            </w:r>
          </w:p>
        </w:tc>
        <w:tc>
          <w:tcPr>
            <w:tcW w:w="5246" w:type="dxa"/>
          </w:tcPr>
          <w:p w:rsidR="00F21AD6" w:rsidRDefault="005B5A88">
            <w:pPr>
              <w:pStyle w:val="TableParagraph"/>
              <w:spacing w:before="71"/>
              <w:ind w:left="52"/>
              <w:rPr>
                <w:sz w:val="20"/>
              </w:rPr>
            </w:pPr>
            <w:r>
              <w:rPr>
                <w:sz w:val="20"/>
              </w:rPr>
              <w:t>Gian hàng tiêu chuẩn trong nhà bạt khu B(3 x 3)</w:t>
            </w:r>
          </w:p>
        </w:tc>
        <w:tc>
          <w:tcPr>
            <w:tcW w:w="1276" w:type="dxa"/>
          </w:tcPr>
          <w:p w:rsidR="00F21AD6" w:rsidRDefault="00F21AD6">
            <w:pPr>
              <w:pStyle w:val="TableParagraph"/>
              <w:rPr>
                <w:rFonts w:ascii="Times New Roman"/>
                <w:sz w:val="20"/>
              </w:rPr>
            </w:pPr>
          </w:p>
        </w:tc>
        <w:tc>
          <w:tcPr>
            <w:tcW w:w="777" w:type="dxa"/>
          </w:tcPr>
          <w:p w:rsidR="00F21AD6" w:rsidRDefault="00F21AD6">
            <w:pPr>
              <w:pStyle w:val="TableParagraph"/>
              <w:rPr>
                <w:rFonts w:ascii="Times New Roman"/>
                <w:sz w:val="20"/>
              </w:rPr>
            </w:pPr>
          </w:p>
        </w:tc>
        <w:tc>
          <w:tcPr>
            <w:tcW w:w="1478" w:type="dxa"/>
          </w:tcPr>
          <w:p w:rsidR="00F21AD6" w:rsidRDefault="005B5A88">
            <w:pPr>
              <w:pStyle w:val="TableParagraph"/>
              <w:spacing w:before="71"/>
              <w:ind w:right="51"/>
              <w:jc w:val="right"/>
              <w:rPr>
                <w:sz w:val="20"/>
              </w:rPr>
            </w:pPr>
            <w:r>
              <w:rPr>
                <w:sz w:val="20"/>
              </w:rPr>
              <w:t>8.500.000</w:t>
            </w:r>
          </w:p>
        </w:tc>
        <w:tc>
          <w:tcPr>
            <w:tcW w:w="1521" w:type="dxa"/>
          </w:tcPr>
          <w:p w:rsidR="00F21AD6" w:rsidRDefault="00F21AD6">
            <w:pPr>
              <w:pStyle w:val="TableParagraph"/>
              <w:rPr>
                <w:rFonts w:ascii="Times New Roman"/>
                <w:sz w:val="20"/>
              </w:rPr>
            </w:pPr>
          </w:p>
        </w:tc>
      </w:tr>
      <w:tr w:rsidR="00F21AD6">
        <w:trPr>
          <w:trHeight w:val="354"/>
        </w:trPr>
        <w:tc>
          <w:tcPr>
            <w:tcW w:w="528" w:type="dxa"/>
          </w:tcPr>
          <w:p w:rsidR="00F21AD6" w:rsidRDefault="005B5A88">
            <w:pPr>
              <w:pStyle w:val="TableParagraph"/>
              <w:spacing w:before="66"/>
              <w:jc w:val="center"/>
              <w:rPr>
                <w:sz w:val="20"/>
              </w:rPr>
            </w:pPr>
            <w:r>
              <w:rPr>
                <w:sz w:val="20"/>
              </w:rPr>
              <w:t>3</w:t>
            </w:r>
          </w:p>
        </w:tc>
        <w:tc>
          <w:tcPr>
            <w:tcW w:w="5246" w:type="dxa"/>
          </w:tcPr>
          <w:p w:rsidR="00F21AD6" w:rsidRDefault="005B5A88">
            <w:pPr>
              <w:pStyle w:val="TableParagraph"/>
              <w:spacing w:before="66"/>
              <w:ind w:left="52"/>
              <w:rPr>
                <w:sz w:val="20"/>
              </w:rPr>
            </w:pPr>
            <w:r>
              <w:rPr>
                <w:sz w:val="20"/>
              </w:rPr>
              <w:t>Gian hàng tiêu chuẩn trong nhà bạt khu C(3 x 3)</w:t>
            </w:r>
          </w:p>
        </w:tc>
        <w:tc>
          <w:tcPr>
            <w:tcW w:w="1276" w:type="dxa"/>
          </w:tcPr>
          <w:p w:rsidR="00F21AD6" w:rsidRDefault="00F21AD6">
            <w:pPr>
              <w:pStyle w:val="TableParagraph"/>
              <w:rPr>
                <w:rFonts w:ascii="Times New Roman"/>
                <w:sz w:val="20"/>
              </w:rPr>
            </w:pPr>
          </w:p>
        </w:tc>
        <w:tc>
          <w:tcPr>
            <w:tcW w:w="777" w:type="dxa"/>
          </w:tcPr>
          <w:p w:rsidR="00F21AD6" w:rsidRDefault="00F21AD6">
            <w:pPr>
              <w:pStyle w:val="TableParagraph"/>
              <w:rPr>
                <w:rFonts w:ascii="Times New Roman"/>
                <w:sz w:val="20"/>
              </w:rPr>
            </w:pPr>
          </w:p>
        </w:tc>
        <w:tc>
          <w:tcPr>
            <w:tcW w:w="1478" w:type="dxa"/>
          </w:tcPr>
          <w:p w:rsidR="00F21AD6" w:rsidRDefault="005B5A88">
            <w:pPr>
              <w:pStyle w:val="TableParagraph"/>
              <w:spacing w:before="66"/>
              <w:ind w:right="51"/>
              <w:jc w:val="right"/>
              <w:rPr>
                <w:sz w:val="20"/>
              </w:rPr>
            </w:pPr>
            <w:r>
              <w:rPr>
                <w:sz w:val="20"/>
              </w:rPr>
              <w:t>8.000.000</w:t>
            </w:r>
          </w:p>
        </w:tc>
        <w:tc>
          <w:tcPr>
            <w:tcW w:w="1521" w:type="dxa"/>
          </w:tcPr>
          <w:p w:rsidR="00F21AD6" w:rsidRDefault="00F21AD6">
            <w:pPr>
              <w:pStyle w:val="TableParagraph"/>
              <w:rPr>
                <w:rFonts w:ascii="Times New Roman"/>
                <w:sz w:val="20"/>
              </w:rPr>
            </w:pPr>
          </w:p>
        </w:tc>
      </w:tr>
      <w:tr w:rsidR="00F21AD6">
        <w:trPr>
          <w:trHeight w:val="364"/>
        </w:trPr>
        <w:tc>
          <w:tcPr>
            <w:tcW w:w="528" w:type="dxa"/>
          </w:tcPr>
          <w:p w:rsidR="00F21AD6" w:rsidRDefault="005B5A88">
            <w:pPr>
              <w:pStyle w:val="TableParagraph"/>
              <w:spacing w:before="71"/>
              <w:jc w:val="center"/>
              <w:rPr>
                <w:sz w:val="20"/>
              </w:rPr>
            </w:pPr>
            <w:r>
              <w:rPr>
                <w:sz w:val="20"/>
              </w:rPr>
              <w:t>4</w:t>
            </w:r>
          </w:p>
        </w:tc>
        <w:tc>
          <w:tcPr>
            <w:tcW w:w="5246" w:type="dxa"/>
          </w:tcPr>
          <w:p w:rsidR="00F21AD6" w:rsidRDefault="005B5A88">
            <w:pPr>
              <w:pStyle w:val="TableParagraph"/>
              <w:spacing w:before="71"/>
              <w:ind w:left="52"/>
              <w:rPr>
                <w:sz w:val="20"/>
              </w:rPr>
            </w:pPr>
            <w:r>
              <w:rPr>
                <w:sz w:val="20"/>
              </w:rPr>
              <w:t>Đất trống tự dựng trong nhà bạt khu B: (&gt;=18m²)</w:t>
            </w:r>
          </w:p>
        </w:tc>
        <w:tc>
          <w:tcPr>
            <w:tcW w:w="1276" w:type="dxa"/>
          </w:tcPr>
          <w:p w:rsidR="00F21AD6" w:rsidRDefault="00F21AD6">
            <w:pPr>
              <w:pStyle w:val="TableParagraph"/>
              <w:rPr>
                <w:rFonts w:ascii="Times New Roman"/>
                <w:sz w:val="20"/>
              </w:rPr>
            </w:pPr>
          </w:p>
        </w:tc>
        <w:tc>
          <w:tcPr>
            <w:tcW w:w="777" w:type="dxa"/>
          </w:tcPr>
          <w:p w:rsidR="00F21AD6" w:rsidRDefault="00F21AD6">
            <w:pPr>
              <w:pStyle w:val="TableParagraph"/>
              <w:rPr>
                <w:rFonts w:ascii="Times New Roman"/>
                <w:sz w:val="20"/>
              </w:rPr>
            </w:pPr>
          </w:p>
        </w:tc>
        <w:tc>
          <w:tcPr>
            <w:tcW w:w="1478" w:type="dxa"/>
          </w:tcPr>
          <w:p w:rsidR="00F21AD6" w:rsidRDefault="005B5A88">
            <w:pPr>
              <w:pStyle w:val="TableParagraph"/>
              <w:spacing w:before="71"/>
              <w:ind w:right="55"/>
              <w:jc w:val="right"/>
              <w:rPr>
                <w:sz w:val="20"/>
              </w:rPr>
            </w:pPr>
            <w:r>
              <w:rPr>
                <w:sz w:val="20"/>
              </w:rPr>
              <w:t>850.000</w:t>
            </w:r>
          </w:p>
        </w:tc>
        <w:tc>
          <w:tcPr>
            <w:tcW w:w="1521" w:type="dxa"/>
          </w:tcPr>
          <w:p w:rsidR="00F21AD6" w:rsidRDefault="00F21AD6">
            <w:pPr>
              <w:pStyle w:val="TableParagraph"/>
              <w:rPr>
                <w:rFonts w:ascii="Times New Roman"/>
                <w:sz w:val="20"/>
              </w:rPr>
            </w:pPr>
          </w:p>
        </w:tc>
      </w:tr>
      <w:tr w:rsidR="00F21AD6">
        <w:trPr>
          <w:trHeight w:val="354"/>
        </w:trPr>
        <w:tc>
          <w:tcPr>
            <w:tcW w:w="528" w:type="dxa"/>
          </w:tcPr>
          <w:p w:rsidR="00F21AD6" w:rsidRDefault="005B5A88">
            <w:pPr>
              <w:pStyle w:val="TableParagraph"/>
              <w:spacing w:before="62"/>
              <w:jc w:val="center"/>
              <w:rPr>
                <w:sz w:val="20"/>
              </w:rPr>
            </w:pPr>
            <w:r>
              <w:rPr>
                <w:sz w:val="20"/>
              </w:rPr>
              <w:t>5</w:t>
            </w:r>
          </w:p>
        </w:tc>
        <w:tc>
          <w:tcPr>
            <w:tcW w:w="5246" w:type="dxa"/>
          </w:tcPr>
          <w:p w:rsidR="00F21AD6" w:rsidRDefault="005B5A88">
            <w:pPr>
              <w:pStyle w:val="TableParagraph"/>
              <w:spacing w:before="62"/>
              <w:ind w:left="52"/>
              <w:rPr>
                <w:sz w:val="20"/>
              </w:rPr>
            </w:pPr>
            <w:r>
              <w:rPr>
                <w:sz w:val="20"/>
              </w:rPr>
              <w:t>Đất trống tự dựng trong nhà bạt khu C: (&gt;=18m²)</w:t>
            </w:r>
          </w:p>
        </w:tc>
        <w:tc>
          <w:tcPr>
            <w:tcW w:w="1276" w:type="dxa"/>
          </w:tcPr>
          <w:p w:rsidR="00F21AD6" w:rsidRDefault="00F21AD6">
            <w:pPr>
              <w:pStyle w:val="TableParagraph"/>
              <w:rPr>
                <w:rFonts w:ascii="Times New Roman"/>
                <w:sz w:val="20"/>
              </w:rPr>
            </w:pPr>
          </w:p>
        </w:tc>
        <w:tc>
          <w:tcPr>
            <w:tcW w:w="777" w:type="dxa"/>
          </w:tcPr>
          <w:p w:rsidR="00F21AD6" w:rsidRDefault="00F21AD6">
            <w:pPr>
              <w:pStyle w:val="TableParagraph"/>
              <w:rPr>
                <w:rFonts w:ascii="Times New Roman"/>
                <w:sz w:val="20"/>
              </w:rPr>
            </w:pPr>
          </w:p>
        </w:tc>
        <w:tc>
          <w:tcPr>
            <w:tcW w:w="1478" w:type="dxa"/>
          </w:tcPr>
          <w:p w:rsidR="00F21AD6" w:rsidRDefault="005B5A88">
            <w:pPr>
              <w:pStyle w:val="TableParagraph"/>
              <w:spacing w:before="62"/>
              <w:ind w:right="55"/>
              <w:jc w:val="right"/>
              <w:rPr>
                <w:sz w:val="20"/>
              </w:rPr>
            </w:pPr>
            <w:r>
              <w:rPr>
                <w:sz w:val="20"/>
              </w:rPr>
              <w:t>800.000</w:t>
            </w:r>
          </w:p>
        </w:tc>
        <w:tc>
          <w:tcPr>
            <w:tcW w:w="1521" w:type="dxa"/>
          </w:tcPr>
          <w:p w:rsidR="00F21AD6" w:rsidRDefault="00F21AD6">
            <w:pPr>
              <w:pStyle w:val="TableParagraph"/>
              <w:rPr>
                <w:rFonts w:ascii="Times New Roman"/>
                <w:sz w:val="20"/>
              </w:rPr>
            </w:pPr>
          </w:p>
        </w:tc>
        <w:bookmarkStart w:id="0" w:name="_GoBack"/>
        <w:bookmarkEnd w:id="0"/>
      </w:tr>
      <w:tr w:rsidR="00F21AD6">
        <w:trPr>
          <w:trHeight w:val="637"/>
        </w:trPr>
        <w:tc>
          <w:tcPr>
            <w:tcW w:w="10826" w:type="dxa"/>
            <w:gridSpan w:val="6"/>
          </w:tcPr>
          <w:p w:rsidR="00F21AD6" w:rsidRDefault="005B5A88">
            <w:pPr>
              <w:pStyle w:val="TableParagraph"/>
              <w:spacing w:before="31" w:line="270" w:lineRule="atLeast"/>
              <w:ind w:left="52" w:right="150"/>
              <w:rPr>
                <w:i/>
                <w:sz w:val="18"/>
              </w:rPr>
            </w:pPr>
            <w:r>
              <w:rPr>
                <w:b/>
                <w:i/>
                <w:color w:val="FF0000"/>
                <w:sz w:val="18"/>
              </w:rPr>
              <w:t xml:space="preserve">Lưu ý: </w:t>
            </w:r>
            <w:r w:rsidRPr="005B5A88">
              <w:rPr>
                <w:b/>
                <w:i/>
                <w:color w:val="FF0000"/>
                <w:sz w:val="18"/>
                <w:szCs w:val="18"/>
              </w:rPr>
              <w:t xml:space="preserve">(1) </w:t>
            </w:r>
            <w:r w:rsidRPr="005B5A88">
              <w:rPr>
                <w:color w:val="FF0000"/>
                <w:sz w:val="18"/>
                <w:szCs w:val="18"/>
              </w:rPr>
              <w:t xml:space="preserve">Gian hàng(2m x 3m) sản phẩm nông nghiệp công nghệ cao, du lịch và trung tâm xúc tiến thương mại các tỉnh khu A khi </w:t>
            </w:r>
            <w:r w:rsidR="006230C8">
              <w:rPr>
                <w:i/>
                <w:color w:val="FF0000"/>
                <w:sz w:val="18"/>
                <w:szCs w:val="18"/>
              </w:rPr>
              <w:t>Khách hàng đăng ký 04</w:t>
            </w:r>
            <w:r w:rsidRPr="005B5A88">
              <w:rPr>
                <w:i/>
                <w:color w:val="FF0000"/>
                <w:sz w:val="18"/>
                <w:szCs w:val="18"/>
              </w:rPr>
              <w:t xml:space="preserve"> gian hàng sẽ được ban tổ chức miễn phí 01 gian hàng.</w:t>
            </w:r>
          </w:p>
        </w:tc>
      </w:tr>
      <w:tr w:rsidR="00F21AD6">
        <w:trPr>
          <w:trHeight w:val="354"/>
        </w:trPr>
        <w:tc>
          <w:tcPr>
            <w:tcW w:w="9305" w:type="dxa"/>
            <w:gridSpan w:val="5"/>
          </w:tcPr>
          <w:p w:rsidR="00F21AD6" w:rsidRDefault="005B5A88">
            <w:pPr>
              <w:pStyle w:val="TableParagraph"/>
              <w:spacing w:before="67"/>
              <w:ind w:left="3475" w:right="3468"/>
              <w:jc w:val="center"/>
              <w:rPr>
                <w:b/>
                <w:sz w:val="20"/>
              </w:rPr>
            </w:pPr>
            <w:r>
              <w:rPr>
                <w:b/>
                <w:sz w:val="20"/>
              </w:rPr>
              <w:t>CỘNG</w:t>
            </w:r>
          </w:p>
        </w:tc>
        <w:tc>
          <w:tcPr>
            <w:tcW w:w="1521" w:type="dxa"/>
          </w:tcPr>
          <w:p w:rsidR="00F21AD6" w:rsidRDefault="00F21AD6">
            <w:pPr>
              <w:pStyle w:val="TableParagraph"/>
              <w:rPr>
                <w:rFonts w:ascii="Times New Roman"/>
                <w:sz w:val="20"/>
              </w:rPr>
            </w:pPr>
          </w:p>
        </w:tc>
      </w:tr>
      <w:tr w:rsidR="00F21AD6">
        <w:trPr>
          <w:trHeight w:val="350"/>
        </w:trPr>
        <w:tc>
          <w:tcPr>
            <w:tcW w:w="9305" w:type="dxa"/>
            <w:gridSpan w:val="5"/>
          </w:tcPr>
          <w:p w:rsidR="00F21AD6" w:rsidRDefault="005B5A88">
            <w:pPr>
              <w:pStyle w:val="TableParagraph"/>
              <w:spacing w:before="67"/>
              <w:ind w:left="3474" w:right="3468"/>
              <w:jc w:val="center"/>
              <w:rPr>
                <w:b/>
                <w:sz w:val="20"/>
              </w:rPr>
            </w:pPr>
            <w:r>
              <w:rPr>
                <w:b/>
                <w:sz w:val="20"/>
              </w:rPr>
              <w:t>THUẾ V.A.T 10%</w:t>
            </w:r>
          </w:p>
        </w:tc>
        <w:tc>
          <w:tcPr>
            <w:tcW w:w="1521" w:type="dxa"/>
          </w:tcPr>
          <w:p w:rsidR="00F21AD6" w:rsidRDefault="00F21AD6">
            <w:pPr>
              <w:pStyle w:val="TableParagraph"/>
              <w:rPr>
                <w:rFonts w:ascii="Times New Roman"/>
                <w:sz w:val="20"/>
              </w:rPr>
            </w:pPr>
          </w:p>
        </w:tc>
      </w:tr>
      <w:tr w:rsidR="00F21AD6">
        <w:trPr>
          <w:trHeight w:val="350"/>
        </w:trPr>
        <w:tc>
          <w:tcPr>
            <w:tcW w:w="9305" w:type="dxa"/>
            <w:gridSpan w:val="5"/>
          </w:tcPr>
          <w:p w:rsidR="00F21AD6" w:rsidRDefault="005B5A88">
            <w:pPr>
              <w:pStyle w:val="TableParagraph"/>
              <w:spacing w:before="72"/>
              <w:ind w:left="3475" w:right="3468"/>
              <w:jc w:val="center"/>
              <w:rPr>
                <w:b/>
                <w:sz w:val="20"/>
              </w:rPr>
            </w:pPr>
            <w:r>
              <w:rPr>
                <w:b/>
                <w:sz w:val="20"/>
              </w:rPr>
              <w:t>TỔNG CỘNG SAU THUẾ</w:t>
            </w:r>
          </w:p>
        </w:tc>
        <w:tc>
          <w:tcPr>
            <w:tcW w:w="1521" w:type="dxa"/>
          </w:tcPr>
          <w:p w:rsidR="00F21AD6" w:rsidRDefault="00F21AD6">
            <w:pPr>
              <w:pStyle w:val="TableParagraph"/>
              <w:rPr>
                <w:rFonts w:ascii="Times New Roman"/>
                <w:sz w:val="20"/>
              </w:rPr>
            </w:pPr>
          </w:p>
        </w:tc>
      </w:tr>
    </w:tbl>
    <w:p w:rsidR="00F21AD6" w:rsidRDefault="005B5A88">
      <w:pPr>
        <w:spacing w:before="177"/>
        <w:ind w:left="248"/>
        <w:rPr>
          <w:i/>
          <w:sz w:val="20"/>
        </w:rPr>
      </w:pPr>
      <w:r>
        <w:rPr>
          <w:i/>
          <w:sz w:val="20"/>
        </w:rPr>
        <w:t>(Viết bằng chữ:) ………………………………………………………………………………………………………………….……</w:t>
      </w:r>
    </w:p>
    <w:p w:rsidR="00F21AD6" w:rsidRDefault="005B5A88">
      <w:pPr>
        <w:pStyle w:val="Heading1"/>
        <w:numPr>
          <w:ilvl w:val="0"/>
          <w:numId w:val="2"/>
        </w:numPr>
        <w:tabs>
          <w:tab w:val="left" w:pos="580"/>
        </w:tabs>
        <w:spacing w:before="178"/>
        <w:ind w:left="579" w:hanging="303"/>
      </w:pPr>
      <w:r>
        <w:t>THANHTOÁN:</w:t>
      </w:r>
    </w:p>
    <w:p w:rsidR="00F21AD6" w:rsidRDefault="005B5A88">
      <w:pPr>
        <w:pStyle w:val="BodyText"/>
        <w:spacing w:before="77" w:line="321" w:lineRule="auto"/>
        <w:ind w:left="276" w:right="267" w:firstLine="0"/>
        <w:jc w:val="left"/>
      </w:pPr>
      <w:r>
        <w:t>Bên B đồng ý thanh toán trước …....% với số tiền tương đương là: ………………..…/Số tiền còn lại …………………..…. thanh toán vào ngày: …../…..…/…….…...</w:t>
      </w:r>
    </w:p>
    <w:p w:rsidR="00F21AD6" w:rsidRDefault="005B5A88">
      <w:pPr>
        <w:pStyle w:val="BodyText"/>
        <w:spacing w:before="41"/>
        <w:ind w:left="233" w:firstLine="0"/>
        <w:jc w:val="left"/>
      </w:pPr>
      <w:r>
        <w:t>Ngày…...tháng…….năm 2018</w:t>
      </w:r>
    </w:p>
    <w:p w:rsidR="00F21AD6" w:rsidRDefault="005B5A88">
      <w:pPr>
        <w:pStyle w:val="Heading1"/>
        <w:tabs>
          <w:tab w:val="left" w:pos="4001"/>
          <w:tab w:val="left" w:pos="8431"/>
        </w:tabs>
        <w:spacing w:before="178"/>
        <w:ind w:left="617" w:firstLine="0"/>
      </w:pPr>
      <w:r>
        <w:rPr>
          <w:spacing w:val="-3"/>
        </w:rPr>
        <w:t xml:space="preserve">ĐẠI </w:t>
      </w:r>
      <w:r>
        <w:t>DIỆNBÊNA</w:t>
      </w:r>
      <w:r>
        <w:tab/>
      </w:r>
      <w:r>
        <w:rPr>
          <w:spacing w:val="-3"/>
        </w:rPr>
        <w:t xml:space="preserve">NHÂN </w:t>
      </w:r>
      <w:r>
        <w:t>VIÊNKINHDOANH</w:t>
      </w:r>
      <w:r>
        <w:tab/>
      </w:r>
      <w:r>
        <w:rPr>
          <w:spacing w:val="-3"/>
        </w:rPr>
        <w:t xml:space="preserve">ĐẠI </w:t>
      </w:r>
      <w:r>
        <w:t>DIỆN BÊNB</w:t>
      </w:r>
    </w:p>
    <w:p w:rsidR="00F21AD6" w:rsidRDefault="00F21AD6">
      <w:pPr>
        <w:sectPr w:rsidR="00F21AD6">
          <w:type w:val="continuous"/>
          <w:pgSz w:w="12240" w:h="15840"/>
          <w:pgMar w:top="300" w:right="560" w:bottom="280" w:left="520" w:header="720" w:footer="720" w:gutter="0"/>
          <w:cols w:space="720"/>
        </w:sectPr>
      </w:pPr>
    </w:p>
    <w:p w:rsidR="00F21AD6" w:rsidRDefault="00F21AD6">
      <w:pPr>
        <w:pStyle w:val="BodyText"/>
        <w:spacing w:before="0"/>
        <w:ind w:left="0" w:firstLine="0"/>
        <w:jc w:val="left"/>
        <w:rPr>
          <w:b/>
          <w:sz w:val="22"/>
        </w:rPr>
      </w:pPr>
    </w:p>
    <w:p w:rsidR="00F21AD6" w:rsidRDefault="00F21AD6">
      <w:pPr>
        <w:pStyle w:val="BodyText"/>
        <w:spacing w:before="4"/>
        <w:ind w:left="0" w:firstLine="0"/>
        <w:jc w:val="left"/>
        <w:rPr>
          <w:b/>
          <w:sz w:val="22"/>
        </w:rPr>
      </w:pPr>
    </w:p>
    <w:p w:rsidR="00F21AD6" w:rsidRDefault="005B5A88">
      <w:pPr>
        <w:pStyle w:val="ListParagraph"/>
        <w:numPr>
          <w:ilvl w:val="0"/>
          <w:numId w:val="1"/>
        </w:numPr>
        <w:tabs>
          <w:tab w:val="left" w:pos="479"/>
        </w:tabs>
        <w:spacing w:before="1"/>
        <w:rPr>
          <w:b/>
          <w:color w:val="0000FF"/>
          <w:sz w:val="20"/>
        </w:rPr>
      </w:pPr>
      <w:r>
        <w:rPr>
          <w:b/>
          <w:color w:val="0000FF"/>
          <w:sz w:val="20"/>
        </w:rPr>
        <w:t>Thời gian hoạtđộng:</w:t>
      </w:r>
    </w:p>
    <w:p w:rsidR="00F21AD6" w:rsidRDefault="005B5A88">
      <w:pPr>
        <w:spacing w:before="76"/>
        <w:ind w:left="118"/>
        <w:rPr>
          <w:b/>
          <w:sz w:val="28"/>
        </w:rPr>
      </w:pPr>
      <w:r>
        <w:br w:type="column"/>
      </w:r>
      <w:r>
        <w:rPr>
          <w:b/>
          <w:color w:val="0000FF"/>
          <w:sz w:val="28"/>
        </w:rPr>
        <w:lastRenderedPageBreak/>
        <w:t>NỘI QUY THAM GIA</w:t>
      </w:r>
    </w:p>
    <w:p w:rsidR="00F21AD6" w:rsidRDefault="005B5A88">
      <w:pPr>
        <w:pStyle w:val="BodyText"/>
        <w:spacing w:before="74"/>
        <w:ind w:left="1462" w:firstLine="0"/>
        <w:jc w:val="left"/>
      </w:pPr>
      <w:r>
        <w:rPr>
          <w:rFonts w:ascii="Courier New" w:hAnsi="Courier New"/>
          <w:w w:val="145"/>
        </w:rPr>
        <w:t></w:t>
      </w:r>
      <w:r>
        <w:rPr>
          <w:w w:val="105"/>
        </w:rPr>
        <w:t>Sản phẩm kinh doanh tại hội chợ phải được niêm yết</w:t>
      </w:r>
    </w:p>
    <w:p w:rsidR="00F21AD6" w:rsidRDefault="00F21AD6">
      <w:pPr>
        <w:sectPr w:rsidR="00F21AD6">
          <w:pgSz w:w="12240" w:h="15840"/>
          <w:pgMar w:top="300" w:right="560" w:bottom="280" w:left="520" w:header="720" w:footer="720" w:gutter="0"/>
          <w:cols w:num="2" w:space="720" w:equalWidth="0">
            <w:col w:w="2519" w:space="1724"/>
            <w:col w:w="6917"/>
          </w:cols>
        </w:sectPr>
      </w:pPr>
    </w:p>
    <w:p w:rsidR="00F21AD6" w:rsidRDefault="005B5A88">
      <w:pPr>
        <w:pStyle w:val="BodyText"/>
        <w:spacing w:before="154"/>
        <w:ind w:left="118" w:firstLine="0"/>
        <w:jc w:val="left"/>
      </w:pPr>
      <w:r>
        <w:rPr>
          <w:rFonts w:ascii="Courier New" w:hAnsi="Courier New"/>
          <w:w w:val="135"/>
        </w:rPr>
        <w:lastRenderedPageBreak/>
        <w:t></w:t>
      </w:r>
      <w:r>
        <w:rPr>
          <w:w w:val="105"/>
        </w:rPr>
        <w:t>Hội chợ diên ra từ 26/12/2018 đến 02/01/2019</w:t>
      </w:r>
    </w:p>
    <w:p w:rsidR="00F21AD6" w:rsidRDefault="005B5A88">
      <w:pPr>
        <w:pStyle w:val="BodyText"/>
        <w:spacing w:before="45"/>
        <w:ind w:left="118" w:firstLine="0"/>
        <w:jc w:val="left"/>
      </w:pPr>
      <w:r>
        <w:rPr>
          <w:rFonts w:ascii="Courier New" w:hAnsi="Courier New"/>
          <w:w w:val="135"/>
        </w:rPr>
        <w:t></w:t>
      </w:r>
      <w:r>
        <w:rPr>
          <w:w w:val="110"/>
        </w:rPr>
        <w:t>Lễ khai mạc: 19h00 ngày 26/12/2018</w:t>
      </w:r>
    </w:p>
    <w:p w:rsidR="00F21AD6" w:rsidRDefault="005B5A88">
      <w:pPr>
        <w:pStyle w:val="BodyText"/>
        <w:spacing w:before="40"/>
        <w:ind w:left="118" w:firstLine="0"/>
        <w:jc w:val="left"/>
      </w:pPr>
      <w:r>
        <w:rPr>
          <w:rFonts w:ascii="Courier New" w:hAnsi="Courier New"/>
          <w:w w:val="135"/>
        </w:rPr>
        <w:t></w:t>
      </w:r>
      <w:r>
        <w:rPr>
          <w:w w:val="105"/>
        </w:rPr>
        <w:t>Kết thúc hội chợ: 22h00, ngày 02/01/2019</w:t>
      </w:r>
    </w:p>
    <w:p w:rsidR="00F21AD6" w:rsidRDefault="005B5A88">
      <w:pPr>
        <w:pStyle w:val="BodyText"/>
        <w:spacing w:before="41"/>
        <w:ind w:left="118" w:firstLine="0"/>
        <w:jc w:val="left"/>
      </w:pPr>
      <w:r>
        <w:rPr>
          <w:rFonts w:ascii="Courier New" w:hAnsi="Courier New"/>
          <w:w w:val="145"/>
        </w:rPr>
        <w:t></w:t>
      </w:r>
      <w:r>
        <w:rPr>
          <w:w w:val="105"/>
        </w:rPr>
        <w:t>Thời gian mở cửa: 08h30 đến 22h00 mỗi ngày.</w:t>
      </w:r>
    </w:p>
    <w:p w:rsidR="00F21AD6" w:rsidRDefault="005B5A88">
      <w:pPr>
        <w:pStyle w:val="Heading1"/>
        <w:numPr>
          <w:ilvl w:val="0"/>
          <w:numId w:val="1"/>
        </w:numPr>
        <w:tabs>
          <w:tab w:val="left" w:pos="455"/>
        </w:tabs>
        <w:spacing w:before="203"/>
        <w:ind w:left="454" w:hanging="336"/>
        <w:rPr>
          <w:color w:val="0000FF"/>
        </w:rPr>
      </w:pPr>
      <w:r>
        <w:rPr>
          <w:color w:val="0000FF"/>
        </w:rPr>
        <w:t>Bàn giao gian hàng, đất trống tựdựng</w:t>
      </w:r>
    </w:p>
    <w:p w:rsidR="00F21AD6" w:rsidRDefault="005B5A88">
      <w:pPr>
        <w:pStyle w:val="BodyText"/>
        <w:spacing w:before="53" w:line="264" w:lineRule="auto"/>
        <w:ind w:right="83"/>
      </w:pPr>
      <w:r>
        <w:rPr>
          <w:rFonts w:ascii="Courier New" w:hAnsi="Courier New"/>
          <w:w w:val="135"/>
        </w:rPr>
        <w:t xml:space="preserve"> </w:t>
      </w:r>
      <w:r>
        <w:rPr>
          <w:w w:val="105"/>
        </w:rPr>
        <w:t>Nhận gian hàng tiêu chuẩn từ 08h00 đến 18h00, ngày 24 – 25/12/2018</w:t>
      </w:r>
    </w:p>
    <w:p w:rsidR="00F21AD6" w:rsidRDefault="005B5A88">
      <w:pPr>
        <w:pStyle w:val="BodyText"/>
        <w:spacing w:before="38" w:line="278" w:lineRule="auto"/>
        <w:ind w:right="77"/>
      </w:pPr>
      <w:r>
        <w:rPr>
          <w:rFonts w:ascii="Courier New" w:hAnsi="Courier New"/>
          <w:w w:val="135"/>
        </w:rPr>
        <w:t xml:space="preserve"> </w:t>
      </w:r>
      <w:r>
        <w:t xml:space="preserve">Nhận mặt bằng đất trống tự dựng từ 08h00 </w:t>
      </w:r>
      <w:r>
        <w:rPr>
          <w:spacing w:val="-40"/>
        </w:rPr>
        <w:t xml:space="preserve">đến  </w:t>
      </w:r>
      <w:r>
        <w:t xml:space="preserve">18h00, ngày 23 - 25/12/2018 ( Ban tổ chức </w:t>
      </w:r>
      <w:r>
        <w:rPr>
          <w:spacing w:val="-3"/>
        </w:rPr>
        <w:t xml:space="preserve">chỉ </w:t>
      </w:r>
      <w:r>
        <w:t>bàn giao gian hàng cho các đơn vị đã đóng đủ 100% tiền thuê gian hàng theo đăngký)</w:t>
      </w:r>
    </w:p>
    <w:p w:rsidR="00F21AD6" w:rsidRDefault="005B5A88">
      <w:pPr>
        <w:pStyle w:val="BodyText"/>
        <w:spacing w:line="283" w:lineRule="auto"/>
        <w:ind w:right="80"/>
      </w:pPr>
      <w:r>
        <w:rPr>
          <w:rFonts w:ascii="Courier New" w:hAnsi="Courier New"/>
          <w:w w:val="135"/>
        </w:rPr>
        <w:t xml:space="preserve"> </w:t>
      </w:r>
      <w:r>
        <w:t>Thời gian thi công trang trí gian hàng: từ 08h00 đến 18h00 mỗi ngày. Riêng ngày 25/12/2018 thi công đến 21h00 phải hoàn tất việc trang trí và trưng bày để BTC dọn vệ sinh, khu vực tổ chức hội chợ. Các đơn vị thi công quá thời gian quy định phải đăng ký làm ngoài giờ với mức phí do đơn vị cho thuê mặt bằng tính.</w:t>
      </w:r>
    </w:p>
    <w:p w:rsidR="00F21AD6" w:rsidRDefault="005B5A88">
      <w:pPr>
        <w:pStyle w:val="BodyText"/>
        <w:spacing w:before="15" w:line="280" w:lineRule="auto"/>
        <w:ind w:right="78"/>
      </w:pPr>
      <w:r>
        <w:rPr>
          <w:rFonts w:ascii="Courier New" w:hAnsi="Courier New"/>
          <w:w w:val="135"/>
        </w:rPr>
        <w:t xml:space="preserve"> </w:t>
      </w:r>
      <w:r>
        <w:t xml:space="preserve">Thời gian  tháo  dọn  gian  hàng:  Vào  lúc  22h00 </w:t>
      </w:r>
      <w:r>
        <w:rPr>
          <w:spacing w:val="-24"/>
        </w:rPr>
        <w:t xml:space="preserve">ngày </w:t>
      </w:r>
      <w:r>
        <w:t xml:space="preserve">02/01/2019 </w:t>
      </w:r>
      <w:r>
        <w:rPr>
          <w:spacing w:val="4"/>
        </w:rPr>
        <w:t xml:space="preserve">và </w:t>
      </w:r>
      <w:r>
        <w:t xml:space="preserve">hoàn tất bàn giao lại gian hàng ngày 03/01/2019. BTC chỉ cấp giấy ra cổng cho các đơn vị khi kết thúc </w:t>
      </w:r>
      <w:r>
        <w:rPr>
          <w:spacing w:val="-4"/>
        </w:rPr>
        <w:t xml:space="preserve">hội </w:t>
      </w:r>
      <w:r>
        <w:rPr>
          <w:spacing w:val="-3"/>
        </w:rPr>
        <w:t xml:space="preserve">chợ </w:t>
      </w:r>
      <w:r>
        <w:rPr>
          <w:spacing w:val="3"/>
        </w:rPr>
        <w:t xml:space="preserve">và </w:t>
      </w:r>
      <w:r>
        <w:t xml:space="preserve">đã hoàn tất thủ tục bàn giao lại gian hàng </w:t>
      </w:r>
      <w:r>
        <w:rPr>
          <w:spacing w:val="4"/>
        </w:rPr>
        <w:t xml:space="preserve">và </w:t>
      </w:r>
      <w:r>
        <w:t xml:space="preserve">các dịch </w:t>
      </w:r>
      <w:r>
        <w:rPr>
          <w:spacing w:val="4"/>
        </w:rPr>
        <w:t>vụ</w:t>
      </w:r>
      <w:r>
        <w:t>khác.</w:t>
      </w:r>
    </w:p>
    <w:p w:rsidR="00F21AD6" w:rsidRDefault="005B5A88">
      <w:pPr>
        <w:pStyle w:val="BodyText"/>
        <w:spacing w:before="20" w:line="276" w:lineRule="auto"/>
        <w:ind w:right="77"/>
      </w:pPr>
      <w:r>
        <w:rPr>
          <w:rFonts w:ascii="Courier New" w:hAnsi="Courier New"/>
          <w:w w:val="135"/>
        </w:rPr>
        <w:t xml:space="preserve"> </w:t>
      </w:r>
      <w:r>
        <w:t xml:space="preserve">Các đơn vị tham gia </w:t>
      </w:r>
      <w:r>
        <w:rPr>
          <w:spacing w:val="-3"/>
        </w:rPr>
        <w:t xml:space="preserve">phải </w:t>
      </w:r>
      <w:r>
        <w:rPr>
          <w:spacing w:val="-4"/>
        </w:rPr>
        <w:t xml:space="preserve">đảm </w:t>
      </w:r>
      <w:r>
        <w:t xml:space="preserve">bảoduytrì hoạt </w:t>
      </w:r>
      <w:r>
        <w:rPr>
          <w:spacing w:val="-24"/>
        </w:rPr>
        <w:t xml:space="preserve">động  </w:t>
      </w:r>
      <w:r>
        <w:t>đến  khikếtthúchội chợ, vào lúc 22h00 ngày02/01/2019.</w:t>
      </w:r>
    </w:p>
    <w:p w:rsidR="00F21AD6" w:rsidRDefault="005B5A88">
      <w:pPr>
        <w:pStyle w:val="BodyText"/>
        <w:spacing w:line="264" w:lineRule="auto"/>
        <w:ind w:right="82"/>
      </w:pPr>
      <w:r>
        <w:rPr>
          <w:rFonts w:ascii="Courier New" w:hAnsi="Courier New"/>
          <w:w w:val="140"/>
        </w:rPr>
        <w:t xml:space="preserve"> </w:t>
      </w:r>
      <w:r>
        <w:rPr>
          <w:w w:val="105"/>
        </w:rPr>
        <w:t>Nhận thẻ ra vào, thiệp mời: Mỗi đơn vị tham gia được nhận 04 thẻ/gian tiêu chuẩn 9m².</w:t>
      </w:r>
    </w:p>
    <w:p w:rsidR="00F21AD6" w:rsidRDefault="00F21AD6">
      <w:pPr>
        <w:pStyle w:val="BodyText"/>
        <w:spacing w:before="9"/>
        <w:ind w:left="0" w:firstLine="0"/>
        <w:jc w:val="left"/>
      </w:pPr>
    </w:p>
    <w:p w:rsidR="00F21AD6" w:rsidRDefault="005B5A88">
      <w:pPr>
        <w:pStyle w:val="Heading1"/>
        <w:numPr>
          <w:ilvl w:val="0"/>
          <w:numId w:val="1"/>
        </w:numPr>
        <w:tabs>
          <w:tab w:val="left" w:pos="494"/>
        </w:tabs>
        <w:ind w:left="493" w:hanging="337"/>
        <w:rPr>
          <w:color w:val="0000FF"/>
        </w:rPr>
      </w:pPr>
      <w:r>
        <w:rPr>
          <w:color w:val="0000FF"/>
        </w:rPr>
        <w:t>Sản phẩm trưng bày và giớithiệu:</w:t>
      </w:r>
    </w:p>
    <w:p w:rsidR="00F21AD6" w:rsidRDefault="005B5A88">
      <w:pPr>
        <w:pStyle w:val="BodyText"/>
        <w:spacing w:before="53" w:line="283" w:lineRule="auto"/>
        <w:ind w:left="517" w:right="38"/>
      </w:pPr>
      <w:r>
        <w:rPr>
          <w:rFonts w:ascii="Courier New" w:hAnsi="Courier New"/>
          <w:w w:val="135"/>
        </w:rPr>
        <w:t xml:space="preserve"> </w:t>
      </w:r>
      <w:r>
        <w:t xml:space="preserve">Mọi tổ chức, cá nhân thuộc các thành phần kinh tế </w:t>
      </w:r>
      <w:r>
        <w:rPr>
          <w:spacing w:val="-87"/>
        </w:rPr>
        <w:t>khi</w:t>
      </w:r>
      <w:r>
        <w:t xml:space="preserve">tham gia hội chợ </w:t>
      </w:r>
      <w:r>
        <w:rPr>
          <w:spacing w:val="-3"/>
        </w:rPr>
        <w:t xml:space="preserve">phải </w:t>
      </w:r>
      <w:r>
        <w:t xml:space="preserve">thực hiện đúng các nội dung theo bản đăng ký. Hàng hóa trưng bày, giới thiệu </w:t>
      </w:r>
      <w:r>
        <w:rPr>
          <w:spacing w:val="4"/>
        </w:rPr>
        <w:t xml:space="preserve">và </w:t>
      </w:r>
      <w:r>
        <w:t xml:space="preserve">kinh doanh tại </w:t>
      </w:r>
      <w:r>
        <w:rPr>
          <w:spacing w:val="-4"/>
        </w:rPr>
        <w:t xml:space="preserve">hội </w:t>
      </w:r>
      <w:r>
        <w:t xml:space="preserve">chợ phải có nguồn gốc xuất xứ rõ ràng, đối với ngành hàng kinh doanh có điều kiện thì doanh nghiệp phải có giấy chứng nhận đủ điều kiện kinh doanh đối với ngành hàng đó. Sản </w:t>
      </w:r>
      <w:r>
        <w:rPr>
          <w:spacing w:val="-3"/>
        </w:rPr>
        <w:t xml:space="preserve">phẩm phải </w:t>
      </w:r>
      <w:r>
        <w:t xml:space="preserve">có nhãn theo quy định, nhãn này phải </w:t>
      </w:r>
      <w:r>
        <w:rPr>
          <w:spacing w:val="-4"/>
        </w:rPr>
        <w:t xml:space="preserve">đảm </w:t>
      </w:r>
      <w:r>
        <w:t>bảo các nội dung theo Nghị định 185/2013.NĐ-CP của Chính phủ.</w:t>
      </w:r>
    </w:p>
    <w:p w:rsidR="00F21AD6" w:rsidRDefault="005B5A88">
      <w:pPr>
        <w:pStyle w:val="BodyText"/>
        <w:spacing w:before="17" w:line="283" w:lineRule="auto"/>
        <w:ind w:left="517" w:right="38"/>
      </w:pPr>
      <w:r>
        <w:rPr>
          <w:rFonts w:ascii="Courier New" w:hAnsi="Courier New"/>
          <w:w w:val="140"/>
        </w:rPr>
        <w:t xml:space="preserve"> </w:t>
      </w:r>
      <w:r>
        <w:t xml:space="preserve">Nghiêm </w:t>
      </w:r>
      <w:r>
        <w:rPr>
          <w:spacing w:val="-3"/>
        </w:rPr>
        <w:t xml:space="preserve">cấm </w:t>
      </w:r>
      <w:r>
        <w:t xml:space="preserve">đưa vào hội chợ các sản phẩm, </w:t>
      </w:r>
      <w:r>
        <w:rPr>
          <w:spacing w:val="-23"/>
        </w:rPr>
        <w:t xml:space="preserve">hàng </w:t>
      </w:r>
      <w:r>
        <w:t xml:space="preserve">hóa không rõ nguồn gốc nơi sản xuất, hàng </w:t>
      </w:r>
      <w:r>
        <w:rPr>
          <w:spacing w:val="-3"/>
        </w:rPr>
        <w:t xml:space="preserve">cấm </w:t>
      </w:r>
      <w:r>
        <w:t xml:space="preserve">kinh doanh, hàng giả, hàng không </w:t>
      </w:r>
      <w:r>
        <w:rPr>
          <w:spacing w:val="-4"/>
        </w:rPr>
        <w:t xml:space="preserve">đảm </w:t>
      </w:r>
      <w:r>
        <w:t xml:space="preserve">bảo chất lương. </w:t>
      </w:r>
      <w:r>
        <w:rPr>
          <w:b/>
        </w:rPr>
        <w:t xml:space="preserve">Không được </w:t>
      </w:r>
      <w:r>
        <w:rPr>
          <w:b/>
          <w:spacing w:val="-3"/>
        </w:rPr>
        <w:t xml:space="preserve">sang </w:t>
      </w:r>
      <w:r>
        <w:rPr>
          <w:b/>
        </w:rPr>
        <w:t xml:space="preserve">nhượng gian hàng dưới bất kỳ hình thức nào. </w:t>
      </w:r>
      <w:r>
        <w:t xml:space="preserve">Đơn vị </w:t>
      </w:r>
      <w:r>
        <w:rPr>
          <w:spacing w:val="-3"/>
        </w:rPr>
        <w:t xml:space="preserve">đứng </w:t>
      </w:r>
      <w:r>
        <w:t xml:space="preserve">tên đăng ký tham gia hội chợ phải chịu trách nhiệm </w:t>
      </w:r>
      <w:r>
        <w:rPr>
          <w:spacing w:val="4"/>
        </w:rPr>
        <w:t xml:space="preserve">về </w:t>
      </w:r>
      <w:r>
        <w:t xml:space="preserve">sản phẩm và các hoạt động tại  gian  hàng,  nếu vi </w:t>
      </w:r>
      <w:r>
        <w:rPr>
          <w:spacing w:val="-3"/>
        </w:rPr>
        <w:t xml:space="preserve">phạm  sẽ  </w:t>
      </w:r>
      <w:r>
        <w:rPr>
          <w:spacing w:val="-4"/>
        </w:rPr>
        <w:t xml:space="preserve">bị </w:t>
      </w:r>
      <w:r>
        <w:rPr>
          <w:spacing w:val="-3"/>
        </w:rPr>
        <w:t xml:space="preserve">chấm </w:t>
      </w:r>
      <w:r>
        <w:t xml:space="preserve">dứt hợp đồng, thu hồi lại gian hàng </w:t>
      </w:r>
      <w:r>
        <w:rPr>
          <w:spacing w:val="3"/>
        </w:rPr>
        <w:t xml:space="preserve">và </w:t>
      </w:r>
      <w:r>
        <w:t xml:space="preserve">không được hoàn trả lại </w:t>
      </w:r>
      <w:r>
        <w:rPr>
          <w:spacing w:val="-3"/>
        </w:rPr>
        <w:t xml:space="preserve">số </w:t>
      </w:r>
      <w:r>
        <w:t>tiền gian hàng đãđóng.</w:t>
      </w:r>
    </w:p>
    <w:p w:rsidR="00F21AD6" w:rsidRDefault="005B5A88">
      <w:pPr>
        <w:pStyle w:val="BodyText"/>
        <w:spacing w:before="21" w:line="264" w:lineRule="auto"/>
        <w:ind w:left="517" w:right="40"/>
      </w:pPr>
      <w:r>
        <w:rPr>
          <w:rFonts w:ascii="Courier New" w:hAnsi="Courier New"/>
          <w:w w:val="140"/>
        </w:rPr>
        <w:t xml:space="preserve"> </w:t>
      </w:r>
      <w:r>
        <w:rPr>
          <w:w w:val="105"/>
        </w:rPr>
        <w:t xml:space="preserve">Doanh nghiệp phải thực hiện đúng các quy định </w:t>
      </w:r>
      <w:r>
        <w:rPr>
          <w:spacing w:val="-54"/>
          <w:w w:val="105"/>
        </w:rPr>
        <w:t xml:space="preserve">về </w:t>
      </w:r>
      <w:r>
        <w:rPr>
          <w:w w:val="105"/>
        </w:rPr>
        <w:t>quảng cáo, khuyến mại tại hội chợ.</w:t>
      </w:r>
    </w:p>
    <w:p w:rsidR="00F21AD6" w:rsidRDefault="005B5A88">
      <w:pPr>
        <w:pStyle w:val="BodyText"/>
        <w:spacing w:before="5" w:line="285" w:lineRule="auto"/>
        <w:ind w:left="545" w:right="234" w:firstLine="0"/>
      </w:pPr>
      <w:r>
        <w:br w:type="column"/>
      </w:r>
      <w:r>
        <w:lastRenderedPageBreak/>
        <w:t xml:space="preserve">giá rõ ràng (đồng Việt Nam) và bán đúng theo giá niêm yết. Doanh nghiệp không được </w:t>
      </w:r>
      <w:r>
        <w:rPr>
          <w:spacing w:val="-3"/>
        </w:rPr>
        <w:t xml:space="preserve">sử </w:t>
      </w:r>
      <w:r>
        <w:t xml:space="preserve">dụng các loại băng dĩa cấm, nội dung không lành mạnh, không </w:t>
      </w:r>
      <w:r>
        <w:rPr>
          <w:spacing w:val="-3"/>
        </w:rPr>
        <w:t xml:space="preserve">sử </w:t>
      </w:r>
      <w:r>
        <w:t xml:space="preserve">dụng âm thanh quá lớn, không được treo băng rôn, cờ phướn, áp phích ngoài </w:t>
      </w:r>
      <w:r>
        <w:rPr>
          <w:spacing w:val="-3"/>
        </w:rPr>
        <w:t xml:space="preserve">phạm </w:t>
      </w:r>
      <w:r>
        <w:t>vi gianhàng.</w:t>
      </w:r>
    </w:p>
    <w:p w:rsidR="00F21AD6" w:rsidRDefault="005B5A88">
      <w:pPr>
        <w:pStyle w:val="Heading1"/>
        <w:numPr>
          <w:ilvl w:val="0"/>
          <w:numId w:val="1"/>
        </w:numPr>
        <w:tabs>
          <w:tab w:val="left" w:pos="479"/>
        </w:tabs>
        <w:spacing w:before="167"/>
        <w:rPr>
          <w:color w:val="0000FF"/>
        </w:rPr>
      </w:pPr>
      <w:r>
        <w:rPr>
          <w:color w:val="0000FF"/>
        </w:rPr>
        <w:t>Sử dụng mặt bằng, điệnnước:</w:t>
      </w:r>
    </w:p>
    <w:p w:rsidR="00F21AD6" w:rsidRDefault="005B5A88">
      <w:pPr>
        <w:pStyle w:val="BodyText"/>
        <w:spacing w:before="53" w:line="278" w:lineRule="auto"/>
        <w:ind w:right="245"/>
      </w:pPr>
      <w:r>
        <w:rPr>
          <w:rFonts w:ascii="Courier New" w:hAnsi="Courier New"/>
          <w:w w:val="140"/>
        </w:rPr>
        <w:t xml:space="preserve"> </w:t>
      </w:r>
      <w:r>
        <w:t xml:space="preserve">Doanh nghiệp </w:t>
      </w:r>
      <w:r>
        <w:rPr>
          <w:spacing w:val="-3"/>
        </w:rPr>
        <w:t xml:space="preserve">sử </w:t>
      </w:r>
      <w:r>
        <w:t xml:space="preserve">dụng đúng diện  tích  gian  hàng </w:t>
      </w:r>
      <w:r>
        <w:rPr>
          <w:spacing w:val="-22"/>
        </w:rPr>
        <w:t xml:space="preserve">đăng </w:t>
      </w:r>
      <w:r>
        <w:t xml:space="preserve">ký, tuyệt </w:t>
      </w:r>
      <w:r>
        <w:rPr>
          <w:spacing w:val="-4"/>
        </w:rPr>
        <w:t xml:space="preserve">đối </w:t>
      </w:r>
      <w:r>
        <w:t>không được trưng bày lấn chiếm và làm mất mỹ quan chung của hội chợ, gây cản trở lối đi của khách thamquan.</w:t>
      </w:r>
    </w:p>
    <w:p w:rsidR="00F21AD6" w:rsidRDefault="005B5A88">
      <w:pPr>
        <w:pStyle w:val="BodyText"/>
        <w:spacing w:line="278" w:lineRule="auto"/>
        <w:ind w:right="245"/>
      </w:pPr>
      <w:r>
        <w:rPr>
          <w:rFonts w:ascii="Courier New" w:hAnsi="Courier New"/>
          <w:w w:val="140"/>
        </w:rPr>
        <w:t xml:space="preserve"> </w:t>
      </w:r>
      <w:r>
        <w:t xml:space="preserve">Trong </w:t>
      </w:r>
      <w:r>
        <w:rPr>
          <w:spacing w:val="-3"/>
        </w:rPr>
        <w:t xml:space="preserve">suốt </w:t>
      </w:r>
      <w:r>
        <w:t xml:space="preserve">thời gian diễn ra hội chợ, doanh nghiệp </w:t>
      </w:r>
      <w:r>
        <w:rPr>
          <w:spacing w:val="-107"/>
        </w:rPr>
        <w:t>có</w:t>
      </w:r>
      <w:r>
        <w:t xml:space="preserve">trách nhiệm tự bảo quản gian hàng, không đóng đinh, khoan đục, </w:t>
      </w:r>
      <w:r>
        <w:rPr>
          <w:spacing w:val="-4"/>
        </w:rPr>
        <w:t xml:space="preserve">bấm </w:t>
      </w:r>
      <w:r>
        <w:t xml:space="preserve">dính trên vách, cột gian hàng tiêu chuẩn, nếu làm hư hỏng phải </w:t>
      </w:r>
      <w:r>
        <w:rPr>
          <w:spacing w:val="-4"/>
        </w:rPr>
        <w:t xml:space="preserve">bồi </w:t>
      </w:r>
      <w:r>
        <w:t>thường theo thựctế.</w:t>
      </w:r>
    </w:p>
    <w:p w:rsidR="00F21AD6" w:rsidRDefault="005B5A88">
      <w:pPr>
        <w:pStyle w:val="BodyText"/>
        <w:spacing w:line="283" w:lineRule="auto"/>
        <w:ind w:right="247"/>
      </w:pPr>
      <w:r>
        <w:rPr>
          <w:rFonts w:ascii="Courier New" w:hAnsi="Courier New"/>
          <w:w w:val="140"/>
        </w:rPr>
        <w:t xml:space="preserve"> </w:t>
      </w:r>
      <w:r>
        <w:t xml:space="preserve">BTC </w:t>
      </w:r>
      <w:r>
        <w:rPr>
          <w:spacing w:val="-4"/>
        </w:rPr>
        <w:t xml:space="preserve">đảm </w:t>
      </w:r>
      <w:r>
        <w:t xml:space="preserve">bảo nguồn điện cung cấp trong  </w:t>
      </w:r>
      <w:r>
        <w:rPr>
          <w:spacing w:val="-3"/>
        </w:rPr>
        <w:t>suốt</w:t>
      </w:r>
      <w:r>
        <w:rPr>
          <w:spacing w:val="-31"/>
        </w:rPr>
        <w:t>thời</w:t>
      </w:r>
      <w:r>
        <w:t xml:space="preserve">gian diễn ra hội chợ. </w:t>
      </w:r>
      <w:r>
        <w:rPr>
          <w:spacing w:val="-3"/>
        </w:rPr>
        <w:t xml:space="preserve">Mỗi </w:t>
      </w:r>
      <w:r>
        <w:t xml:space="preserve">gian hàng tiêu chuẩn (9m²) cung cấp 01 ổ </w:t>
      </w:r>
      <w:r>
        <w:rPr>
          <w:spacing w:val="-3"/>
        </w:rPr>
        <w:t xml:space="preserve">cắm </w:t>
      </w:r>
      <w:r>
        <w:t xml:space="preserve">điện 5A/220V. Các gian hàng có nhu cầu sử dụng ngoài quy định hoặc các gian hàng tự dựng phải đăng ký với BTC và doanh nghiệp chịu chi phí về điện </w:t>
      </w:r>
      <w:r>
        <w:rPr>
          <w:spacing w:val="-3"/>
        </w:rPr>
        <w:t xml:space="preserve">gồm </w:t>
      </w:r>
      <w:r>
        <w:t>đường dây dẫn và điện năng tiêuthụ.</w:t>
      </w:r>
    </w:p>
    <w:p w:rsidR="00F21AD6" w:rsidRDefault="005B5A88" w:rsidP="0056527E">
      <w:pPr>
        <w:pStyle w:val="BodyText"/>
        <w:spacing w:before="15" w:line="264" w:lineRule="auto"/>
        <w:ind w:right="-30"/>
      </w:pPr>
      <w:r>
        <w:rPr>
          <w:rFonts w:ascii="Courier New" w:hAnsi="Courier New"/>
          <w:w w:val="140"/>
        </w:rPr>
        <w:t xml:space="preserve"> </w:t>
      </w:r>
      <w:r>
        <w:rPr>
          <w:w w:val="105"/>
        </w:rPr>
        <w:t xml:space="preserve">Các doanh nghiệp có nhu cầu </w:t>
      </w:r>
      <w:r>
        <w:rPr>
          <w:spacing w:val="-3"/>
          <w:w w:val="105"/>
        </w:rPr>
        <w:t xml:space="preserve">sử </w:t>
      </w:r>
      <w:r>
        <w:rPr>
          <w:w w:val="105"/>
        </w:rPr>
        <w:t xml:space="preserve">dụng nước liên </w:t>
      </w:r>
      <w:r>
        <w:rPr>
          <w:spacing w:val="-113"/>
          <w:w w:val="105"/>
        </w:rPr>
        <w:t>h</w:t>
      </w:r>
      <w:r w:rsidR="0056527E">
        <w:rPr>
          <w:w w:val="105"/>
        </w:rPr>
        <w:t xml:space="preserve"> ệ BTC </w:t>
      </w:r>
      <w:r>
        <w:rPr>
          <w:w w:val="105"/>
        </w:rPr>
        <w:t xml:space="preserve">để </w:t>
      </w:r>
      <w:r>
        <w:rPr>
          <w:spacing w:val="-3"/>
          <w:w w:val="105"/>
        </w:rPr>
        <w:t xml:space="preserve">được </w:t>
      </w:r>
      <w:r>
        <w:rPr>
          <w:w w:val="105"/>
        </w:rPr>
        <w:t>hướng dẫn.</w:t>
      </w:r>
    </w:p>
    <w:p w:rsidR="00F21AD6" w:rsidRDefault="005B5A88">
      <w:pPr>
        <w:pStyle w:val="Heading1"/>
        <w:numPr>
          <w:ilvl w:val="0"/>
          <w:numId w:val="1"/>
        </w:numPr>
        <w:tabs>
          <w:tab w:val="left" w:pos="507"/>
        </w:tabs>
        <w:spacing w:before="115"/>
        <w:ind w:left="506" w:hanging="345"/>
        <w:rPr>
          <w:color w:val="0000FF"/>
          <w:sz w:val="21"/>
        </w:rPr>
      </w:pPr>
      <w:r>
        <w:rPr>
          <w:color w:val="0000FF"/>
          <w:spacing w:val="-4"/>
        </w:rPr>
        <w:t>An</w:t>
      </w:r>
      <w:r>
        <w:rPr>
          <w:color w:val="0000FF"/>
        </w:rPr>
        <w:t>ninh trật tự, PCCC:</w:t>
      </w:r>
    </w:p>
    <w:p w:rsidR="00F21AD6" w:rsidRDefault="005B5A88">
      <w:pPr>
        <w:pStyle w:val="BodyText"/>
        <w:spacing w:before="61" w:line="278" w:lineRule="auto"/>
        <w:ind w:left="521" w:right="255"/>
      </w:pPr>
      <w:r>
        <w:rPr>
          <w:rFonts w:ascii="Courier New" w:hAnsi="Courier New"/>
          <w:w w:val="140"/>
        </w:rPr>
        <w:t xml:space="preserve"> </w:t>
      </w:r>
      <w:r>
        <w:t xml:space="preserve">BTC chịu trách  </w:t>
      </w:r>
      <w:r>
        <w:rPr>
          <w:spacing w:val="-3"/>
        </w:rPr>
        <w:t xml:space="preserve">nhiệm  </w:t>
      </w:r>
      <w:r>
        <w:t xml:space="preserve">bảo  vệ  an  ninh,  trật  tự </w:t>
      </w:r>
      <w:r>
        <w:rPr>
          <w:spacing w:val="-21"/>
        </w:rPr>
        <w:t xml:space="preserve">chung </w:t>
      </w:r>
      <w:r>
        <w:t xml:space="preserve">trong </w:t>
      </w:r>
      <w:r>
        <w:rPr>
          <w:spacing w:val="-3"/>
        </w:rPr>
        <w:t xml:space="preserve">suốt </w:t>
      </w:r>
      <w:r>
        <w:t xml:space="preserve">thời gian diễn ra </w:t>
      </w:r>
      <w:r>
        <w:rPr>
          <w:spacing w:val="-4"/>
        </w:rPr>
        <w:t xml:space="preserve">hội </w:t>
      </w:r>
      <w:r>
        <w:t xml:space="preserve">chợ. Doanh nghiệp tham gia phải tự bảo  vệ  tài  </w:t>
      </w:r>
      <w:r>
        <w:rPr>
          <w:spacing w:val="-3"/>
        </w:rPr>
        <w:t xml:space="preserve">sản,  </w:t>
      </w:r>
      <w:r>
        <w:t>hàng  hóa tại gianhàng.</w:t>
      </w:r>
    </w:p>
    <w:p w:rsidR="00F21AD6" w:rsidRDefault="005B5A88">
      <w:pPr>
        <w:pStyle w:val="BodyText"/>
        <w:spacing w:line="264" w:lineRule="auto"/>
        <w:ind w:left="521" w:right="263"/>
      </w:pPr>
      <w:r>
        <w:rPr>
          <w:rFonts w:ascii="Courier New" w:hAnsi="Courier New"/>
          <w:w w:val="140"/>
        </w:rPr>
        <w:t xml:space="preserve"> </w:t>
      </w:r>
      <w:r>
        <w:t>Các doanh nghiệp tự  bố trí nhân viên ở lại trực  đêm  tại gian hàng và tuyệt đối tuân thủ nội quy của BTC.</w:t>
      </w:r>
    </w:p>
    <w:p w:rsidR="00F21AD6" w:rsidRDefault="005B5A88">
      <w:pPr>
        <w:pStyle w:val="BodyText"/>
        <w:spacing w:before="38" w:line="276" w:lineRule="auto"/>
        <w:ind w:left="521" w:right="259"/>
      </w:pPr>
      <w:r>
        <w:rPr>
          <w:rFonts w:ascii="Courier New" w:hAnsi="Courier New"/>
          <w:w w:val="140"/>
        </w:rPr>
        <w:t xml:space="preserve"> </w:t>
      </w:r>
      <w:r>
        <w:t xml:space="preserve">Tất cả các gian hàng phải tự trang </w:t>
      </w:r>
      <w:r>
        <w:rPr>
          <w:spacing w:val="-4"/>
        </w:rPr>
        <w:t xml:space="preserve">bị </w:t>
      </w:r>
      <w:r>
        <w:t>01 bình C0</w:t>
      </w:r>
      <w:r>
        <w:rPr>
          <w:vertAlign w:val="subscript"/>
        </w:rPr>
        <w:t>2</w:t>
      </w:r>
      <w:r>
        <w:rPr>
          <w:spacing w:val="-26"/>
        </w:rPr>
        <w:t xml:space="preserve">dưới </w:t>
      </w:r>
      <w:r>
        <w:rPr>
          <w:spacing w:val="-3"/>
        </w:rPr>
        <w:t xml:space="preserve">sự </w:t>
      </w:r>
      <w:r>
        <w:t xml:space="preserve">giám sát của đơn </w:t>
      </w:r>
      <w:r>
        <w:rPr>
          <w:spacing w:val="2"/>
        </w:rPr>
        <w:t xml:space="preserve">vị </w:t>
      </w:r>
      <w:r>
        <w:t>PCCC có thẩm quyền và tuân theo các quy định an toàn về điện, PCCC.</w:t>
      </w:r>
    </w:p>
    <w:p w:rsidR="00F21AD6" w:rsidRDefault="005B5A88">
      <w:pPr>
        <w:pStyle w:val="Heading1"/>
        <w:numPr>
          <w:ilvl w:val="0"/>
          <w:numId w:val="1"/>
        </w:numPr>
        <w:tabs>
          <w:tab w:val="left" w:pos="513"/>
        </w:tabs>
        <w:spacing w:before="183"/>
        <w:ind w:left="512" w:hanging="337"/>
        <w:rPr>
          <w:color w:val="0000FF"/>
        </w:rPr>
      </w:pPr>
      <w:r>
        <w:rPr>
          <w:color w:val="0000FF"/>
        </w:rPr>
        <w:t>Lưu ýchung:</w:t>
      </w:r>
    </w:p>
    <w:p w:rsidR="00F21AD6" w:rsidRDefault="005B5A88">
      <w:pPr>
        <w:pStyle w:val="BodyText"/>
        <w:spacing w:before="53" w:line="280" w:lineRule="auto"/>
        <w:ind w:left="535" w:right="240"/>
      </w:pPr>
      <w:r>
        <w:rPr>
          <w:rFonts w:ascii="Courier New" w:hAnsi="Courier New"/>
          <w:w w:val="145"/>
        </w:rPr>
        <w:t xml:space="preserve"> </w:t>
      </w:r>
      <w:r>
        <w:t xml:space="preserve">Các đơn vị tham gia hội </w:t>
      </w:r>
      <w:r>
        <w:rPr>
          <w:spacing w:val="-3"/>
        </w:rPr>
        <w:t xml:space="preserve">chợ phải </w:t>
      </w:r>
      <w:r>
        <w:t xml:space="preserve">tuân thủ pháp </w:t>
      </w:r>
      <w:r>
        <w:rPr>
          <w:spacing w:val="-30"/>
        </w:rPr>
        <w:t xml:space="preserve">luật </w:t>
      </w:r>
      <w:r>
        <w:t xml:space="preserve">nhà nước. Sản </w:t>
      </w:r>
      <w:r>
        <w:rPr>
          <w:spacing w:val="-3"/>
        </w:rPr>
        <w:t xml:space="preserve">phẩm </w:t>
      </w:r>
      <w:r>
        <w:t xml:space="preserve">tham gia phải đúng theo bản đăng ký và thực hiện đúng theo nội quy tham gia hội chợ. Nếu </w:t>
      </w:r>
      <w:r>
        <w:rPr>
          <w:spacing w:val="-3"/>
        </w:rPr>
        <w:t xml:space="preserve">đơn </w:t>
      </w:r>
      <w:r>
        <w:t xml:space="preserve">vị vi </w:t>
      </w:r>
      <w:r>
        <w:rPr>
          <w:spacing w:val="-3"/>
        </w:rPr>
        <w:t xml:space="preserve">phạm sẽ </w:t>
      </w:r>
      <w:r>
        <w:t xml:space="preserve">bị </w:t>
      </w:r>
      <w:r>
        <w:rPr>
          <w:spacing w:val="-3"/>
        </w:rPr>
        <w:t xml:space="preserve">chấm </w:t>
      </w:r>
      <w:r>
        <w:t xml:space="preserve">dứt hợp đồng, đình chỉ gian hàng </w:t>
      </w:r>
      <w:r>
        <w:rPr>
          <w:spacing w:val="4"/>
        </w:rPr>
        <w:t xml:space="preserve">và </w:t>
      </w:r>
      <w:r>
        <w:t xml:space="preserve">không được hoàn trả lại </w:t>
      </w:r>
      <w:r>
        <w:rPr>
          <w:spacing w:val="-3"/>
        </w:rPr>
        <w:t xml:space="preserve">số </w:t>
      </w:r>
      <w:r>
        <w:t>tiền gian hàng đãđóng.</w:t>
      </w:r>
    </w:p>
    <w:p w:rsidR="00F21AD6" w:rsidRDefault="005B5A88">
      <w:pPr>
        <w:pStyle w:val="BodyText"/>
        <w:spacing w:line="276" w:lineRule="auto"/>
        <w:ind w:left="535" w:right="240"/>
      </w:pPr>
      <w:r>
        <w:rPr>
          <w:rFonts w:ascii="Courier New" w:hAnsi="Courier New"/>
          <w:w w:val="140"/>
        </w:rPr>
        <w:t xml:space="preserve"> </w:t>
      </w:r>
      <w:r>
        <w:t xml:space="preserve">BTC không chịu trách </w:t>
      </w:r>
      <w:r>
        <w:rPr>
          <w:spacing w:val="-3"/>
        </w:rPr>
        <w:t xml:space="preserve">nhiệm </w:t>
      </w:r>
      <w:r>
        <w:t xml:space="preserve">về các </w:t>
      </w:r>
      <w:r>
        <w:rPr>
          <w:spacing w:val="-3"/>
        </w:rPr>
        <w:t xml:space="preserve">sự  </w:t>
      </w:r>
      <w:r>
        <w:t xml:space="preserve">cố  bất  </w:t>
      </w:r>
      <w:r>
        <w:rPr>
          <w:spacing w:val="-109"/>
        </w:rPr>
        <w:t>khả</w:t>
      </w:r>
      <w:r>
        <w:t>kháng như: chiến tranh, thiên tai, bão lụt, giông lốc, cúp điện lưới quốc gia,...</w:t>
      </w:r>
    </w:p>
    <w:p w:rsidR="00F21AD6" w:rsidRDefault="005B5A88">
      <w:pPr>
        <w:pStyle w:val="BodyText"/>
        <w:spacing w:line="278" w:lineRule="auto"/>
        <w:ind w:left="535" w:right="243"/>
      </w:pPr>
      <w:r>
        <w:rPr>
          <w:rFonts w:ascii="Courier New" w:hAnsi="Courier New"/>
          <w:w w:val="140"/>
        </w:rPr>
        <w:t xml:space="preserve"> </w:t>
      </w:r>
      <w:r>
        <w:rPr>
          <w:w w:val="105"/>
        </w:rPr>
        <w:t>BTC thường xuyên kiểm tra việc thực hiện nội quy này, nhằm đảm bảo hoạt động của hội chợ thành công tốt đẹp.</w:t>
      </w:r>
    </w:p>
    <w:p w:rsidR="00F21AD6" w:rsidRDefault="005B5A88">
      <w:pPr>
        <w:pStyle w:val="BodyText"/>
        <w:spacing w:before="89" w:line="276" w:lineRule="auto"/>
        <w:ind w:left="511" w:right="265"/>
      </w:pPr>
      <w:r>
        <w:rPr>
          <w:rFonts w:ascii="Courier New" w:hAnsi="Courier New"/>
          <w:color w:val="0000FF"/>
          <w:w w:val="135"/>
        </w:rPr>
        <w:t xml:space="preserve"> </w:t>
      </w:r>
      <w:r>
        <w:rPr>
          <w:color w:val="0000FF"/>
        </w:rPr>
        <w:t xml:space="preserve">Cấp ra cổng: Vào lúc 22h00 ngày 02/01/2019 Ban </w:t>
      </w:r>
      <w:r>
        <w:rPr>
          <w:color w:val="0000FF"/>
          <w:spacing w:val="-85"/>
        </w:rPr>
        <w:t>tổ</w:t>
      </w:r>
      <w:r>
        <w:rPr>
          <w:color w:val="0000FF"/>
        </w:rPr>
        <w:t xml:space="preserve">chức cung cấp giấy ra cổng khi các </w:t>
      </w:r>
      <w:r>
        <w:rPr>
          <w:color w:val="0000FF"/>
          <w:spacing w:val="-3"/>
        </w:rPr>
        <w:t xml:space="preserve">đơn </w:t>
      </w:r>
      <w:r>
        <w:rPr>
          <w:color w:val="0000FF"/>
        </w:rPr>
        <w:t>vị tham gia đã hoan tất thủ tục về gian hàng và các dịch vụ khác.</w:t>
      </w:r>
    </w:p>
    <w:p w:rsidR="00F21AD6" w:rsidRDefault="00F21AD6">
      <w:pPr>
        <w:spacing w:line="276" w:lineRule="auto"/>
        <w:sectPr w:rsidR="00F21AD6">
          <w:type w:val="continuous"/>
          <w:pgSz w:w="12240" w:h="15840"/>
          <w:pgMar w:top="300" w:right="560" w:bottom="280" w:left="520" w:header="720" w:footer="720" w:gutter="0"/>
          <w:cols w:num="2" w:space="720" w:equalWidth="0">
            <w:col w:w="5405" w:space="115"/>
            <w:col w:w="5640"/>
          </w:cols>
        </w:sectPr>
      </w:pPr>
    </w:p>
    <w:p w:rsidR="00F21AD6" w:rsidRDefault="00F21AD6">
      <w:pPr>
        <w:pStyle w:val="BodyText"/>
        <w:spacing w:before="8"/>
        <w:ind w:left="0" w:firstLine="0"/>
        <w:jc w:val="left"/>
      </w:pPr>
    </w:p>
    <w:p w:rsidR="00F21AD6" w:rsidRDefault="005B5A88">
      <w:pPr>
        <w:spacing w:before="94"/>
        <w:ind w:right="1586"/>
        <w:jc w:val="right"/>
        <w:rPr>
          <w:b/>
        </w:rPr>
      </w:pPr>
      <w:r>
        <w:rPr>
          <w:b/>
        </w:rPr>
        <w:t>BAN TỔ CHỨC</w:t>
      </w:r>
    </w:p>
    <w:sectPr w:rsidR="00F21AD6" w:rsidSect="00F8463E">
      <w:type w:val="continuous"/>
      <w:pgSz w:w="12240" w:h="15840"/>
      <w:pgMar w:top="300" w:right="560" w:bottom="280" w:left="5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97263"/>
    <w:multiLevelType w:val="hybridMultilevel"/>
    <w:tmpl w:val="41E6A8C2"/>
    <w:lvl w:ilvl="0" w:tplc="9D74DC4C">
      <w:start w:val="2"/>
      <w:numFmt w:val="upperRoman"/>
      <w:lvlText w:val="%1."/>
      <w:lvlJc w:val="left"/>
      <w:pPr>
        <w:ind w:left="443" w:hanging="225"/>
        <w:jc w:val="left"/>
      </w:pPr>
      <w:rPr>
        <w:rFonts w:ascii="Arial" w:eastAsia="Arial" w:hAnsi="Arial" w:cs="Arial" w:hint="default"/>
        <w:b/>
        <w:bCs/>
        <w:w w:val="100"/>
        <w:sz w:val="20"/>
        <w:szCs w:val="20"/>
      </w:rPr>
    </w:lvl>
    <w:lvl w:ilvl="1" w:tplc="01A43BE2">
      <w:numFmt w:val="bullet"/>
      <w:lvlText w:val="•"/>
      <w:lvlJc w:val="left"/>
      <w:pPr>
        <w:ind w:left="1512" w:hanging="225"/>
      </w:pPr>
      <w:rPr>
        <w:rFonts w:hint="default"/>
      </w:rPr>
    </w:lvl>
    <w:lvl w:ilvl="2" w:tplc="AD2C0C26">
      <w:numFmt w:val="bullet"/>
      <w:lvlText w:val="•"/>
      <w:lvlJc w:val="left"/>
      <w:pPr>
        <w:ind w:left="2584" w:hanging="225"/>
      </w:pPr>
      <w:rPr>
        <w:rFonts w:hint="default"/>
      </w:rPr>
    </w:lvl>
    <w:lvl w:ilvl="3" w:tplc="8DBC117C">
      <w:numFmt w:val="bullet"/>
      <w:lvlText w:val="•"/>
      <w:lvlJc w:val="left"/>
      <w:pPr>
        <w:ind w:left="3656" w:hanging="225"/>
      </w:pPr>
      <w:rPr>
        <w:rFonts w:hint="default"/>
      </w:rPr>
    </w:lvl>
    <w:lvl w:ilvl="4" w:tplc="05A0458A">
      <w:numFmt w:val="bullet"/>
      <w:lvlText w:val="•"/>
      <w:lvlJc w:val="left"/>
      <w:pPr>
        <w:ind w:left="4728" w:hanging="225"/>
      </w:pPr>
      <w:rPr>
        <w:rFonts w:hint="default"/>
      </w:rPr>
    </w:lvl>
    <w:lvl w:ilvl="5" w:tplc="10CA7C92">
      <w:numFmt w:val="bullet"/>
      <w:lvlText w:val="•"/>
      <w:lvlJc w:val="left"/>
      <w:pPr>
        <w:ind w:left="5800" w:hanging="225"/>
      </w:pPr>
      <w:rPr>
        <w:rFonts w:hint="default"/>
      </w:rPr>
    </w:lvl>
    <w:lvl w:ilvl="6" w:tplc="8D9E629E">
      <w:numFmt w:val="bullet"/>
      <w:lvlText w:val="•"/>
      <w:lvlJc w:val="left"/>
      <w:pPr>
        <w:ind w:left="6872" w:hanging="225"/>
      </w:pPr>
      <w:rPr>
        <w:rFonts w:hint="default"/>
      </w:rPr>
    </w:lvl>
    <w:lvl w:ilvl="7" w:tplc="B2D66362">
      <w:numFmt w:val="bullet"/>
      <w:lvlText w:val="•"/>
      <w:lvlJc w:val="left"/>
      <w:pPr>
        <w:ind w:left="7944" w:hanging="225"/>
      </w:pPr>
      <w:rPr>
        <w:rFonts w:hint="default"/>
      </w:rPr>
    </w:lvl>
    <w:lvl w:ilvl="8" w:tplc="118A1D76">
      <w:numFmt w:val="bullet"/>
      <w:lvlText w:val="•"/>
      <w:lvlJc w:val="left"/>
      <w:pPr>
        <w:ind w:left="9016" w:hanging="225"/>
      </w:pPr>
      <w:rPr>
        <w:rFonts w:hint="default"/>
      </w:rPr>
    </w:lvl>
  </w:abstractNum>
  <w:abstractNum w:abstractNumId="1">
    <w:nsid w:val="713B2E99"/>
    <w:multiLevelType w:val="hybridMultilevel"/>
    <w:tmpl w:val="CAB03C76"/>
    <w:lvl w:ilvl="0" w:tplc="0DCCB1BE">
      <w:start w:val="1"/>
      <w:numFmt w:val="decimal"/>
      <w:lvlText w:val="%1."/>
      <w:lvlJc w:val="left"/>
      <w:pPr>
        <w:ind w:left="478" w:hanging="360"/>
        <w:jc w:val="left"/>
      </w:pPr>
      <w:rPr>
        <w:rFonts w:hint="default"/>
        <w:b/>
        <w:bCs/>
        <w:spacing w:val="-1"/>
        <w:w w:val="100"/>
      </w:rPr>
    </w:lvl>
    <w:lvl w:ilvl="1" w:tplc="354286C8">
      <w:numFmt w:val="bullet"/>
      <w:lvlText w:val="•"/>
      <w:lvlJc w:val="left"/>
      <w:pPr>
        <w:ind w:left="683" w:hanging="360"/>
      </w:pPr>
      <w:rPr>
        <w:rFonts w:hint="default"/>
      </w:rPr>
    </w:lvl>
    <w:lvl w:ilvl="2" w:tplc="109EBB6E">
      <w:numFmt w:val="bullet"/>
      <w:lvlText w:val="•"/>
      <w:lvlJc w:val="left"/>
      <w:pPr>
        <w:ind w:left="887" w:hanging="360"/>
      </w:pPr>
      <w:rPr>
        <w:rFonts w:hint="default"/>
      </w:rPr>
    </w:lvl>
    <w:lvl w:ilvl="3" w:tplc="03120AFC">
      <w:numFmt w:val="bullet"/>
      <w:lvlText w:val="•"/>
      <w:lvlJc w:val="left"/>
      <w:pPr>
        <w:ind w:left="1091" w:hanging="360"/>
      </w:pPr>
      <w:rPr>
        <w:rFonts w:hint="default"/>
      </w:rPr>
    </w:lvl>
    <w:lvl w:ilvl="4" w:tplc="C1BA7E50">
      <w:numFmt w:val="bullet"/>
      <w:lvlText w:val="•"/>
      <w:lvlJc w:val="left"/>
      <w:pPr>
        <w:ind w:left="1295" w:hanging="360"/>
      </w:pPr>
      <w:rPr>
        <w:rFonts w:hint="default"/>
      </w:rPr>
    </w:lvl>
    <w:lvl w:ilvl="5" w:tplc="426CB67C">
      <w:numFmt w:val="bullet"/>
      <w:lvlText w:val="•"/>
      <w:lvlJc w:val="left"/>
      <w:pPr>
        <w:ind w:left="1499" w:hanging="360"/>
      </w:pPr>
      <w:rPr>
        <w:rFonts w:hint="default"/>
      </w:rPr>
    </w:lvl>
    <w:lvl w:ilvl="6" w:tplc="5BC87206">
      <w:numFmt w:val="bullet"/>
      <w:lvlText w:val="•"/>
      <w:lvlJc w:val="left"/>
      <w:pPr>
        <w:ind w:left="1703" w:hanging="360"/>
      </w:pPr>
      <w:rPr>
        <w:rFonts w:hint="default"/>
      </w:rPr>
    </w:lvl>
    <w:lvl w:ilvl="7" w:tplc="DF184B20">
      <w:numFmt w:val="bullet"/>
      <w:lvlText w:val="•"/>
      <w:lvlJc w:val="left"/>
      <w:pPr>
        <w:ind w:left="1906" w:hanging="360"/>
      </w:pPr>
      <w:rPr>
        <w:rFonts w:hint="default"/>
      </w:rPr>
    </w:lvl>
    <w:lvl w:ilvl="8" w:tplc="7BBC7B64">
      <w:numFmt w:val="bullet"/>
      <w:lvlText w:val="•"/>
      <w:lvlJc w:val="left"/>
      <w:pPr>
        <w:ind w:left="211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compat>
  <w:rsids>
    <w:rsidRoot w:val="00F21AD6"/>
    <w:rsid w:val="00171733"/>
    <w:rsid w:val="002725FE"/>
    <w:rsid w:val="003D05C2"/>
    <w:rsid w:val="0056527E"/>
    <w:rsid w:val="005B5A88"/>
    <w:rsid w:val="006230C8"/>
    <w:rsid w:val="00697832"/>
    <w:rsid w:val="00822FB3"/>
    <w:rsid w:val="009D093B"/>
    <w:rsid w:val="00C22357"/>
    <w:rsid w:val="00F21AD6"/>
    <w:rsid w:val="00F84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63E"/>
    <w:rPr>
      <w:rFonts w:ascii="Arial" w:eastAsia="Arial" w:hAnsi="Arial" w:cs="Arial"/>
    </w:rPr>
  </w:style>
  <w:style w:type="paragraph" w:styleId="Heading1">
    <w:name w:val="heading 1"/>
    <w:basedOn w:val="Normal"/>
    <w:uiPriority w:val="9"/>
    <w:qFormat/>
    <w:rsid w:val="00F8463E"/>
    <w:pPr>
      <w:ind w:left="478"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F8463E"/>
    <w:tblPr>
      <w:tblInd w:w="0" w:type="dxa"/>
      <w:tblCellMar>
        <w:top w:w="0" w:type="dxa"/>
        <w:left w:w="0" w:type="dxa"/>
        <w:bottom w:w="0" w:type="dxa"/>
        <w:right w:w="0" w:type="dxa"/>
      </w:tblCellMar>
    </w:tblPr>
  </w:style>
  <w:style w:type="paragraph" w:styleId="BodyText">
    <w:name w:val="Body Text"/>
    <w:basedOn w:val="Normal"/>
    <w:uiPriority w:val="1"/>
    <w:qFormat/>
    <w:rsid w:val="00F8463E"/>
    <w:pPr>
      <w:spacing w:before="24"/>
      <w:ind w:left="478" w:hanging="361"/>
      <w:jc w:val="both"/>
    </w:pPr>
    <w:rPr>
      <w:sz w:val="20"/>
      <w:szCs w:val="20"/>
    </w:rPr>
  </w:style>
  <w:style w:type="paragraph" w:styleId="ListParagraph">
    <w:name w:val="List Paragraph"/>
    <w:basedOn w:val="Normal"/>
    <w:uiPriority w:val="1"/>
    <w:qFormat/>
    <w:rsid w:val="00F8463E"/>
    <w:pPr>
      <w:ind w:left="478" w:hanging="360"/>
    </w:pPr>
  </w:style>
  <w:style w:type="paragraph" w:customStyle="1" w:styleId="TableParagraph">
    <w:name w:val="Table Paragraph"/>
    <w:basedOn w:val="Normal"/>
    <w:uiPriority w:val="1"/>
    <w:qFormat/>
    <w:rsid w:val="00F84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8"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24"/>
      <w:ind w:left="478" w:hanging="361"/>
      <w:jc w:val="both"/>
    </w:pPr>
    <w:rPr>
      <w:sz w:val="20"/>
      <w:szCs w:val="20"/>
    </w:rPr>
  </w:style>
  <w:style w:type="paragraph" w:styleId="ListParagraph">
    <w:name w:val="List Paragraph"/>
    <w:basedOn w:val="Normal"/>
    <w:uiPriority w:val="1"/>
    <w:qFormat/>
    <w:pPr>
      <w:ind w:left="478" w:hanging="360"/>
    </w:p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ienvietfa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Smart</cp:lastModifiedBy>
  <cp:revision>2</cp:revision>
  <cp:lastPrinted>2018-11-12T07:29:00Z</cp:lastPrinted>
  <dcterms:created xsi:type="dcterms:W3CDTF">2018-11-13T07:43:00Z</dcterms:created>
  <dcterms:modified xsi:type="dcterms:W3CDTF">2018-11-13T07:43:00Z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LastSaved">
    <vt:filetime>2018-11-12T00:00:00Z</vt:filetime>
  </property>
</Properties>
</file>