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E7AC" w14:textId="77777777" w:rsidR="00E52AB9" w:rsidRPr="00B17216" w:rsidRDefault="00E52AB9" w:rsidP="00E52AB9">
      <w:pPr>
        <w:pStyle w:val="Heading2"/>
        <w:tabs>
          <w:tab w:val="left" w:pos="9072"/>
        </w:tabs>
        <w:spacing w:before="0" w:after="0"/>
        <w:ind w:left="-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72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CHƯƠNG TRÌNH </w:t>
      </w:r>
    </w:p>
    <w:p w14:paraId="38ACABD8" w14:textId="77777777" w:rsidR="00E52AB9" w:rsidRPr="00B17216" w:rsidRDefault="00E52AB9" w:rsidP="00E52AB9">
      <w:pPr>
        <w:pStyle w:val="Heading2"/>
        <w:tabs>
          <w:tab w:val="left" w:pos="9072"/>
        </w:tabs>
        <w:spacing w:before="0" w:after="0"/>
        <w:ind w:left="-426" w:right="-65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ĐÀO TẠO DNNVV </w:t>
      </w:r>
      <w:r w:rsidR="00CA75DB">
        <w:rPr>
          <w:rFonts w:ascii="Times New Roman" w:eastAsia="Times New Roman" w:hAnsi="Times New Roman" w:cs="Times New Roman"/>
          <w:color w:val="000000"/>
          <w:sz w:val="26"/>
          <w:szCs w:val="26"/>
        </w:rPr>
        <w:t>NÂNG CAO NĂNG LỰC TIẾP CẬN THỊ TRƯỜNG XUẤT KHẨU</w:t>
      </w:r>
    </w:p>
    <w:p w14:paraId="534948B2" w14:textId="77777777" w:rsidR="00E52AB9" w:rsidRDefault="00E52AB9" w:rsidP="00E52AB9">
      <w:pPr>
        <w:spacing w:before="0"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XÂY DỰNG MẠNG LƯỚI XUẤT KHẨU NÔNG SẢN SANG THỊ TRƯỜNG TRUNG QUỐC</w:t>
      </w:r>
    </w:p>
    <w:p w14:paraId="3D76BC97" w14:textId="77777777" w:rsidR="005E6346" w:rsidRPr="00B5100B" w:rsidRDefault="00A33BA0" w:rsidP="00B5100B">
      <w:pPr>
        <w:spacing w:before="0"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721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Thời gian: </w:t>
      </w:r>
      <w:r w:rsidR="00686837">
        <w:rPr>
          <w:rFonts w:ascii="Times New Roman" w:eastAsia="Times New Roman" w:hAnsi="Times New Roman" w:cs="Times New Roman"/>
          <w:color w:val="000000"/>
          <w:sz w:val="26"/>
          <w:szCs w:val="26"/>
        </w:rPr>
        <w:t>ngày 28-30</w:t>
      </w:r>
      <w:r w:rsidR="00B5100B" w:rsidRPr="00B510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tháng 7 năm 2020</w:t>
      </w:r>
    </w:p>
    <w:p w14:paraId="0F2DC43A" w14:textId="77777777" w:rsidR="005E6346" w:rsidRDefault="005B1605" w:rsidP="00B5100B">
      <w:pPr>
        <w:tabs>
          <w:tab w:val="left" w:pos="851"/>
        </w:tabs>
        <w:spacing w:before="0"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bookmarkStart w:id="0" w:name="_heading=h.gjdgxs" w:colFirst="0" w:colLast="0"/>
      <w:bookmarkEnd w:id="0"/>
      <w:r w:rsidRPr="00B1721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Địa điểm</w:t>
      </w:r>
      <w:r w:rsidR="00A33BA0" w:rsidRPr="00B510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: </w:t>
      </w:r>
      <w:r w:rsidR="00B5100B" w:rsidRPr="00B5100B">
        <w:rPr>
          <w:rFonts w:ascii="Times New Roman" w:hAnsi="Times New Roman" w:cs="Times New Roman"/>
          <w:sz w:val="26"/>
          <w:szCs w:val="26"/>
          <w:lang w:val="pt-BR"/>
        </w:rPr>
        <w:t xml:space="preserve">khách sạn Hai Bà Trưng – số 8 Hai Bà Trưng, </w:t>
      </w:r>
      <w:r w:rsidR="00EF3533">
        <w:rPr>
          <w:rFonts w:ascii="Times New Roman" w:hAnsi="Times New Roman" w:cs="Times New Roman"/>
          <w:sz w:val="26"/>
          <w:szCs w:val="26"/>
          <w:lang w:val="pt-BR"/>
        </w:rPr>
        <w:t>Tp.</w:t>
      </w:r>
      <w:r w:rsidR="00B5100B" w:rsidRPr="00B5100B">
        <w:rPr>
          <w:rFonts w:ascii="Times New Roman" w:hAnsi="Times New Roman" w:cs="Times New Roman"/>
          <w:sz w:val="26"/>
          <w:szCs w:val="26"/>
          <w:lang w:val="pt-BR"/>
        </w:rPr>
        <w:t xml:space="preserve"> Buôn Ma Thuột, Đắk Lắk</w:t>
      </w:r>
    </w:p>
    <w:p w14:paraId="2A897E8D" w14:textId="77777777" w:rsidR="00D50897" w:rsidRPr="00B5100B" w:rsidRDefault="00D50897" w:rsidP="00D50897">
      <w:pPr>
        <w:tabs>
          <w:tab w:val="left" w:pos="851"/>
        </w:tabs>
        <w:spacing w:before="0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a0"/>
        <w:tblW w:w="10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245"/>
        <w:gridCol w:w="3857"/>
      </w:tblGrid>
      <w:tr w:rsidR="005E6346" w:rsidRPr="00B17216" w14:paraId="742960D7" w14:textId="77777777" w:rsidTr="00411D44">
        <w:trPr>
          <w:trHeight w:val="480"/>
          <w:jc w:val="center"/>
        </w:trPr>
        <w:tc>
          <w:tcPr>
            <w:tcW w:w="1696" w:type="dxa"/>
            <w:shd w:val="clear" w:color="auto" w:fill="ACB9CA"/>
          </w:tcPr>
          <w:p w14:paraId="69CD909A" w14:textId="77777777" w:rsidR="005E6346" w:rsidRPr="00B17216" w:rsidRDefault="00A33BA0" w:rsidP="00411D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5245" w:type="dxa"/>
            <w:shd w:val="clear" w:color="auto" w:fill="ACB9CA"/>
          </w:tcPr>
          <w:p w14:paraId="0E31523E" w14:textId="77777777" w:rsidR="005E6346" w:rsidRPr="00B17216" w:rsidRDefault="00A33BA0" w:rsidP="00411D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3857" w:type="dxa"/>
            <w:shd w:val="clear" w:color="auto" w:fill="ACB9CA"/>
          </w:tcPr>
          <w:p w14:paraId="152CD663" w14:textId="77777777" w:rsidR="005E6346" w:rsidRPr="00B17216" w:rsidRDefault="00A33BA0" w:rsidP="00411D4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Người thực hiện</w:t>
            </w:r>
          </w:p>
        </w:tc>
      </w:tr>
      <w:tr w:rsidR="00284A2B" w:rsidRPr="00B17216" w14:paraId="0D894A9C" w14:textId="77777777" w:rsidTr="00284A2B">
        <w:trPr>
          <w:trHeight w:val="480"/>
          <w:jc w:val="center"/>
        </w:trPr>
        <w:tc>
          <w:tcPr>
            <w:tcW w:w="10798" w:type="dxa"/>
            <w:gridSpan w:val="3"/>
            <w:shd w:val="clear" w:color="auto" w:fill="92D050"/>
          </w:tcPr>
          <w:p w14:paraId="7274FFE1" w14:textId="77777777" w:rsidR="00284A2B" w:rsidRPr="00B17216" w:rsidRDefault="00284A2B" w:rsidP="00411D4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Ngày 1: Ngày 28/7/2020</w:t>
            </w:r>
          </w:p>
        </w:tc>
      </w:tr>
      <w:tr w:rsidR="00C83362" w:rsidRPr="00B17216" w14:paraId="205FDA5E" w14:textId="77777777" w:rsidTr="00411D44">
        <w:trPr>
          <w:trHeight w:val="480"/>
          <w:jc w:val="center"/>
        </w:trPr>
        <w:tc>
          <w:tcPr>
            <w:tcW w:w="1696" w:type="dxa"/>
            <w:shd w:val="clear" w:color="auto" w:fill="auto"/>
          </w:tcPr>
          <w:p w14:paraId="1C1E50F4" w14:textId="614D54A7" w:rsidR="00C83362" w:rsidRPr="00B17216" w:rsidRDefault="00C83362" w:rsidP="00411D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07:30-08:00</w:t>
            </w:r>
          </w:p>
        </w:tc>
        <w:tc>
          <w:tcPr>
            <w:tcW w:w="5245" w:type="dxa"/>
            <w:shd w:val="clear" w:color="auto" w:fill="auto"/>
          </w:tcPr>
          <w:p w14:paraId="3D550605" w14:textId="77777777" w:rsidR="00C83362" w:rsidRPr="00485770" w:rsidRDefault="00C83362" w:rsidP="00411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857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Kết nối doanh nghiệp</w:t>
            </w:r>
          </w:p>
          <w:p w14:paraId="0F0DA5C9" w14:textId="77777777" w:rsidR="00C83362" w:rsidRPr="00485770" w:rsidRDefault="00C83362" w:rsidP="00411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857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Tiệc trà/cà phê</w:t>
            </w:r>
          </w:p>
          <w:p w14:paraId="5214516B" w14:textId="39BD1DF5" w:rsidR="00C83362" w:rsidRPr="00C83362" w:rsidRDefault="00C83362" w:rsidP="00411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C83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Các doanh nghiệp và tổ chức lưu ý mang theo danh thiếp</w:t>
            </w:r>
            <w:r w:rsidR="00FA01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,</w:t>
            </w:r>
            <w:r w:rsidRPr="00C833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 tài liệu XTTM</w:t>
            </w:r>
            <w:r w:rsidR="00FA01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 và hàng mẫu.</w:t>
            </w:r>
          </w:p>
        </w:tc>
        <w:tc>
          <w:tcPr>
            <w:tcW w:w="3857" w:type="dxa"/>
          </w:tcPr>
          <w:p w14:paraId="70845939" w14:textId="69D7BAA9" w:rsidR="00C83362" w:rsidRPr="00C83362" w:rsidRDefault="00C83362" w:rsidP="00411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33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Cục XTTM, Sở Công Thương Sóc Trăng</w:t>
            </w:r>
            <w:r w:rsidR="00AF1B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 w:rsidRPr="00C833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Đăk Lăk</w:t>
            </w:r>
            <w:r w:rsidR="00AF1B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 các tổ chức</w:t>
            </w:r>
            <w:r w:rsidRPr="00C833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và doan</w:t>
            </w:r>
            <w:r w:rsidR="00AF1B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</w:t>
            </w:r>
            <w:r w:rsidRPr="00C833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nghiệp</w:t>
            </w:r>
          </w:p>
        </w:tc>
      </w:tr>
      <w:tr w:rsidR="005E6346" w:rsidRPr="00B17216" w14:paraId="3E036E37" w14:textId="77777777" w:rsidTr="00411D44">
        <w:trPr>
          <w:trHeight w:val="480"/>
          <w:jc w:val="center"/>
        </w:trPr>
        <w:tc>
          <w:tcPr>
            <w:tcW w:w="1696" w:type="dxa"/>
            <w:shd w:val="clear" w:color="auto" w:fill="auto"/>
          </w:tcPr>
          <w:p w14:paraId="66FFFD7D" w14:textId="0DF9FF44" w:rsidR="005E6346" w:rsidRPr="00B17216" w:rsidRDefault="00A33BA0" w:rsidP="00411D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08:00-08:</w:t>
            </w:r>
            <w:r w:rsidR="00C833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14:paraId="05AC94CE" w14:textId="77777777" w:rsidR="005E6346" w:rsidRPr="00B17216" w:rsidRDefault="00A33BA0" w:rsidP="00411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Đăng ký đại biểu</w:t>
            </w:r>
          </w:p>
        </w:tc>
        <w:tc>
          <w:tcPr>
            <w:tcW w:w="3857" w:type="dxa"/>
          </w:tcPr>
          <w:p w14:paraId="48D567FF" w14:textId="77777777" w:rsidR="005E6346" w:rsidRPr="00B17216" w:rsidRDefault="005E6346" w:rsidP="00411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E6346" w:rsidRPr="00B17216" w14:paraId="2EE54AFD" w14:textId="77777777" w:rsidTr="00411D44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24A7FFE3" w14:textId="259A9B72" w:rsidR="005E6346" w:rsidRPr="00B17216" w:rsidRDefault="00A33BA0" w:rsidP="00066A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08:</w:t>
            </w:r>
            <w:r w:rsidR="00C833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B17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6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C833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06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C833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60658C4C" w14:textId="77777777" w:rsidR="007D64BF" w:rsidRPr="00485770" w:rsidRDefault="007D64BF" w:rsidP="00411D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857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Phát biểu khai mạc và chào mừng</w:t>
            </w:r>
          </w:p>
          <w:p w14:paraId="14DE8F9A" w14:textId="77777777" w:rsidR="007D64BF" w:rsidRPr="007D64BF" w:rsidRDefault="007D64BF" w:rsidP="00411D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4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Thông tin về thị trường</w:t>
            </w:r>
          </w:p>
          <w:p w14:paraId="5C105B04" w14:textId="028F81E6" w:rsidR="007D64BF" w:rsidRPr="00B17216" w:rsidRDefault="007D64BF" w:rsidP="00411D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D64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Tóm tắt tiềm năng sản phẩm và thế mạnh mỗi tỉnh</w:t>
            </w:r>
          </w:p>
        </w:tc>
        <w:tc>
          <w:tcPr>
            <w:tcW w:w="3857" w:type="dxa"/>
            <w:tcBorders>
              <w:bottom w:val="single" w:sz="4" w:space="0" w:color="000000"/>
            </w:tcBorders>
          </w:tcPr>
          <w:p w14:paraId="2E6A7D52" w14:textId="6C7F16D9" w:rsidR="005E6346" w:rsidRDefault="007C10A1" w:rsidP="007C10A1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Bà Doãn Thị Thu Thủy</w:t>
            </w:r>
            <w:r w:rsidR="005908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551C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Hàm </w:t>
            </w:r>
            <w:r w:rsidR="00590806" w:rsidRPr="005908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Phó Cục trưởng,</w:t>
            </w:r>
            <w:r w:rsidR="00A33BA0" w:rsidRPr="005908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Cục X</w:t>
            </w:r>
            <w:r w:rsidR="00590806" w:rsidRPr="005908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úc tiến thương mại</w:t>
            </w:r>
          </w:p>
          <w:p w14:paraId="010D51C9" w14:textId="2BA47582" w:rsidR="00A507AF" w:rsidRPr="0016093D" w:rsidRDefault="0016093D" w:rsidP="0016093D">
            <w:pPr>
              <w:spacing w:line="240" w:lineRule="auto"/>
              <w:ind w:left="-124" w:right="-120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</w:pPr>
            <w:r w:rsidRPr="0016093D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>Lãnh đạo</w:t>
            </w:r>
            <w:r w:rsidRPr="0016093D"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</w:rPr>
              <w:t xml:space="preserve"> </w:t>
            </w:r>
            <w:r w:rsidR="00A507AF" w:rsidRPr="0016093D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>Sở Công Thương Đắk Lắk</w:t>
            </w:r>
          </w:p>
          <w:p w14:paraId="7A808117" w14:textId="557500D8" w:rsidR="00A507AF" w:rsidRPr="0016093D" w:rsidRDefault="00A507AF" w:rsidP="0016093D">
            <w:pPr>
              <w:spacing w:line="240" w:lineRule="auto"/>
              <w:ind w:left="-124" w:right="-218"/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</w:pPr>
            <w:r w:rsidRPr="0016093D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Lãnh đạo Sở Công Thương Sóc Trăng</w:t>
            </w:r>
          </w:p>
        </w:tc>
      </w:tr>
      <w:tr w:rsidR="00C83362" w:rsidRPr="00B17216" w14:paraId="58641769" w14:textId="77777777" w:rsidTr="00411D44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69522FF0" w14:textId="43D35CF8" w:rsidR="00C83362" w:rsidRDefault="00B22164" w:rsidP="00066A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08:45-09:00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1105F88F" w14:textId="32AD6FBF" w:rsidR="00C83362" w:rsidRDefault="00C83362" w:rsidP="00411D4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nhận đăng ký tham gia hệ thống Truy xuất XTTM, đăng ký tham gia các hoạt động chắp mối kinh doanh và thiết kế</w:t>
            </w:r>
          </w:p>
        </w:tc>
        <w:tc>
          <w:tcPr>
            <w:tcW w:w="3857" w:type="dxa"/>
            <w:tcBorders>
              <w:bottom w:val="single" w:sz="4" w:space="0" w:color="000000"/>
            </w:tcBorders>
          </w:tcPr>
          <w:p w14:paraId="2D1D4EC8" w14:textId="4F900E58" w:rsidR="00C83362" w:rsidRPr="00A03593" w:rsidRDefault="00B22164" w:rsidP="007C10A1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Bà Nguyễn Thị Minh Thúy, Q.Giám đốc Trung tâm Ứng dụng CNTT, Cục XTTM.</w:t>
            </w:r>
          </w:p>
        </w:tc>
      </w:tr>
      <w:tr w:rsidR="00066A19" w:rsidRPr="00B17216" w14:paraId="79DFE1D2" w14:textId="77777777" w:rsidTr="00411D44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23268924" w14:textId="4D41FFF5" w:rsidR="00066A19" w:rsidRPr="00B17216" w:rsidRDefault="00C83362" w:rsidP="00066A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08:45</w:t>
            </w:r>
            <w:r w:rsidR="0006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09:45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2200E742" w14:textId="77777777" w:rsidR="00A507AF" w:rsidRDefault="00A507AF" w:rsidP="00411D4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Thông tin </w:t>
            </w:r>
            <w:r w:rsidR="00066A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về hệ thống truy xuất nguồn gốc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XTTM</w:t>
            </w:r>
          </w:p>
          <w:p w14:paraId="1867E2BA" w14:textId="41DB010C" w:rsidR="00066A19" w:rsidRPr="00A507AF" w:rsidRDefault="00A507AF" w:rsidP="00411D4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 vấn và lựa chọn doanh nghiệp tham gia hệ thống</w:t>
            </w:r>
          </w:p>
        </w:tc>
        <w:tc>
          <w:tcPr>
            <w:tcW w:w="3857" w:type="dxa"/>
            <w:tcBorders>
              <w:bottom w:val="single" w:sz="4" w:space="0" w:color="000000"/>
            </w:tcBorders>
          </w:tcPr>
          <w:p w14:paraId="6471B955" w14:textId="5764CA77" w:rsidR="00066A19" w:rsidRPr="00A507AF" w:rsidRDefault="00066A19" w:rsidP="007C10A1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A035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Ông Lê Anh Trung</w:t>
            </w:r>
            <w:r w:rsidR="00A507A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="00A507AF" w:rsidRPr="00A507A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Chuyên gia tư vấn Cục XTTM</w:t>
            </w:r>
            <w:r w:rsidR="00A507A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Tổng giám đốc Công ty cổ phần F9</w:t>
            </w:r>
          </w:p>
        </w:tc>
      </w:tr>
      <w:tr w:rsidR="007D64BF" w:rsidRPr="00B17216" w14:paraId="634F07E7" w14:textId="77777777" w:rsidTr="00411D44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72ACDCD5" w14:textId="61501B44" w:rsidR="007D64BF" w:rsidRDefault="00C83362" w:rsidP="00066A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09:45-10:10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6CA0DBA0" w14:textId="09EC2561" w:rsidR="007D64BF" w:rsidRDefault="00C83362" w:rsidP="00411D4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Giới thiệu tiềm năng năng lực cung ứng và một số thông tin doanh nghiệp: Vùng trồng, sản phẩm chủ lực, nhu cầu về truy xuất nguồn gốc và kết nối khách hàng</w:t>
            </w:r>
          </w:p>
        </w:tc>
        <w:tc>
          <w:tcPr>
            <w:tcW w:w="3857" w:type="dxa"/>
            <w:tcBorders>
              <w:bottom w:val="single" w:sz="4" w:space="0" w:color="000000"/>
            </w:tcBorders>
          </w:tcPr>
          <w:p w14:paraId="0E5A38F1" w14:textId="77777777" w:rsidR="007D64BF" w:rsidRDefault="00B22164" w:rsidP="007C10A1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Đại diện Doanh nghiệp tỉnh Đăk Lăk</w:t>
            </w:r>
          </w:p>
          <w:p w14:paraId="721679E4" w14:textId="15736DBD" w:rsidR="00B22164" w:rsidRPr="00A03593" w:rsidRDefault="00B22164" w:rsidP="007C10A1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Đại diện Doanh nghiệp tỉnh Sóc Trăng</w:t>
            </w:r>
          </w:p>
        </w:tc>
      </w:tr>
      <w:tr w:rsidR="00C83362" w:rsidRPr="00B17216" w14:paraId="2F2261E0" w14:textId="77777777" w:rsidTr="00411D44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545A95D7" w14:textId="2C64F451" w:rsidR="00C83362" w:rsidRDefault="00C83362" w:rsidP="00066A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10:10 – 10:</w:t>
            </w:r>
            <w:r w:rsidR="00B22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43512565" w14:textId="77777777" w:rsidR="00C83362" w:rsidRDefault="00C83362" w:rsidP="00FF2C4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Tiệc trà</w:t>
            </w:r>
          </w:p>
          <w:p w14:paraId="32334574" w14:textId="77243EAA" w:rsidR="00C83362" w:rsidRPr="00BF754A" w:rsidRDefault="00C83362" w:rsidP="00FF2C4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75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Tiếp tục các hoạt động kết nối</w:t>
            </w:r>
          </w:p>
        </w:tc>
        <w:tc>
          <w:tcPr>
            <w:tcW w:w="3857" w:type="dxa"/>
            <w:tcBorders>
              <w:bottom w:val="single" w:sz="4" w:space="0" w:color="000000"/>
            </w:tcBorders>
          </w:tcPr>
          <w:p w14:paraId="73FC3FA4" w14:textId="77777777" w:rsidR="00C83362" w:rsidRDefault="00C83362" w:rsidP="00FF2C4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66A19" w:rsidRPr="00B17216" w14:paraId="0B72ED63" w14:textId="77777777" w:rsidTr="00411D44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6E8DE317" w14:textId="5E3B343D" w:rsidR="00066A19" w:rsidRDefault="00B22164" w:rsidP="00066A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10:30-11:00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088E3676" w14:textId="77777777" w:rsidR="00066A19" w:rsidRDefault="00066A19" w:rsidP="00FF2C4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Nâng cao năng lực tiếp cận xuất khẩu vào thị trường Trung Quốc.</w:t>
            </w:r>
          </w:p>
          <w:p w14:paraId="25627070" w14:textId="77777777" w:rsidR="00066A19" w:rsidRDefault="00066A19" w:rsidP="00411D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B6A">
              <w:rPr>
                <w:rFonts w:ascii="Times New Roman" w:eastAsia="Times New Roman" w:hAnsi="Times New Roman" w:cs="Times New Roman"/>
                <w:sz w:val="26"/>
                <w:szCs w:val="26"/>
              </w:rPr>
              <w:t>Xây dựng mạng lưới xuất khẩu nông sản sang thị trường Trung Quốc.</w:t>
            </w:r>
          </w:p>
          <w:p w14:paraId="544DE549" w14:textId="29C2BEDB" w:rsidR="00066A19" w:rsidRPr="00066A19" w:rsidRDefault="00066A19" w:rsidP="00066A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6A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Kết nối giao thương Doanh nghiệp Đắk Lắk với Sóc Trăng và các thị trường xuất khẩu</w:t>
            </w:r>
          </w:p>
        </w:tc>
        <w:tc>
          <w:tcPr>
            <w:tcW w:w="3857" w:type="dxa"/>
            <w:tcBorders>
              <w:bottom w:val="single" w:sz="4" w:space="0" w:color="000000"/>
            </w:tcBorders>
          </w:tcPr>
          <w:p w14:paraId="79246B65" w14:textId="0D9F20A7" w:rsidR="00066A19" w:rsidRDefault="00066A19" w:rsidP="00FF2C4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Ông Ưng Thế Lãm</w:t>
            </w:r>
            <w:r w:rsidR="000E7F0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 Chuyên gia tư vấn</w:t>
            </w:r>
          </w:p>
          <w:p w14:paraId="4B620BFE" w14:textId="0538EF2A" w:rsidR="00066A19" w:rsidRPr="00A03593" w:rsidRDefault="00066A19" w:rsidP="00FF2C41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263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Giám đốc Công ty TNHH Tư vấn xuất nhập khẩu và xúc tiến thương mại Toàn Cầu</w:t>
            </w:r>
          </w:p>
        </w:tc>
      </w:tr>
      <w:tr w:rsidR="00B22164" w:rsidRPr="00B17216" w14:paraId="03BF1BDF" w14:textId="77777777" w:rsidTr="00411D44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50B080FC" w14:textId="35EC49F6" w:rsidR="00B22164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11:10 – 11:45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1E5115AC" w14:textId="75F97C71" w:rsidR="00B22164" w:rsidRDefault="00B22164" w:rsidP="00B221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7B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quy định về các biện pháp vệ sinh, kiểm dịch thực vật, các chứng chỉ cần thiết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khi xuất khẩu sang thị trường Trung Quốc.</w:t>
            </w:r>
          </w:p>
        </w:tc>
        <w:tc>
          <w:tcPr>
            <w:tcW w:w="3857" w:type="dxa"/>
            <w:tcBorders>
              <w:bottom w:val="single" w:sz="4" w:space="0" w:color="000000"/>
            </w:tcBorders>
          </w:tcPr>
          <w:p w14:paraId="7F27E67F" w14:textId="77777777" w:rsidR="00B22164" w:rsidRPr="00F53756" w:rsidRDefault="00B22164" w:rsidP="00B221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537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Ông Nguyễn Ngọc Bách</w:t>
            </w:r>
          </w:p>
          <w:p w14:paraId="38C28242" w14:textId="77777777" w:rsidR="00B22164" w:rsidRPr="00F53756" w:rsidRDefault="00B22164" w:rsidP="00B221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537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Chuyên gia, Văn phòng SPS Việt</w:t>
            </w:r>
          </w:p>
          <w:p w14:paraId="27B91DF6" w14:textId="190BFC04" w:rsidR="00B22164" w:rsidRDefault="00B22164" w:rsidP="00B221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F537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</w:p>
        </w:tc>
      </w:tr>
      <w:tr w:rsidR="00B22164" w:rsidRPr="00B17216" w14:paraId="4EF8705D" w14:textId="77777777" w:rsidTr="00411D44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083D2682" w14:textId="6E7D7D78" w:rsidR="00B22164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11:10 – 11:45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2CFAEC25" w14:textId="2FFF63B4" w:rsidR="00B22164" w:rsidRDefault="00B22164" w:rsidP="00B221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Thảo luận, tổng kết buổi sáng</w:t>
            </w:r>
          </w:p>
        </w:tc>
        <w:tc>
          <w:tcPr>
            <w:tcW w:w="3857" w:type="dxa"/>
            <w:tcBorders>
              <w:bottom w:val="single" w:sz="4" w:space="0" w:color="000000"/>
            </w:tcBorders>
          </w:tcPr>
          <w:p w14:paraId="71C6129E" w14:textId="2CC9BED3" w:rsidR="00B22164" w:rsidRDefault="00B22164" w:rsidP="00B221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Bà Doã</w:t>
            </w:r>
            <w:r w:rsidR="00272D3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Thị Thu Thủy</w:t>
            </w:r>
          </w:p>
          <w:p w14:paraId="314213A5" w14:textId="4A1A7ACD" w:rsidR="00B22164" w:rsidRDefault="00B22164" w:rsidP="00B221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Hàm PCT Cục XTTM</w:t>
            </w:r>
          </w:p>
        </w:tc>
      </w:tr>
      <w:tr w:rsidR="00B22164" w:rsidRPr="00B17216" w14:paraId="6268892D" w14:textId="77777777" w:rsidTr="00D50897">
        <w:trPr>
          <w:trHeight w:val="414"/>
          <w:jc w:val="center"/>
        </w:trPr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</w:tcPr>
          <w:p w14:paraId="43FBB791" w14:textId="32668F27" w:rsidR="00B22164" w:rsidRPr="00B17216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12:00</w:t>
            </w:r>
            <w:r w:rsidRPr="00B17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-13:</w:t>
            </w:r>
            <w:r w:rsidR="00A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2ABDFC8F" w14:textId="12ACFED7" w:rsidR="00B22164" w:rsidRPr="00B17216" w:rsidRDefault="00B22164" w:rsidP="00B221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Ăn trưa</w:t>
            </w:r>
            <w:r w:rsidR="00BF75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tại khách sạn</w:t>
            </w:r>
          </w:p>
        </w:tc>
        <w:tc>
          <w:tcPr>
            <w:tcW w:w="3857" w:type="dxa"/>
            <w:tcBorders>
              <w:top w:val="single" w:sz="4" w:space="0" w:color="000000"/>
            </w:tcBorders>
            <w:shd w:val="clear" w:color="auto" w:fill="auto"/>
          </w:tcPr>
          <w:p w14:paraId="558ECD58" w14:textId="77777777" w:rsidR="00B22164" w:rsidRPr="00B17216" w:rsidRDefault="00B22164" w:rsidP="00B2216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AC19DD" w:rsidRPr="00B17216" w14:paraId="7D30E7DF" w14:textId="77777777" w:rsidTr="00411D44">
        <w:trPr>
          <w:trHeight w:val="1120"/>
          <w:jc w:val="center"/>
        </w:trPr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</w:tcPr>
          <w:p w14:paraId="5F6365E0" w14:textId="47B16DB5" w:rsidR="00AC19DD" w:rsidRPr="00B17216" w:rsidRDefault="00AC19DD" w:rsidP="00AC19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B17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-14: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4B28A82B" w14:textId="77777777" w:rsidR="00AC19DD" w:rsidRPr="00513C56" w:rsidRDefault="00AC19DD" w:rsidP="00AD0F84">
            <w:pPr>
              <w:spacing w:before="120" w:after="0" w:line="240" w:lineRule="auto"/>
              <w:ind w:left="2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066A19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Nâng cao năng lực tiếp cận thị trường xuất khẩu: Thông </w:t>
            </w:r>
            <w:r w:rsidRPr="00513C5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tin quy định về xuất xứ hàng hóa xuất khẩu sản phẩm nông sản, đặc biệt là sản phẩm trái cây tươi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sang thị trường Trung Quốc.</w:t>
            </w:r>
          </w:p>
          <w:p w14:paraId="71C8472B" w14:textId="77777777" w:rsidR="00AC19DD" w:rsidRPr="00DB193F" w:rsidRDefault="00AC19DD" w:rsidP="00AD0F84">
            <w:pPr>
              <w:spacing w:before="120" w:after="0" w:line="240" w:lineRule="auto"/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B193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Quy định về xuất xứ mặt hàng nông sản xuất khẩu;</w:t>
            </w:r>
          </w:p>
          <w:p w14:paraId="2B5F3CC0" w14:textId="77777777" w:rsidR="00AC19DD" w:rsidRPr="00DB193F" w:rsidRDefault="00AC19DD" w:rsidP="00AD0F84">
            <w:pPr>
              <w:spacing w:before="120" w:after="0" w:line="240" w:lineRule="auto"/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B193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Tiêu chí xuất xứ một số mặt hàng nông sản, trái cây;</w:t>
            </w:r>
          </w:p>
          <w:p w14:paraId="03483D1D" w14:textId="7FAA5C9A" w:rsidR="00AC19DD" w:rsidRPr="00AC7BA9" w:rsidRDefault="00AC19DD" w:rsidP="00AD0F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193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Thủ tục chứng nhận xuất xứ mặt hàng nông sản xuất khẩ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u.</w:t>
            </w:r>
          </w:p>
        </w:tc>
        <w:tc>
          <w:tcPr>
            <w:tcW w:w="3857" w:type="dxa"/>
            <w:tcBorders>
              <w:top w:val="single" w:sz="4" w:space="0" w:color="000000"/>
            </w:tcBorders>
          </w:tcPr>
          <w:p w14:paraId="75B7C772" w14:textId="77777777" w:rsidR="00AC19DD" w:rsidRPr="00B17216" w:rsidRDefault="00AC19DD" w:rsidP="00AC19D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Bà Trịnh Thị Thu Hiền</w:t>
            </w:r>
          </w:p>
          <w:p w14:paraId="266B64BD" w14:textId="77777777" w:rsidR="00AC19DD" w:rsidRDefault="00AC19DD" w:rsidP="00AC19D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Chuyên gia, </w:t>
            </w:r>
            <w:r w:rsidRPr="0016045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ục Xuất nhập khẩu, Bộ Công Thương</w:t>
            </w:r>
          </w:p>
          <w:p w14:paraId="0104781D" w14:textId="77777777" w:rsidR="00AC19DD" w:rsidRDefault="00AC19DD" w:rsidP="00AC19D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14:paraId="39D360AF" w14:textId="45AF6B64" w:rsidR="00AC19DD" w:rsidRPr="00160450" w:rsidRDefault="00AC19DD" w:rsidP="00AC19DD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22164" w:rsidRPr="00B17216" w14:paraId="64D1345E" w14:textId="77777777" w:rsidTr="00066A19">
        <w:trPr>
          <w:trHeight w:val="456"/>
          <w:jc w:val="center"/>
        </w:trPr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</w:tcPr>
          <w:p w14:paraId="04F6E68D" w14:textId="3A9BBE9E" w:rsidR="00B22164" w:rsidRPr="00B17216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</w:t>
            </w:r>
            <w:r w:rsidR="000E7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B17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5-16:00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728B7700" w14:textId="6B613402" w:rsidR="00FA0152" w:rsidRDefault="00FA0152" w:rsidP="00AC19DD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19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nối tiêu thụ sản phẩm theo đăng ký tại phiên buổi sáng</w:t>
            </w:r>
          </w:p>
          <w:p w14:paraId="77549B1F" w14:textId="6FBAF665" w:rsidR="00B22164" w:rsidRPr="00AC19DD" w:rsidRDefault="00AC19DD" w:rsidP="00AC19DD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19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 vấn tại bàn cho các doanh nghiệp theo các chủ đề:</w:t>
            </w:r>
          </w:p>
          <w:p w14:paraId="432A9289" w14:textId="77777777" w:rsidR="00AC19DD" w:rsidRDefault="00AC19DD" w:rsidP="00AC19D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Truy xuất nguồn gốc XTTM</w:t>
            </w:r>
          </w:p>
          <w:p w14:paraId="576BCCB1" w14:textId="77777777" w:rsidR="00AC19DD" w:rsidRDefault="00AC19DD" w:rsidP="00AC19D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 định sản phẩm</w:t>
            </w:r>
          </w:p>
          <w:p w14:paraId="41A3D4F2" w14:textId="744E7D34" w:rsidR="00AC19DD" w:rsidRPr="00FA0152" w:rsidRDefault="00AC19DD" w:rsidP="00FA015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thương mại</w:t>
            </w:r>
          </w:p>
        </w:tc>
        <w:tc>
          <w:tcPr>
            <w:tcW w:w="3857" w:type="dxa"/>
            <w:tcBorders>
              <w:top w:val="single" w:sz="4" w:space="0" w:color="000000"/>
            </w:tcBorders>
          </w:tcPr>
          <w:p w14:paraId="4395F0E4" w14:textId="77777777" w:rsidR="00B22164" w:rsidRDefault="00B22164" w:rsidP="00B221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14:paraId="1387CD33" w14:textId="77777777" w:rsidR="00B22164" w:rsidRPr="000E7F0C" w:rsidRDefault="00AC19DD" w:rsidP="00B2216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E7F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Chuyên gia tư vấn</w:t>
            </w:r>
          </w:p>
          <w:p w14:paraId="6C611E38" w14:textId="553D34EA" w:rsidR="00AC19DD" w:rsidRPr="0072132B" w:rsidRDefault="00AC19DD" w:rsidP="00B2216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7F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 doanh nghiệp</w:t>
            </w:r>
          </w:p>
        </w:tc>
      </w:tr>
      <w:tr w:rsidR="00B22164" w:rsidRPr="00B17216" w14:paraId="53F9251B" w14:textId="77777777" w:rsidTr="00411D44">
        <w:trPr>
          <w:jc w:val="center"/>
        </w:trPr>
        <w:tc>
          <w:tcPr>
            <w:tcW w:w="1696" w:type="dxa"/>
            <w:shd w:val="clear" w:color="auto" w:fill="auto"/>
          </w:tcPr>
          <w:p w14:paraId="48D2D4E3" w14:textId="77777777" w:rsidR="00B22164" w:rsidRPr="00B17216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16:00-17:00</w:t>
            </w:r>
          </w:p>
        </w:tc>
        <w:tc>
          <w:tcPr>
            <w:tcW w:w="5245" w:type="dxa"/>
            <w:shd w:val="clear" w:color="auto" w:fill="auto"/>
          </w:tcPr>
          <w:p w14:paraId="5B3DE107" w14:textId="77777777" w:rsidR="00B22164" w:rsidRPr="00B17216" w:rsidRDefault="00B22164" w:rsidP="00264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Hỏi &amp; Đáp</w:t>
            </w:r>
          </w:p>
          <w:p w14:paraId="3503C9FA" w14:textId="5F3CD4B7" w:rsidR="00B22164" w:rsidRPr="00B17216" w:rsidRDefault="00B22164" w:rsidP="00264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72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Tổng kết </w:t>
            </w:r>
          </w:p>
        </w:tc>
        <w:tc>
          <w:tcPr>
            <w:tcW w:w="3857" w:type="dxa"/>
          </w:tcPr>
          <w:p w14:paraId="6D6843AD" w14:textId="7D104ABF" w:rsidR="00B22164" w:rsidRPr="00AC19DD" w:rsidRDefault="00AC19DD" w:rsidP="0016093D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Bà Doãn Thị Thu Thủy</w:t>
            </w:r>
            <w:r w:rsidR="001609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Hàm </w:t>
            </w:r>
            <w:r w:rsidRPr="005908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Phó Cục trưởng, Cục </w:t>
            </w:r>
            <w:r w:rsidR="0016093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XTTM</w:t>
            </w:r>
          </w:p>
        </w:tc>
      </w:tr>
      <w:tr w:rsidR="00B22164" w:rsidRPr="00B17216" w14:paraId="6AE87EFA" w14:textId="77777777" w:rsidTr="00DF5A60">
        <w:trPr>
          <w:jc w:val="center"/>
        </w:trPr>
        <w:tc>
          <w:tcPr>
            <w:tcW w:w="10798" w:type="dxa"/>
            <w:gridSpan w:val="3"/>
            <w:shd w:val="clear" w:color="auto" w:fill="92D050"/>
          </w:tcPr>
          <w:p w14:paraId="18114DF5" w14:textId="77777777" w:rsidR="00B22164" w:rsidRDefault="00B22164" w:rsidP="00B2216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Ngày 2: Ngày 29/7/2020</w:t>
            </w:r>
          </w:p>
        </w:tc>
      </w:tr>
      <w:tr w:rsidR="00B22164" w:rsidRPr="00B17216" w14:paraId="13A497EF" w14:textId="77777777" w:rsidTr="00411D44">
        <w:trPr>
          <w:jc w:val="center"/>
        </w:trPr>
        <w:tc>
          <w:tcPr>
            <w:tcW w:w="1696" w:type="dxa"/>
            <w:shd w:val="clear" w:color="auto" w:fill="auto"/>
          </w:tcPr>
          <w:p w14:paraId="78111B62" w14:textId="73FBE66B" w:rsidR="00B22164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08:00 – 11:00</w:t>
            </w:r>
          </w:p>
        </w:tc>
        <w:tc>
          <w:tcPr>
            <w:tcW w:w="5245" w:type="dxa"/>
            <w:shd w:val="clear" w:color="auto" w:fill="auto"/>
          </w:tcPr>
          <w:p w14:paraId="36E8B648" w14:textId="77777777" w:rsidR="00B22164" w:rsidRDefault="00B22164" w:rsidP="00264339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Nâng cao năng lực tiếp cận thị trường xuất khẩu thông qua các công cụ Macmap của Tổ chức Thương mại quốc tế: </w:t>
            </w:r>
          </w:p>
          <w:p w14:paraId="46C7E4AB" w14:textId="702C84EC" w:rsidR="00B22164" w:rsidRDefault="00B22164" w:rsidP="00264339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Thuế quan</w:t>
            </w:r>
          </w:p>
          <w:p w14:paraId="4354669A" w14:textId="7AC0B15C" w:rsidR="00B22164" w:rsidRPr="00B17216" w:rsidRDefault="00B22164" w:rsidP="00264339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Các biện pháp phi thuế quan;</w:t>
            </w:r>
          </w:p>
        </w:tc>
        <w:tc>
          <w:tcPr>
            <w:tcW w:w="3857" w:type="dxa"/>
          </w:tcPr>
          <w:p w14:paraId="17F10048" w14:textId="515A39DB" w:rsidR="00B22164" w:rsidRDefault="00BA07F3" w:rsidP="00B2216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Bà </w:t>
            </w:r>
            <w:r w:rsidR="00B2216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Tạ Hoàng Lan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 Cán bộ Cục XTTM</w:t>
            </w:r>
          </w:p>
        </w:tc>
      </w:tr>
      <w:tr w:rsidR="00B22164" w:rsidRPr="00B17216" w14:paraId="2FF5B9FD" w14:textId="77777777" w:rsidTr="00264339">
        <w:trPr>
          <w:trHeight w:val="614"/>
          <w:jc w:val="center"/>
        </w:trPr>
        <w:tc>
          <w:tcPr>
            <w:tcW w:w="1696" w:type="dxa"/>
            <w:shd w:val="clear" w:color="auto" w:fill="auto"/>
          </w:tcPr>
          <w:p w14:paraId="0CA830B6" w14:textId="2E2C2E7C" w:rsidR="00B22164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13:30 – 15:00</w:t>
            </w:r>
          </w:p>
        </w:tc>
        <w:tc>
          <w:tcPr>
            <w:tcW w:w="5245" w:type="dxa"/>
            <w:shd w:val="clear" w:color="auto" w:fill="auto"/>
          </w:tcPr>
          <w:p w14:paraId="2B6172A9" w14:textId="42B23DE8" w:rsidR="00B22164" w:rsidRDefault="00B22164" w:rsidP="00B22164">
            <w:pPr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 tập nhóm</w:t>
            </w:r>
          </w:p>
        </w:tc>
        <w:tc>
          <w:tcPr>
            <w:tcW w:w="3857" w:type="dxa"/>
          </w:tcPr>
          <w:p w14:paraId="54788E3E" w14:textId="62EF2126" w:rsidR="00B22164" w:rsidRDefault="00BA07F3" w:rsidP="00B2216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Bà </w:t>
            </w:r>
            <w:r w:rsidR="00B2216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Tạ Hoàng Lan</w:t>
            </w:r>
            <w:r w:rsidR="00AF1B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 Cán bộ Cục XTTM</w:t>
            </w:r>
          </w:p>
        </w:tc>
      </w:tr>
      <w:tr w:rsidR="00B22164" w:rsidRPr="00B17216" w14:paraId="6DF635F8" w14:textId="77777777" w:rsidTr="00411D44">
        <w:trPr>
          <w:jc w:val="center"/>
        </w:trPr>
        <w:tc>
          <w:tcPr>
            <w:tcW w:w="1696" w:type="dxa"/>
            <w:shd w:val="clear" w:color="auto" w:fill="auto"/>
          </w:tcPr>
          <w:p w14:paraId="4A298CE1" w14:textId="2E696F85" w:rsidR="00B22164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15:00 - 15:15</w:t>
            </w:r>
          </w:p>
        </w:tc>
        <w:tc>
          <w:tcPr>
            <w:tcW w:w="5245" w:type="dxa"/>
            <w:shd w:val="clear" w:color="auto" w:fill="auto"/>
          </w:tcPr>
          <w:p w14:paraId="370E773E" w14:textId="7CF9045C" w:rsidR="00B22164" w:rsidRDefault="00B22164" w:rsidP="00B22164">
            <w:pPr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Nghỉ giải lao</w:t>
            </w:r>
          </w:p>
        </w:tc>
        <w:tc>
          <w:tcPr>
            <w:tcW w:w="3857" w:type="dxa"/>
          </w:tcPr>
          <w:p w14:paraId="410167C1" w14:textId="77777777" w:rsidR="00B22164" w:rsidRDefault="00B22164" w:rsidP="00B2216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22164" w:rsidRPr="00B17216" w14:paraId="0B220C95" w14:textId="77777777" w:rsidTr="00411D44">
        <w:trPr>
          <w:jc w:val="center"/>
        </w:trPr>
        <w:tc>
          <w:tcPr>
            <w:tcW w:w="1696" w:type="dxa"/>
            <w:shd w:val="clear" w:color="auto" w:fill="auto"/>
          </w:tcPr>
          <w:p w14:paraId="6903D69C" w14:textId="2286332C" w:rsidR="00B22164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15:15 – 16:00</w:t>
            </w:r>
          </w:p>
        </w:tc>
        <w:tc>
          <w:tcPr>
            <w:tcW w:w="5245" w:type="dxa"/>
            <w:shd w:val="clear" w:color="auto" w:fill="auto"/>
          </w:tcPr>
          <w:p w14:paraId="534D04F3" w14:textId="556EB18E" w:rsidR="00B22164" w:rsidRDefault="00B22164" w:rsidP="00B22164">
            <w:pPr>
              <w:spacing w:before="120" w:after="120" w:line="240" w:lineRule="auto"/>
              <w:ind w:firstLine="5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Giới thiệu ePing: Công cụ theo dõi và cảnh báo liên quan đến SPS và TBT</w:t>
            </w:r>
          </w:p>
        </w:tc>
        <w:tc>
          <w:tcPr>
            <w:tcW w:w="3857" w:type="dxa"/>
          </w:tcPr>
          <w:p w14:paraId="4CC3B5CB" w14:textId="4DED6E4A" w:rsidR="00B22164" w:rsidRDefault="00B22164" w:rsidP="0026433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537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Ông Nguyễn Ngọc Bách</w:t>
            </w:r>
            <w:r w:rsidR="002643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Pr="00F537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Chuyên gia, Văn phòng SPS Việt</w:t>
            </w:r>
            <w:r w:rsidR="0026433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537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</w:p>
        </w:tc>
      </w:tr>
      <w:tr w:rsidR="00B22164" w:rsidRPr="00B17216" w14:paraId="506F7F49" w14:textId="77777777" w:rsidTr="0016093D">
        <w:trPr>
          <w:trHeight w:val="465"/>
          <w:jc w:val="center"/>
        </w:trPr>
        <w:tc>
          <w:tcPr>
            <w:tcW w:w="1696" w:type="dxa"/>
            <w:shd w:val="clear" w:color="auto" w:fill="auto"/>
          </w:tcPr>
          <w:p w14:paraId="1CEC4F84" w14:textId="4FDB6806" w:rsidR="00B22164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16:00 – 16:30</w:t>
            </w:r>
          </w:p>
        </w:tc>
        <w:tc>
          <w:tcPr>
            <w:tcW w:w="5245" w:type="dxa"/>
            <w:shd w:val="clear" w:color="auto" w:fill="auto"/>
          </w:tcPr>
          <w:p w14:paraId="30B34C8D" w14:textId="5103CAF7" w:rsidR="00B22164" w:rsidRPr="00D9179E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kết</w:t>
            </w:r>
          </w:p>
        </w:tc>
        <w:tc>
          <w:tcPr>
            <w:tcW w:w="3857" w:type="dxa"/>
          </w:tcPr>
          <w:p w14:paraId="698C8FA4" w14:textId="77777777" w:rsidR="00B22164" w:rsidRDefault="00B22164" w:rsidP="00B2216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9179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Cục Xúc tiến thương mại</w:t>
            </w:r>
          </w:p>
        </w:tc>
      </w:tr>
      <w:tr w:rsidR="00B22164" w:rsidRPr="00B17216" w14:paraId="6E07B3C1" w14:textId="77777777" w:rsidTr="0016093D">
        <w:trPr>
          <w:trHeight w:val="428"/>
          <w:jc w:val="center"/>
        </w:trPr>
        <w:tc>
          <w:tcPr>
            <w:tcW w:w="10798" w:type="dxa"/>
            <w:gridSpan w:val="3"/>
            <w:shd w:val="clear" w:color="auto" w:fill="auto"/>
          </w:tcPr>
          <w:p w14:paraId="4B67F3FB" w14:textId="5E432588" w:rsidR="00B22164" w:rsidRPr="00D9179E" w:rsidRDefault="00B22164" w:rsidP="00B2216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Ngày 3: Ngày 30/7/2020</w:t>
            </w:r>
          </w:p>
        </w:tc>
      </w:tr>
      <w:tr w:rsidR="00B22164" w:rsidRPr="00B17216" w14:paraId="35847CF6" w14:textId="77777777" w:rsidTr="0016093D">
        <w:trPr>
          <w:trHeight w:val="406"/>
          <w:jc w:val="center"/>
        </w:trPr>
        <w:tc>
          <w:tcPr>
            <w:tcW w:w="1696" w:type="dxa"/>
            <w:shd w:val="clear" w:color="auto" w:fill="auto"/>
          </w:tcPr>
          <w:p w14:paraId="14A94D19" w14:textId="41522ABC" w:rsidR="00B22164" w:rsidRDefault="00B22164" w:rsidP="00B2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08:00 – 11:30</w:t>
            </w:r>
          </w:p>
        </w:tc>
        <w:tc>
          <w:tcPr>
            <w:tcW w:w="5245" w:type="dxa"/>
            <w:shd w:val="clear" w:color="auto" w:fill="auto"/>
          </w:tcPr>
          <w:p w14:paraId="3DFF845C" w14:textId="3A400E48" w:rsidR="00B22164" w:rsidRPr="0016093D" w:rsidRDefault="00B22164" w:rsidP="0016093D">
            <w:pPr>
              <w:spacing w:line="240" w:lineRule="auto"/>
              <w:ind w:left="-124" w:right="-247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</w:pPr>
            <w:r w:rsidRPr="0016093D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Thảo luậ</w:t>
            </w:r>
            <w:r w:rsidR="0016093D" w:rsidRPr="0016093D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n và tư vấn trực tiếp cho doanh </w:t>
            </w:r>
            <w:r w:rsidRPr="0016093D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ngh</w:t>
            </w:r>
            <w:bookmarkStart w:id="2" w:name="_GoBack"/>
            <w:bookmarkEnd w:id="2"/>
            <w:r w:rsidRPr="0016093D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iệp</w:t>
            </w:r>
          </w:p>
        </w:tc>
        <w:tc>
          <w:tcPr>
            <w:tcW w:w="3857" w:type="dxa"/>
          </w:tcPr>
          <w:p w14:paraId="0E8593D1" w14:textId="573A25B5" w:rsidR="00B22164" w:rsidRPr="00D9179E" w:rsidRDefault="00B22164" w:rsidP="00B2216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Nhóm Chuyên gia</w:t>
            </w:r>
          </w:p>
        </w:tc>
      </w:tr>
    </w:tbl>
    <w:p w14:paraId="60730542" w14:textId="77777777" w:rsidR="005E6346" w:rsidRPr="00B17216" w:rsidRDefault="005E6346">
      <w:pPr>
        <w:tabs>
          <w:tab w:val="left" w:pos="3495"/>
        </w:tabs>
        <w:rPr>
          <w:sz w:val="26"/>
          <w:szCs w:val="26"/>
        </w:rPr>
      </w:pPr>
    </w:p>
    <w:sectPr w:rsidR="005E6346" w:rsidRPr="00B17216" w:rsidSect="00B5100B">
      <w:headerReference w:type="default" r:id="rId9"/>
      <w:footerReference w:type="default" r:id="rId10"/>
      <w:pgSz w:w="11907" w:h="16839"/>
      <w:pgMar w:top="640" w:right="567" w:bottom="142" w:left="1080" w:header="426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A56FD" w14:textId="77777777" w:rsidR="00427F1B" w:rsidRDefault="00427F1B">
      <w:pPr>
        <w:spacing w:before="0" w:after="0" w:line="240" w:lineRule="auto"/>
      </w:pPr>
      <w:r>
        <w:separator/>
      </w:r>
    </w:p>
  </w:endnote>
  <w:endnote w:type="continuationSeparator" w:id="0">
    <w:p w14:paraId="5F1B8CBC" w14:textId="77777777" w:rsidR="00427F1B" w:rsidRDefault="00427F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roman"/>
    <w:notTrueType/>
    <w:pitch w:val="default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61DE" w14:textId="77777777" w:rsidR="005E6346" w:rsidRDefault="00A33B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VIETNAM TRADE PROMOTION AGENCY</w: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96ECBA" wp14:editId="0F047676">
              <wp:simplePos x="0" y="0"/>
              <wp:positionH relativeFrom="column">
                <wp:posOffset>-38099</wp:posOffset>
              </wp:positionH>
              <wp:positionV relativeFrom="paragraph">
                <wp:posOffset>-12699</wp:posOffset>
              </wp:positionV>
              <wp:extent cx="5946775" cy="25400"/>
              <wp:effectExtent l="0" t="0" r="0" b="0"/>
              <wp:wrapNone/>
              <wp:docPr id="27" name="Straight Arrow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8963" y="378000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548DD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C32A1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-3pt;margin-top:-1pt;width:468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" strokecolor="#548dd4" strokeweight="1pt">
              <v:stroke startarrowwidth="narrow" startarrowlength="short" endarrowwidth="narrow" endarrowlength="short"/>
            </v:shape>
          </w:pict>
        </mc:Fallback>
      </mc:AlternateContent>
    </w:r>
  </w:p>
  <w:p w14:paraId="0C253F2B" w14:textId="77777777" w:rsidR="005E6346" w:rsidRDefault="00A33B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No. 20 Ly Thuong Kiet street, Hoan Kiem district, Ha Noi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37B31" w14:textId="77777777" w:rsidR="00427F1B" w:rsidRDefault="00427F1B">
      <w:pPr>
        <w:spacing w:before="0" w:after="0" w:line="240" w:lineRule="auto"/>
      </w:pPr>
      <w:r>
        <w:separator/>
      </w:r>
    </w:p>
  </w:footnote>
  <w:footnote w:type="continuationSeparator" w:id="0">
    <w:p w14:paraId="11EC0778" w14:textId="77777777" w:rsidR="00427F1B" w:rsidRDefault="00427F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5861F" w14:textId="77777777" w:rsidR="005E6346" w:rsidRDefault="00A33BA0">
    <w:pPr>
      <w:spacing w:before="0" w:after="0" w:line="240" w:lineRule="auto"/>
      <w:rPr>
        <w:sz w:val="28"/>
        <w:szCs w:val="28"/>
      </w:rPr>
    </w:pPr>
    <w:r>
      <w:rPr>
        <w:noProof/>
        <w:lang w:val="vi-VN" w:eastAsia="vi-VN"/>
      </w:rPr>
      <w:drawing>
        <wp:inline distT="0" distB="0" distL="0" distR="0" wp14:anchorId="27BA4066" wp14:editId="2F454945">
          <wp:extent cx="2143614" cy="620954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614" cy="62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</w:t>
    </w:r>
    <w:r>
      <w:rPr>
        <w:noProof/>
        <w:lang w:val="vi-VN" w:eastAsia="vi-VN"/>
      </w:rPr>
      <w:drawing>
        <wp:inline distT="0" distB="0" distL="0" distR="0" wp14:anchorId="1018A919" wp14:editId="1D1BCD12">
          <wp:extent cx="3423252" cy="523875"/>
          <wp:effectExtent l="0" t="0" r="0" b="0"/>
          <wp:docPr id="4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3252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           </w:t>
    </w:r>
  </w:p>
  <w:p w14:paraId="7CF74C6B" w14:textId="77777777" w:rsidR="005E6346" w:rsidRDefault="005E63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Arial" w:hAnsi="Arial"/>
        <w:color w:val="000000"/>
      </w:rPr>
    </w:pPr>
  </w:p>
  <w:p w14:paraId="363B9A0F" w14:textId="77777777" w:rsidR="005E6346" w:rsidRDefault="005E63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Arial" w:hAnsi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8DC"/>
    <w:multiLevelType w:val="hybridMultilevel"/>
    <w:tmpl w:val="00D079D4"/>
    <w:lvl w:ilvl="0" w:tplc="C5C004F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5D7C346D"/>
    <w:multiLevelType w:val="hybridMultilevel"/>
    <w:tmpl w:val="3670F152"/>
    <w:lvl w:ilvl="0" w:tplc="1F04473C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46"/>
    <w:rsid w:val="00007D3F"/>
    <w:rsid w:val="0006426D"/>
    <w:rsid w:val="00066A19"/>
    <w:rsid w:val="000C7201"/>
    <w:rsid w:val="000D3316"/>
    <w:rsid w:val="000E7F0C"/>
    <w:rsid w:val="00160450"/>
    <w:rsid w:val="0016093D"/>
    <w:rsid w:val="00182866"/>
    <w:rsid w:val="00185C67"/>
    <w:rsid w:val="00226386"/>
    <w:rsid w:val="00232D27"/>
    <w:rsid w:val="00263561"/>
    <w:rsid w:val="00264339"/>
    <w:rsid w:val="002661BC"/>
    <w:rsid w:val="00272D34"/>
    <w:rsid w:val="00284A2B"/>
    <w:rsid w:val="002A6EA8"/>
    <w:rsid w:val="002C6D72"/>
    <w:rsid w:val="00334C79"/>
    <w:rsid w:val="00360B5F"/>
    <w:rsid w:val="00361255"/>
    <w:rsid w:val="003807B6"/>
    <w:rsid w:val="003812C9"/>
    <w:rsid w:val="0039551A"/>
    <w:rsid w:val="003A5262"/>
    <w:rsid w:val="003E4B6A"/>
    <w:rsid w:val="00411D44"/>
    <w:rsid w:val="00427F1B"/>
    <w:rsid w:val="004431B8"/>
    <w:rsid w:val="00485770"/>
    <w:rsid w:val="00492A94"/>
    <w:rsid w:val="004948D0"/>
    <w:rsid w:val="004B2DE4"/>
    <w:rsid w:val="004B730F"/>
    <w:rsid w:val="004C094E"/>
    <w:rsid w:val="004D21A8"/>
    <w:rsid w:val="004D365F"/>
    <w:rsid w:val="004D39B5"/>
    <w:rsid w:val="00513C56"/>
    <w:rsid w:val="00527165"/>
    <w:rsid w:val="00551C66"/>
    <w:rsid w:val="00556510"/>
    <w:rsid w:val="00590806"/>
    <w:rsid w:val="0059690B"/>
    <w:rsid w:val="005B1605"/>
    <w:rsid w:val="005D3738"/>
    <w:rsid w:val="005E6346"/>
    <w:rsid w:val="00686837"/>
    <w:rsid w:val="006D5FD0"/>
    <w:rsid w:val="006E0B5E"/>
    <w:rsid w:val="006E4767"/>
    <w:rsid w:val="0070228F"/>
    <w:rsid w:val="0072132B"/>
    <w:rsid w:val="007335EC"/>
    <w:rsid w:val="007503E8"/>
    <w:rsid w:val="007522E3"/>
    <w:rsid w:val="007669CF"/>
    <w:rsid w:val="007C10A1"/>
    <w:rsid w:val="007D64BF"/>
    <w:rsid w:val="007E18D4"/>
    <w:rsid w:val="007E2DA5"/>
    <w:rsid w:val="00806826"/>
    <w:rsid w:val="00807FD8"/>
    <w:rsid w:val="00812794"/>
    <w:rsid w:val="00827DDE"/>
    <w:rsid w:val="00862441"/>
    <w:rsid w:val="008E2EFC"/>
    <w:rsid w:val="008F059D"/>
    <w:rsid w:val="009267E6"/>
    <w:rsid w:val="00A03593"/>
    <w:rsid w:val="00A163EE"/>
    <w:rsid w:val="00A22A12"/>
    <w:rsid w:val="00A33BA0"/>
    <w:rsid w:val="00A37064"/>
    <w:rsid w:val="00A507AF"/>
    <w:rsid w:val="00AA5ED9"/>
    <w:rsid w:val="00AC19DD"/>
    <w:rsid w:val="00AC7BA9"/>
    <w:rsid w:val="00AD0F84"/>
    <w:rsid w:val="00AE01DD"/>
    <w:rsid w:val="00AF1BFB"/>
    <w:rsid w:val="00AF395C"/>
    <w:rsid w:val="00B17216"/>
    <w:rsid w:val="00B22164"/>
    <w:rsid w:val="00B5100B"/>
    <w:rsid w:val="00B6286A"/>
    <w:rsid w:val="00B71B4E"/>
    <w:rsid w:val="00BA07F3"/>
    <w:rsid w:val="00BF34A6"/>
    <w:rsid w:val="00BF754A"/>
    <w:rsid w:val="00C83362"/>
    <w:rsid w:val="00C85E3B"/>
    <w:rsid w:val="00C92541"/>
    <w:rsid w:val="00CA75DB"/>
    <w:rsid w:val="00CB0D9E"/>
    <w:rsid w:val="00CB4B2F"/>
    <w:rsid w:val="00CD491C"/>
    <w:rsid w:val="00CE1DD0"/>
    <w:rsid w:val="00CF47AD"/>
    <w:rsid w:val="00D30C45"/>
    <w:rsid w:val="00D50897"/>
    <w:rsid w:val="00D76531"/>
    <w:rsid w:val="00D96A6D"/>
    <w:rsid w:val="00DA497A"/>
    <w:rsid w:val="00DA6498"/>
    <w:rsid w:val="00DF4BED"/>
    <w:rsid w:val="00DF5A60"/>
    <w:rsid w:val="00E22BD6"/>
    <w:rsid w:val="00E52AB9"/>
    <w:rsid w:val="00E81D5C"/>
    <w:rsid w:val="00EA6E8D"/>
    <w:rsid w:val="00EB7BBF"/>
    <w:rsid w:val="00EE4568"/>
    <w:rsid w:val="00EF3533"/>
    <w:rsid w:val="00F53756"/>
    <w:rsid w:val="00FA0152"/>
    <w:rsid w:val="00FA1721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40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EE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/>
      <w:b/>
      <w:color w:val="404040" w:themeColor="text1" w:themeTint="BF"/>
      <w:sz w:val="56"/>
    </w:rPr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613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6134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3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49"/>
    <w:rPr>
      <w:rFonts w:asciiTheme="minorHAnsi" w:hAnsiTheme="minorHAnsi"/>
      <w:szCs w:val="24"/>
    </w:rPr>
  </w:style>
  <w:style w:type="character" w:styleId="Hyperlink">
    <w:name w:val="Hyperlink"/>
    <w:uiPriority w:val="99"/>
    <w:unhideWhenUsed/>
    <w:rsid w:val="00761349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0D07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A17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7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17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79E"/>
    <w:rPr>
      <w:rFonts w:asciiTheme="minorHAnsi" w:hAnsiTheme="minorHAnsi"/>
      <w:b/>
      <w:bCs/>
    </w:rPr>
  </w:style>
  <w:style w:type="character" w:customStyle="1" w:styleId="fontstyle01">
    <w:name w:val="fontstyle01"/>
    <w:rsid w:val="00733912"/>
    <w:rPr>
      <w:rFonts w:ascii="ArialMT-Identity-H" w:hAnsi="ArialMT-Identity-H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1">
    <w:name w:val="Normal1"/>
    <w:rsid w:val="00733912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27722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semiHidden/>
    <w:rsid w:val="00ED5C0F"/>
    <w:pPr>
      <w:spacing w:before="0" w:after="0" w:line="24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D5C0F"/>
    <w:rPr>
      <w:sz w:val="24"/>
      <w:szCs w:val="24"/>
    </w:rPr>
  </w:style>
  <w:style w:type="paragraph" w:customStyle="1" w:styleId="MediumGrid21">
    <w:name w:val="Medium Grid 21"/>
    <w:uiPriority w:val="1"/>
    <w:qFormat/>
    <w:rsid w:val="00ED5C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0247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8E10F9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790C54"/>
    <w:pPr>
      <w:autoSpaceDE w:val="0"/>
      <w:autoSpaceDN w:val="0"/>
      <w:adjustRightInd w:val="0"/>
    </w:pPr>
    <w:rPr>
      <w:color w:val="000000"/>
      <w:sz w:val="24"/>
      <w:szCs w:val="24"/>
      <w:lang w:val="vi-V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EE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/>
      <w:b/>
      <w:color w:val="404040" w:themeColor="text1" w:themeTint="BF"/>
      <w:sz w:val="56"/>
    </w:rPr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613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6134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3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49"/>
    <w:rPr>
      <w:rFonts w:asciiTheme="minorHAnsi" w:hAnsiTheme="minorHAnsi"/>
      <w:szCs w:val="24"/>
    </w:rPr>
  </w:style>
  <w:style w:type="character" w:styleId="Hyperlink">
    <w:name w:val="Hyperlink"/>
    <w:uiPriority w:val="99"/>
    <w:unhideWhenUsed/>
    <w:rsid w:val="00761349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0D07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A17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7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17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79E"/>
    <w:rPr>
      <w:rFonts w:asciiTheme="minorHAnsi" w:hAnsiTheme="minorHAnsi"/>
      <w:b/>
      <w:bCs/>
    </w:rPr>
  </w:style>
  <w:style w:type="character" w:customStyle="1" w:styleId="fontstyle01">
    <w:name w:val="fontstyle01"/>
    <w:rsid w:val="00733912"/>
    <w:rPr>
      <w:rFonts w:ascii="ArialMT-Identity-H" w:hAnsi="ArialMT-Identity-H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1">
    <w:name w:val="Normal1"/>
    <w:rsid w:val="00733912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27722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semiHidden/>
    <w:rsid w:val="00ED5C0F"/>
    <w:pPr>
      <w:spacing w:before="0" w:after="0" w:line="24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D5C0F"/>
    <w:rPr>
      <w:sz w:val="24"/>
      <w:szCs w:val="24"/>
    </w:rPr>
  </w:style>
  <w:style w:type="paragraph" w:customStyle="1" w:styleId="MediumGrid21">
    <w:name w:val="Medium Grid 21"/>
    <w:uiPriority w:val="1"/>
    <w:qFormat/>
    <w:rsid w:val="00ED5C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0247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8E10F9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790C54"/>
    <w:pPr>
      <w:autoSpaceDE w:val="0"/>
      <w:autoSpaceDN w:val="0"/>
      <w:adjustRightInd w:val="0"/>
    </w:pPr>
    <w:rPr>
      <w:color w:val="000000"/>
      <w:sz w:val="24"/>
      <w:szCs w:val="24"/>
      <w:lang w:val="vi-V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Cf40ZBY4l8If+XpW8dccfywwA==">AMUW2mWwRUa58X4veUvM01pwgQvbg4yt8rU0clN0qow19MFLCv9tBEdylf3Ja0RvAWmcMi31GwQpuQWdSBO1u6lyWa75adzFCo4t+3eKje0QHpKcj2iUAE+81ZsU682SWG/Ctyv+cla3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Hoang Lan</dc:creator>
  <cp:lastModifiedBy>A</cp:lastModifiedBy>
  <cp:revision>103</cp:revision>
  <cp:lastPrinted>2020-07-07T08:27:00Z</cp:lastPrinted>
  <dcterms:created xsi:type="dcterms:W3CDTF">2019-11-10T05:08:00Z</dcterms:created>
  <dcterms:modified xsi:type="dcterms:W3CDTF">2020-07-15T07:48:00Z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